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D8" w:rsidRDefault="007E5E28" w:rsidP="00057134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123AE45" wp14:editId="63F32FE8">
            <wp:extent cx="5354320" cy="2397760"/>
            <wp:effectExtent l="0" t="0" r="0" b="254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134" w:rsidRDefault="007E5E28" w:rsidP="00057134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21.11.2016                           87</w:t>
      </w:r>
    </w:p>
    <w:p w:rsidR="00057134" w:rsidRPr="00057134" w:rsidRDefault="00057134" w:rsidP="00057134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057134" w:rsidRDefault="00175555" w:rsidP="0005713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7134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3C3F8D" w:rsidRPr="00057134">
        <w:rPr>
          <w:rFonts w:ascii="Times New Roman" w:hAnsi="Times New Roman" w:cs="Times New Roman"/>
          <w:b w:val="0"/>
          <w:sz w:val="24"/>
          <w:szCs w:val="24"/>
        </w:rPr>
        <w:t>порядке</w:t>
      </w:r>
      <w:r w:rsidR="003C3F8D" w:rsidRPr="00057134">
        <w:rPr>
          <w:rFonts w:ascii="Times New Roman" w:hAnsi="Times New Roman" w:cs="Times New Roman"/>
          <w:sz w:val="24"/>
          <w:szCs w:val="24"/>
        </w:rPr>
        <w:t xml:space="preserve"> </w:t>
      </w:r>
      <w:r w:rsidR="003C3F8D" w:rsidRPr="00057134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из бюджета Тосненского городского </w:t>
      </w:r>
    </w:p>
    <w:p w:rsidR="00057134" w:rsidRDefault="003C3F8D" w:rsidP="0005713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7134">
        <w:rPr>
          <w:rFonts w:ascii="Times New Roman" w:hAnsi="Times New Roman" w:cs="Times New Roman"/>
          <w:b w:val="0"/>
          <w:sz w:val="24"/>
          <w:szCs w:val="24"/>
        </w:rPr>
        <w:t xml:space="preserve">поселения Тосненского района Ленинградской области бюджету </w:t>
      </w:r>
    </w:p>
    <w:p w:rsidR="00057134" w:rsidRDefault="003C3F8D" w:rsidP="0005713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7134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Тосненский район </w:t>
      </w:r>
      <w:proofErr w:type="gramStart"/>
      <w:r w:rsidRPr="00057134">
        <w:rPr>
          <w:rFonts w:ascii="Times New Roman" w:hAnsi="Times New Roman" w:cs="Times New Roman"/>
          <w:b w:val="0"/>
          <w:sz w:val="24"/>
          <w:szCs w:val="24"/>
        </w:rPr>
        <w:t>Ленинградской</w:t>
      </w:r>
      <w:proofErr w:type="gramEnd"/>
      <w:r w:rsidRPr="000571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57134" w:rsidRDefault="003C3F8D" w:rsidP="0005713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7134">
        <w:rPr>
          <w:rFonts w:ascii="Times New Roman" w:hAnsi="Times New Roman" w:cs="Times New Roman"/>
          <w:b w:val="0"/>
          <w:sz w:val="24"/>
          <w:szCs w:val="24"/>
        </w:rPr>
        <w:t xml:space="preserve">области иных межбюджетных трансфертов на финансовое обеспечение </w:t>
      </w:r>
    </w:p>
    <w:p w:rsidR="00057134" w:rsidRDefault="003C3F8D" w:rsidP="0005713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7134">
        <w:rPr>
          <w:rFonts w:ascii="Times New Roman" w:hAnsi="Times New Roman" w:cs="Times New Roman"/>
          <w:b w:val="0"/>
          <w:sz w:val="24"/>
          <w:szCs w:val="24"/>
        </w:rPr>
        <w:t xml:space="preserve">исполнения переданных полномочий контрольно-счетного органа </w:t>
      </w:r>
    </w:p>
    <w:p w:rsidR="00E414D8" w:rsidRPr="00057134" w:rsidRDefault="003C3F8D" w:rsidP="0005713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057134">
        <w:rPr>
          <w:rFonts w:ascii="Times New Roman" w:hAnsi="Times New Roman" w:cs="Times New Roman"/>
          <w:b w:val="0"/>
          <w:sz w:val="24"/>
          <w:szCs w:val="24"/>
        </w:rPr>
        <w:t>поселения по осуществлению внешнего муниципального финансового контроля</w:t>
      </w:r>
    </w:p>
    <w:p w:rsidR="00E414D8" w:rsidRPr="00057134" w:rsidRDefault="00E414D8" w:rsidP="000571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1A6" w:rsidRDefault="00057134" w:rsidP="000571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414D8" w:rsidRPr="0005713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="00E414D8" w:rsidRPr="00057134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</w:hyperlink>
      <w:r w:rsidR="00866249" w:rsidRPr="00057134">
        <w:rPr>
          <w:rFonts w:ascii="Times New Roman" w:hAnsi="Times New Roman" w:cs="Times New Roman"/>
          <w:sz w:val="24"/>
          <w:szCs w:val="24"/>
        </w:rPr>
        <w:t>15 Феде</w:t>
      </w:r>
      <w:r>
        <w:rPr>
          <w:rFonts w:ascii="Times New Roman" w:hAnsi="Times New Roman" w:cs="Times New Roman"/>
          <w:sz w:val="24"/>
          <w:szCs w:val="24"/>
        </w:rPr>
        <w:t>рального закона от 06.10.2003 № 131-ФЗ «</w:t>
      </w:r>
      <w:r w:rsidR="00866249" w:rsidRPr="00057134">
        <w:rPr>
          <w:rFonts w:ascii="Times New Roman" w:hAnsi="Times New Roman" w:cs="Times New Roman"/>
          <w:sz w:val="24"/>
          <w:szCs w:val="24"/>
        </w:rPr>
        <w:t>Об о</w:t>
      </w:r>
      <w:r w:rsidR="00866249" w:rsidRPr="00057134">
        <w:rPr>
          <w:rFonts w:ascii="Times New Roman" w:hAnsi="Times New Roman" w:cs="Times New Roman"/>
          <w:sz w:val="24"/>
          <w:szCs w:val="24"/>
        </w:rPr>
        <w:t>б</w:t>
      </w:r>
      <w:r w:rsidR="00866249" w:rsidRPr="00057134">
        <w:rPr>
          <w:rFonts w:ascii="Times New Roman" w:hAnsi="Times New Roman" w:cs="Times New Roman"/>
          <w:sz w:val="24"/>
          <w:szCs w:val="24"/>
        </w:rPr>
        <w:t>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EA303C" w:rsidRPr="00057134">
        <w:rPr>
          <w:rFonts w:ascii="Times New Roman" w:hAnsi="Times New Roman" w:cs="Times New Roman"/>
          <w:sz w:val="24"/>
          <w:szCs w:val="24"/>
        </w:rPr>
        <w:t xml:space="preserve">, </w:t>
      </w:r>
      <w:r w:rsidR="005E10F4" w:rsidRPr="00057134">
        <w:rPr>
          <w:rFonts w:ascii="Times New Roman" w:hAnsi="Times New Roman" w:cs="Times New Roman"/>
          <w:sz w:val="24"/>
          <w:szCs w:val="24"/>
        </w:rPr>
        <w:t xml:space="preserve">статьёй </w:t>
      </w:r>
      <w:r w:rsidR="00D602D3" w:rsidRPr="00057134">
        <w:rPr>
          <w:rFonts w:ascii="Times New Roman" w:hAnsi="Times New Roman" w:cs="Times New Roman"/>
          <w:sz w:val="24"/>
          <w:szCs w:val="24"/>
        </w:rPr>
        <w:t>3</w:t>
      </w:r>
      <w:r w:rsidR="005E10F4" w:rsidRPr="0005713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от 07.02.2011 № 6-ФЗ «</w:t>
      </w:r>
      <w:r w:rsidR="00D602D3" w:rsidRPr="00057134">
        <w:rPr>
          <w:rFonts w:ascii="Times New Roman" w:hAnsi="Times New Roman" w:cs="Times New Roman"/>
          <w:sz w:val="24"/>
          <w:szCs w:val="24"/>
        </w:rPr>
        <w:t>Об общих принципах организации и де</w:t>
      </w:r>
      <w:r w:rsidR="00D602D3" w:rsidRPr="00057134">
        <w:rPr>
          <w:rFonts w:ascii="Times New Roman" w:hAnsi="Times New Roman" w:cs="Times New Roman"/>
          <w:sz w:val="24"/>
          <w:szCs w:val="24"/>
        </w:rPr>
        <w:t>я</w:t>
      </w:r>
      <w:r w:rsidR="00D602D3" w:rsidRPr="00057134">
        <w:rPr>
          <w:rFonts w:ascii="Times New Roman" w:hAnsi="Times New Roman" w:cs="Times New Roman"/>
          <w:sz w:val="24"/>
          <w:szCs w:val="24"/>
        </w:rPr>
        <w:t>тельности контрольно-счетных органов субъектов Российской Федерации и муниципал</w:t>
      </w:r>
      <w:r w:rsidR="00D602D3" w:rsidRPr="0005713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образований»</w:t>
      </w:r>
      <w:r w:rsidR="005E10F4" w:rsidRPr="00057134">
        <w:rPr>
          <w:rFonts w:ascii="Times New Roman" w:hAnsi="Times New Roman" w:cs="Times New Roman"/>
          <w:sz w:val="24"/>
          <w:szCs w:val="24"/>
        </w:rPr>
        <w:t xml:space="preserve">, статьёй </w:t>
      </w:r>
      <w:r w:rsidR="00D602D3" w:rsidRPr="00057134">
        <w:rPr>
          <w:rFonts w:ascii="Times New Roman" w:hAnsi="Times New Roman" w:cs="Times New Roman"/>
          <w:sz w:val="24"/>
          <w:szCs w:val="24"/>
        </w:rPr>
        <w:t>142.5</w:t>
      </w:r>
      <w:r w:rsidR="005E10F4" w:rsidRPr="0005713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EA303C" w:rsidRPr="00057134">
        <w:rPr>
          <w:rFonts w:ascii="Times New Roman" w:hAnsi="Times New Roman" w:cs="Times New Roman"/>
          <w:sz w:val="24"/>
          <w:szCs w:val="24"/>
        </w:rPr>
        <w:t xml:space="preserve">статьёй </w:t>
      </w:r>
      <w:r w:rsidR="00525D82" w:rsidRPr="00057134">
        <w:rPr>
          <w:rFonts w:ascii="Times New Roman" w:hAnsi="Times New Roman" w:cs="Times New Roman"/>
          <w:sz w:val="24"/>
          <w:szCs w:val="24"/>
        </w:rPr>
        <w:t>23</w:t>
      </w:r>
      <w:r w:rsidR="00EA303C" w:rsidRPr="00057134">
        <w:rPr>
          <w:rFonts w:ascii="Times New Roman" w:hAnsi="Times New Roman" w:cs="Times New Roman"/>
          <w:sz w:val="24"/>
          <w:szCs w:val="24"/>
        </w:rPr>
        <w:t xml:space="preserve"> Устава Тосненского городского поселения Тосненско</w:t>
      </w:r>
      <w:r>
        <w:rPr>
          <w:rFonts w:ascii="Times New Roman" w:hAnsi="Times New Roman" w:cs="Times New Roman"/>
          <w:sz w:val="24"/>
          <w:szCs w:val="24"/>
        </w:rPr>
        <w:t>го района Ленинградской области,</w:t>
      </w:r>
      <w:r w:rsidR="00866249" w:rsidRPr="00057134">
        <w:rPr>
          <w:rFonts w:ascii="Times New Roman" w:hAnsi="Times New Roman" w:cs="Times New Roman"/>
          <w:sz w:val="24"/>
          <w:szCs w:val="24"/>
        </w:rPr>
        <w:t xml:space="preserve"> совет депутатов Тосненского городского</w:t>
      </w:r>
      <w:proofErr w:type="gramEnd"/>
      <w:r w:rsidR="00866249" w:rsidRPr="00057134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A303C" w:rsidRPr="00057134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</w:p>
    <w:p w:rsidR="00057134" w:rsidRPr="00057134" w:rsidRDefault="00057134" w:rsidP="000571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6249" w:rsidRDefault="000B41A6" w:rsidP="000571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7134">
        <w:rPr>
          <w:rFonts w:ascii="Times New Roman" w:hAnsi="Times New Roman" w:cs="Times New Roman"/>
          <w:sz w:val="24"/>
          <w:szCs w:val="24"/>
        </w:rPr>
        <w:t>РЕШИЛ</w:t>
      </w:r>
      <w:r w:rsidR="00E414D8" w:rsidRPr="00057134">
        <w:rPr>
          <w:rFonts w:ascii="Times New Roman" w:hAnsi="Times New Roman" w:cs="Times New Roman"/>
          <w:sz w:val="24"/>
          <w:szCs w:val="24"/>
        </w:rPr>
        <w:t>:</w:t>
      </w:r>
    </w:p>
    <w:p w:rsidR="00057134" w:rsidRPr="00057134" w:rsidRDefault="00057134" w:rsidP="000571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303C" w:rsidRPr="00057134" w:rsidRDefault="00057134" w:rsidP="0005713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1. </w:t>
      </w:r>
      <w:r w:rsidR="00EA303C" w:rsidRPr="00057134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787730" w:rsidRPr="00057134">
        <w:rPr>
          <w:rFonts w:ascii="Times New Roman" w:hAnsi="Times New Roman" w:cs="Times New Roman"/>
          <w:b w:val="0"/>
          <w:sz w:val="24"/>
          <w:szCs w:val="24"/>
        </w:rPr>
        <w:t xml:space="preserve">прилагаемый </w:t>
      </w:r>
      <w:hyperlink w:anchor="P44" w:history="1">
        <w:r w:rsidR="00EA303C" w:rsidRPr="00057134">
          <w:rPr>
            <w:rFonts w:ascii="Times New Roman" w:hAnsi="Times New Roman" w:cs="Times New Roman"/>
            <w:b w:val="0"/>
            <w:sz w:val="24"/>
            <w:szCs w:val="24"/>
          </w:rPr>
          <w:t>Порядок</w:t>
        </w:r>
      </w:hyperlink>
      <w:r w:rsidR="00EA303C" w:rsidRPr="00057134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из бюджета Тосненского горо</w:t>
      </w:r>
      <w:r w:rsidR="00EA303C" w:rsidRPr="00057134">
        <w:rPr>
          <w:rFonts w:ascii="Times New Roman" w:hAnsi="Times New Roman" w:cs="Times New Roman"/>
          <w:b w:val="0"/>
          <w:sz w:val="24"/>
          <w:szCs w:val="24"/>
        </w:rPr>
        <w:t>д</w:t>
      </w:r>
      <w:r w:rsidR="00EA303C" w:rsidRPr="00057134">
        <w:rPr>
          <w:rFonts w:ascii="Times New Roman" w:hAnsi="Times New Roman" w:cs="Times New Roman"/>
          <w:b w:val="0"/>
          <w:sz w:val="24"/>
          <w:szCs w:val="24"/>
        </w:rPr>
        <w:t>ского поселения Тосненского района Ленинградской области бюджету муниципального образования Тосненский район Ленинградской области иных межбюджетных трансфертов на финансовое обеспечение исполнения переданных полномочий контрольно-счетного органа поселения по осуществлению внешнего муни</w:t>
      </w:r>
      <w:r w:rsidR="00787730" w:rsidRPr="00057134">
        <w:rPr>
          <w:rFonts w:ascii="Times New Roman" w:hAnsi="Times New Roman" w:cs="Times New Roman"/>
          <w:b w:val="0"/>
          <w:sz w:val="24"/>
          <w:szCs w:val="24"/>
        </w:rPr>
        <w:t>ципального финансового контроля</w:t>
      </w:r>
      <w:r w:rsidR="00EA303C" w:rsidRPr="0005713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A303C" w:rsidRPr="00057134" w:rsidRDefault="00057134" w:rsidP="0005713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2. </w:t>
      </w:r>
      <w:r w:rsidR="00B768B0" w:rsidRPr="00057134">
        <w:rPr>
          <w:rFonts w:ascii="Times New Roman" w:hAnsi="Times New Roman" w:cs="Times New Roman"/>
          <w:b w:val="0"/>
          <w:sz w:val="24"/>
          <w:szCs w:val="24"/>
        </w:rPr>
        <w:t>Аппарату совета депутатов Тосненского городского поселения Тосненского рай</w:t>
      </w:r>
      <w:r w:rsidR="00B768B0" w:rsidRPr="00057134">
        <w:rPr>
          <w:rFonts w:ascii="Times New Roman" w:hAnsi="Times New Roman" w:cs="Times New Roman"/>
          <w:b w:val="0"/>
          <w:sz w:val="24"/>
          <w:szCs w:val="24"/>
        </w:rPr>
        <w:t>о</w:t>
      </w:r>
      <w:r w:rsidR="00B768B0" w:rsidRPr="00057134">
        <w:rPr>
          <w:rFonts w:ascii="Times New Roman" w:hAnsi="Times New Roman" w:cs="Times New Roman"/>
          <w:b w:val="0"/>
          <w:sz w:val="24"/>
          <w:szCs w:val="24"/>
        </w:rPr>
        <w:t>на Ленинградской области</w:t>
      </w:r>
      <w:r w:rsidR="00B768B0" w:rsidRPr="00057134">
        <w:rPr>
          <w:rFonts w:ascii="Times New Roman" w:hAnsi="Times New Roman" w:cs="Times New Roman"/>
          <w:sz w:val="24"/>
          <w:szCs w:val="24"/>
        </w:rPr>
        <w:t xml:space="preserve"> </w:t>
      </w:r>
      <w:r w:rsidR="00EA303C" w:rsidRPr="00057134">
        <w:rPr>
          <w:rFonts w:ascii="Times New Roman" w:hAnsi="Times New Roman" w:cs="Times New Roman"/>
          <w:b w:val="0"/>
          <w:sz w:val="24"/>
          <w:szCs w:val="24"/>
        </w:rPr>
        <w:t>обеспечить официальное опубликование и обнародование настоящего решения.</w:t>
      </w:r>
    </w:p>
    <w:p w:rsidR="00EA303C" w:rsidRPr="00057134" w:rsidRDefault="00057134" w:rsidP="0005713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3. </w:t>
      </w:r>
      <w:proofErr w:type="gramStart"/>
      <w:r w:rsidR="00EA303C" w:rsidRPr="00057134">
        <w:rPr>
          <w:rFonts w:ascii="Times New Roman" w:hAnsi="Times New Roman" w:cs="Times New Roman"/>
          <w:b w:val="0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b w:val="0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исполнением</w:t>
      </w:r>
      <w:r w:rsidR="00EA303C" w:rsidRPr="00057134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 возложить на </w:t>
      </w:r>
      <w:r w:rsidR="00B768B0" w:rsidRPr="00057134">
        <w:rPr>
          <w:rFonts w:ascii="Times New Roman" w:hAnsi="Times New Roman" w:cs="Times New Roman"/>
          <w:b w:val="0"/>
          <w:sz w:val="24"/>
          <w:szCs w:val="24"/>
        </w:rPr>
        <w:t>постоянную коми</w:t>
      </w:r>
      <w:r w:rsidR="00B768B0" w:rsidRPr="00057134">
        <w:rPr>
          <w:rFonts w:ascii="Times New Roman" w:hAnsi="Times New Roman" w:cs="Times New Roman"/>
          <w:b w:val="0"/>
          <w:sz w:val="24"/>
          <w:szCs w:val="24"/>
        </w:rPr>
        <w:t>с</w:t>
      </w:r>
      <w:r w:rsidR="00B768B0" w:rsidRPr="00057134">
        <w:rPr>
          <w:rFonts w:ascii="Times New Roman" w:hAnsi="Times New Roman" w:cs="Times New Roman"/>
          <w:b w:val="0"/>
          <w:sz w:val="24"/>
          <w:szCs w:val="24"/>
        </w:rPr>
        <w:t>сию по бюджету, экономической политике совета депутатов Тосненского городского п</w:t>
      </w:r>
      <w:r w:rsidR="00B768B0" w:rsidRPr="00057134">
        <w:rPr>
          <w:rFonts w:ascii="Times New Roman" w:hAnsi="Times New Roman" w:cs="Times New Roman"/>
          <w:b w:val="0"/>
          <w:sz w:val="24"/>
          <w:szCs w:val="24"/>
        </w:rPr>
        <w:t>о</w:t>
      </w:r>
      <w:r w:rsidR="00B768B0" w:rsidRPr="00057134">
        <w:rPr>
          <w:rFonts w:ascii="Times New Roman" w:hAnsi="Times New Roman" w:cs="Times New Roman"/>
          <w:b w:val="0"/>
          <w:sz w:val="24"/>
          <w:szCs w:val="24"/>
        </w:rPr>
        <w:t>селения Тосненского района Ленинградской области.</w:t>
      </w:r>
    </w:p>
    <w:p w:rsidR="002E47E0" w:rsidRDefault="002E47E0" w:rsidP="0005713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7134" w:rsidRDefault="00057134" w:rsidP="0005713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7134" w:rsidRDefault="00057134" w:rsidP="0005713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66249" w:rsidRPr="00057134" w:rsidRDefault="00866249" w:rsidP="000571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7134">
        <w:rPr>
          <w:rFonts w:ascii="Times New Roman" w:hAnsi="Times New Roman" w:cs="Times New Roman"/>
          <w:sz w:val="24"/>
          <w:szCs w:val="24"/>
        </w:rPr>
        <w:t>Глава Тосненского городского поселени</w:t>
      </w:r>
      <w:r w:rsidR="00057134" w:rsidRPr="00057134">
        <w:rPr>
          <w:rFonts w:ascii="Times New Roman" w:hAnsi="Times New Roman" w:cs="Times New Roman"/>
          <w:sz w:val="24"/>
          <w:szCs w:val="24"/>
        </w:rPr>
        <w:t xml:space="preserve">я                          </w:t>
      </w:r>
      <w:r w:rsidR="0005713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57134" w:rsidRPr="00057134">
        <w:rPr>
          <w:rFonts w:ascii="Times New Roman" w:hAnsi="Times New Roman" w:cs="Times New Roman"/>
          <w:sz w:val="24"/>
          <w:szCs w:val="24"/>
        </w:rPr>
        <w:t xml:space="preserve"> В.</w:t>
      </w:r>
      <w:r w:rsidRPr="00057134">
        <w:rPr>
          <w:rFonts w:ascii="Times New Roman" w:hAnsi="Times New Roman" w:cs="Times New Roman"/>
          <w:sz w:val="24"/>
          <w:szCs w:val="24"/>
        </w:rPr>
        <w:t xml:space="preserve"> Гончаров</w:t>
      </w:r>
    </w:p>
    <w:p w:rsidR="00E414D8" w:rsidRPr="00057134" w:rsidRDefault="00E414D8" w:rsidP="000571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7134" w:rsidRPr="00057134" w:rsidRDefault="00057134" w:rsidP="000571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7134" w:rsidRPr="00057134" w:rsidRDefault="00057134" w:rsidP="000571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7134">
        <w:rPr>
          <w:rFonts w:ascii="Times New Roman" w:hAnsi="Times New Roman" w:cs="Times New Roman"/>
          <w:sz w:val="24"/>
          <w:szCs w:val="24"/>
        </w:rPr>
        <w:t>Карпова</w:t>
      </w:r>
    </w:p>
    <w:p w:rsidR="00057134" w:rsidRPr="00057134" w:rsidRDefault="00057134" w:rsidP="000571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7134">
        <w:rPr>
          <w:rFonts w:ascii="Times New Roman" w:hAnsi="Times New Roman" w:cs="Times New Roman"/>
          <w:sz w:val="24"/>
          <w:szCs w:val="24"/>
        </w:rPr>
        <w:t>ил</w:t>
      </w:r>
    </w:p>
    <w:p w:rsidR="007D2818" w:rsidRPr="00057134" w:rsidRDefault="007D2818" w:rsidP="00057134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5713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D2818" w:rsidRPr="00057134" w:rsidRDefault="007D2818" w:rsidP="00057134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57134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57134" w:rsidRDefault="007D2818" w:rsidP="00057134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57134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</w:t>
      </w:r>
    </w:p>
    <w:p w:rsidR="007D2818" w:rsidRPr="00057134" w:rsidRDefault="007D2818" w:rsidP="00057134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57134">
        <w:rPr>
          <w:rFonts w:ascii="Times New Roman" w:hAnsi="Times New Roman" w:cs="Times New Roman"/>
          <w:sz w:val="24"/>
          <w:szCs w:val="24"/>
        </w:rPr>
        <w:t>Тосненского района</w:t>
      </w:r>
    </w:p>
    <w:p w:rsidR="007D2818" w:rsidRDefault="007D2818" w:rsidP="00057134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5713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57134" w:rsidRPr="00057134" w:rsidRDefault="00057134" w:rsidP="00057134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7D2818" w:rsidRPr="00057134" w:rsidRDefault="007E5E28" w:rsidP="00057134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21.11.2016  №  87</w:t>
      </w:r>
    </w:p>
    <w:p w:rsidR="0000207D" w:rsidRPr="00057134" w:rsidRDefault="0000207D" w:rsidP="000571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07D" w:rsidRPr="00057134" w:rsidRDefault="00516CFF" w:rsidP="0005713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w:anchor="P44" w:history="1">
        <w:r w:rsidR="0000207D" w:rsidRPr="0005713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</w:p>
    <w:p w:rsidR="00057134" w:rsidRDefault="0000207D" w:rsidP="0005713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7134">
        <w:rPr>
          <w:rFonts w:ascii="Times New Roman" w:hAnsi="Times New Roman" w:cs="Times New Roman"/>
          <w:sz w:val="24"/>
          <w:szCs w:val="24"/>
        </w:rPr>
        <w:t xml:space="preserve">предоставления из бюджета Тосненского городского поселения Тосненского района </w:t>
      </w:r>
    </w:p>
    <w:p w:rsidR="00057134" w:rsidRDefault="0000207D" w:rsidP="0005713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7134">
        <w:rPr>
          <w:rFonts w:ascii="Times New Roman" w:hAnsi="Times New Roman" w:cs="Times New Roman"/>
          <w:sz w:val="24"/>
          <w:szCs w:val="24"/>
        </w:rPr>
        <w:t xml:space="preserve">Ленинградской области бюджету муниципального образования Тосненский район </w:t>
      </w:r>
    </w:p>
    <w:p w:rsidR="00057134" w:rsidRDefault="0000207D" w:rsidP="0005713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7134">
        <w:rPr>
          <w:rFonts w:ascii="Times New Roman" w:hAnsi="Times New Roman" w:cs="Times New Roman"/>
          <w:sz w:val="24"/>
          <w:szCs w:val="24"/>
        </w:rPr>
        <w:t xml:space="preserve">Ленинградской области иных межбюджетных трансфертов на финансовое обеспечение исполнения переданных полномочий контрольно-счетного органа поселения </w:t>
      </w:r>
      <w:proofErr w:type="gramStart"/>
      <w:r w:rsidRPr="0005713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57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07D" w:rsidRPr="00057134" w:rsidRDefault="0000207D" w:rsidP="0005713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7134">
        <w:rPr>
          <w:rFonts w:ascii="Times New Roman" w:hAnsi="Times New Roman" w:cs="Times New Roman"/>
          <w:sz w:val="24"/>
          <w:szCs w:val="24"/>
        </w:rPr>
        <w:t>осуществлению внешнего муниципального финансового контроля</w:t>
      </w:r>
    </w:p>
    <w:p w:rsidR="0000207D" w:rsidRPr="00057134" w:rsidRDefault="0000207D" w:rsidP="000571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207D" w:rsidRPr="00057134" w:rsidRDefault="00057134" w:rsidP="000571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207D" w:rsidRPr="0005713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0207D" w:rsidRPr="00057134">
        <w:rPr>
          <w:rFonts w:ascii="Times New Roman" w:hAnsi="Times New Roman" w:cs="Times New Roman"/>
          <w:sz w:val="24"/>
          <w:szCs w:val="24"/>
        </w:rPr>
        <w:t xml:space="preserve">Настоящий </w:t>
      </w:r>
      <w:hyperlink w:anchor="P44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="0000207D" w:rsidRPr="00057134">
          <w:rPr>
            <w:rFonts w:ascii="Times New Roman" w:hAnsi="Times New Roman" w:cs="Times New Roman"/>
            <w:sz w:val="24"/>
            <w:szCs w:val="24"/>
          </w:rPr>
          <w:t>орядок</w:t>
        </w:r>
      </w:hyperlink>
      <w:r w:rsidR="0000207D" w:rsidRPr="00057134">
        <w:rPr>
          <w:rFonts w:ascii="Times New Roman" w:hAnsi="Times New Roman" w:cs="Times New Roman"/>
          <w:sz w:val="24"/>
          <w:szCs w:val="24"/>
        </w:rPr>
        <w:t xml:space="preserve"> устанавливает порядок предоставления из бюджета </w:t>
      </w:r>
      <w:r w:rsidR="00502D69" w:rsidRPr="00057134">
        <w:rPr>
          <w:rFonts w:ascii="Times New Roman" w:hAnsi="Times New Roman" w:cs="Times New Roman"/>
          <w:sz w:val="24"/>
          <w:szCs w:val="24"/>
        </w:rPr>
        <w:t>Тосне</w:t>
      </w:r>
      <w:r w:rsidR="00502D69" w:rsidRPr="00057134">
        <w:rPr>
          <w:rFonts w:ascii="Times New Roman" w:hAnsi="Times New Roman" w:cs="Times New Roman"/>
          <w:sz w:val="24"/>
          <w:szCs w:val="24"/>
        </w:rPr>
        <w:t>н</w:t>
      </w:r>
      <w:r w:rsidR="00502D69" w:rsidRPr="00057134">
        <w:rPr>
          <w:rFonts w:ascii="Times New Roman" w:hAnsi="Times New Roman" w:cs="Times New Roman"/>
          <w:sz w:val="24"/>
          <w:szCs w:val="24"/>
        </w:rPr>
        <w:t>ского городского</w:t>
      </w:r>
      <w:r w:rsidR="0000207D" w:rsidRPr="00057134">
        <w:rPr>
          <w:rFonts w:ascii="Times New Roman" w:hAnsi="Times New Roman" w:cs="Times New Roman"/>
          <w:sz w:val="24"/>
          <w:szCs w:val="24"/>
        </w:rPr>
        <w:t xml:space="preserve"> поселения Тосненского района Ленинградской области (далее – бюджет поселения) бюджету муниципального образования Тосненский район Ленинградской о</w:t>
      </w:r>
      <w:r w:rsidR="0000207D" w:rsidRPr="00057134">
        <w:rPr>
          <w:rFonts w:ascii="Times New Roman" w:hAnsi="Times New Roman" w:cs="Times New Roman"/>
          <w:sz w:val="24"/>
          <w:szCs w:val="24"/>
        </w:rPr>
        <w:t>б</w:t>
      </w:r>
      <w:r w:rsidR="0000207D" w:rsidRPr="00057134">
        <w:rPr>
          <w:rFonts w:ascii="Times New Roman" w:hAnsi="Times New Roman" w:cs="Times New Roman"/>
          <w:sz w:val="24"/>
          <w:szCs w:val="24"/>
        </w:rPr>
        <w:t>ласти (далее - бюджет района) иных межбюджетных трансфертов на финансовое обесп</w:t>
      </w:r>
      <w:r w:rsidR="0000207D" w:rsidRPr="00057134">
        <w:rPr>
          <w:rFonts w:ascii="Times New Roman" w:hAnsi="Times New Roman" w:cs="Times New Roman"/>
          <w:sz w:val="24"/>
          <w:szCs w:val="24"/>
        </w:rPr>
        <w:t>е</w:t>
      </w:r>
      <w:r w:rsidR="0000207D" w:rsidRPr="00057134">
        <w:rPr>
          <w:rFonts w:ascii="Times New Roman" w:hAnsi="Times New Roman" w:cs="Times New Roman"/>
          <w:sz w:val="24"/>
          <w:szCs w:val="24"/>
        </w:rPr>
        <w:t>чение исполнения полномочий контрольно-счетного органа поселения по осуществлению внешнего муниципального финансового контроля, переданных Контрольно-счетной пал</w:t>
      </w:r>
      <w:r w:rsidR="0000207D" w:rsidRPr="00057134">
        <w:rPr>
          <w:rFonts w:ascii="Times New Roman" w:hAnsi="Times New Roman" w:cs="Times New Roman"/>
          <w:sz w:val="24"/>
          <w:szCs w:val="24"/>
        </w:rPr>
        <w:t>а</w:t>
      </w:r>
      <w:r w:rsidR="0000207D" w:rsidRPr="00057134">
        <w:rPr>
          <w:rFonts w:ascii="Times New Roman" w:hAnsi="Times New Roman" w:cs="Times New Roman"/>
          <w:sz w:val="24"/>
          <w:szCs w:val="24"/>
        </w:rPr>
        <w:t>те муниципального образования Тосненский район Ленинградской области (далее - иные межбюджетные трансферты).</w:t>
      </w:r>
      <w:proofErr w:type="gramEnd"/>
    </w:p>
    <w:p w:rsidR="002F455A" w:rsidRPr="00057134" w:rsidRDefault="00057134" w:rsidP="000571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207D" w:rsidRPr="00057134">
        <w:rPr>
          <w:rFonts w:ascii="Times New Roman" w:hAnsi="Times New Roman" w:cs="Times New Roman"/>
          <w:sz w:val="24"/>
          <w:szCs w:val="24"/>
        </w:rPr>
        <w:t xml:space="preserve">2. </w:t>
      </w:r>
      <w:r w:rsidR="002F455A" w:rsidRPr="00057134">
        <w:rPr>
          <w:rFonts w:ascii="Times New Roman" w:hAnsi="Times New Roman" w:cs="Times New Roman"/>
          <w:sz w:val="24"/>
          <w:szCs w:val="24"/>
        </w:rPr>
        <w:t>Расходы бюджета поселения на предоставление иных межбюджетных трансфе</w:t>
      </w:r>
      <w:r w:rsidR="002F455A" w:rsidRPr="00057134">
        <w:rPr>
          <w:rFonts w:ascii="Times New Roman" w:hAnsi="Times New Roman" w:cs="Times New Roman"/>
          <w:sz w:val="24"/>
          <w:szCs w:val="24"/>
        </w:rPr>
        <w:t>р</w:t>
      </w:r>
      <w:r w:rsidR="002F455A" w:rsidRPr="00057134">
        <w:rPr>
          <w:rFonts w:ascii="Times New Roman" w:hAnsi="Times New Roman" w:cs="Times New Roman"/>
          <w:sz w:val="24"/>
          <w:szCs w:val="24"/>
        </w:rPr>
        <w:t>тов планируются и исполняются по соответствующему разделу бюджетной классифик</w:t>
      </w:r>
      <w:r w:rsidR="002F455A" w:rsidRPr="00057134">
        <w:rPr>
          <w:rFonts w:ascii="Times New Roman" w:hAnsi="Times New Roman" w:cs="Times New Roman"/>
          <w:sz w:val="24"/>
          <w:szCs w:val="24"/>
        </w:rPr>
        <w:t>а</w:t>
      </w:r>
      <w:r w:rsidR="002F455A" w:rsidRPr="00057134">
        <w:rPr>
          <w:rFonts w:ascii="Times New Roman" w:hAnsi="Times New Roman" w:cs="Times New Roman"/>
          <w:sz w:val="24"/>
          <w:szCs w:val="24"/>
        </w:rPr>
        <w:t>ции. Главным распорядителем средств бюджета поселения является администрация мун</w:t>
      </w:r>
      <w:r w:rsidR="002F455A" w:rsidRPr="00057134">
        <w:rPr>
          <w:rFonts w:ascii="Times New Roman" w:hAnsi="Times New Roman" w:cs="Times New Roman"/>
          <w:sz w:val="24"/>
          <w:szCs w:val="24"/>
        </w:rPr>
        <w:t>и</w:t>
      </w:r>
      <w:r w:rsidR="002F455A" w:rsidRPr="00057134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области, исполняющая полн</w:t>
      </w:r>
      <w:r w:rsidR="002F455A" w:rsidRPr="00057134">
        <w:rPr>
          <w:rFonts w:ascii="Times New Roman" w:hAnsi="Times New Roman" w:cs="Times New Roman"/>
          <w:sz w:val="24"/>
          <w:szCs w:val="24"/>
        </w:rPr>
        <w:t>о</w:t>
      </w:r>
      <w:r w:rsidR="002F455A" w:rsidRPr="00057134">
        <w:rPr>
          <w:rFonts w:ascii="Times New Roman" w:hAnsi="Times New Roman" w:cs="Times New Roman"/>
          <w:sz w:val="24"/>
          <w:szCs w:val="24"/>
        </w:rPr>
        <w:t>мочия администрации Тосненского городского поселения Тосненского района Ленингра</w:t>
      </w:r>
      <w:r w:rsidR="002F455A" w:rsidRPr="00057134">
        <w:rPr>
          <w:rFonts w:ascii="Times New Roman" w:hAnsi="Times New Roman" w:cs="Times New Roman"/>
          <w:sz w:val="24"/>
          <w:szCs w:val="24"/>
        </w:rPr>
        <w:t>д</w:t>
      </w:r>
      <w:r w:rsidR="002F455A" w:rsidRPr="00057134">
        <w:rPr>
          <w:rFonts w:ascii="Times New Roman" w:hAnsi="Times New Roman" w:cs="Times New Roman"/>
          <w:sz w:val="24"/>
          <w:szCs w:val="24"/>
        </w:rPr>
        <w:t>ской области</w:t>
      </w:r>
      <w:r w:rsidR="00AB6305" w:rsidRPr="00057134">
        <w:rPr>
          <w:rFonts w:ascii="Times New Roman" w:hAnsi="Times New Roman" w:cs="Times New Roman"/>
          <w:sz w:val="24"/>
          <w:szCs w:val="24"/>
        </w:rPr>
        <w:t xml:space="preserve"> (далее – администрация поселения)</w:t>
      </w:r>
      <w:r w:rsidR="002F455A" w:rsidRPr="00057134">
        <w:rPr>
          <w:rFonts w:ascii="Times New Roman" w:hAnsi="Times New Roman" w:cs="Times New Roman"/>
          <w:sz w:val="24"/>
          <w:szCs w:val="24"/>
        </w:rPr>
        <w:t>.</w:t>
      </w:r>
    </w:p>
    <w:p w:rsidR="0000207D" w:rsidRPr="00057134" w:rsidRDefault="00057134" w:rsidP="000571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455A" w:rsidRPr="00057134">
        <w:rPr>
          <w:rFonts w:ascii="Times New Roman" w:hAnsi="Times New Roman" w:cs="Times New Roman"/>
          <w:sz w:val="24"/>
          <w:szCs w:val="24"/>
        </w:rPr>
        <w:t xml:space="preserve">3. </w:t>
      </w:r>
      <w:r w:rsidR="0000207D" w:rsidRPr="00057134">
        <w:rPr>
          <w:rFonts w:ascii="Times New Roman" w:hAnsi="Times New Roman" w:cs="Times New Roman"/>
          <w:sz w:val="24"/>
          <w:szCs w:val="24"/>
        </w:rPr>
        <w:t>Иные межбюджетные трансферты предоставляются в соответствии со сводной бюджетной росписью бюджета  поселения в пределах бюджетных ассигнований, пред</w:t>
      </w:r>
      <w:r w:rsidR="0000207D" w:rsidRPr="00057134">
        <w:rPr>
          <w:rFonts w:ascii="Times New Roman" w:hAnsi="Times New Roman" w:cs="Times New Roman"/>
          <w:sz w:val="24"/>
          <w:szCs w:val="24"/>
        </w:rPr>
        <w:t>у</w:t>
      </w:r>
      <w:r w:rsidR="0000207D" w:rsidRPr="00057134">
        <w:rPr>
          <w:rFonts w:ascii="Times New Roman" w:hAnsi="Times New Roman" w:cs="Times New Roman"/>
          <w:sz w:val="24"/>
          <w:szCs w:val="24"/>
        </w:rPr>
        <w:t>смотренных решением о бюджете на соответствующий финансовый год, и лимитов бю</w:t>
      </w:r>
      <w:r w:rsidR="0000207D" w:rsidRPr="00057134">
        <w:rPr>
          <w:rFonts w:ascii="Times New Roman" w:hAnsi="Times New Roman" w:cs="Times New Roman"/>
          <w:sz w:val="24"/>
          <w:szCs w:val="24"/>
        </w:rPr>
        <w:t>д</w:t>
      </w:r>
      <w:r w:rsidR="0000207D" w:rsidRPr="00057134">
        <w:rPr>
          <w:rFonts w:ascii="Times New Roman" w:hAnsi="Times New Roman" w:cs="Times New Roman"/>
          <w:sz w:val="24"/>
          <w:szCs w:val="24"/>
        </w:rPr>
        <w:t xml:space="preserve">жетных обязательств, утвержденных в установленном порядке администрации  поселения на цели, указанные в </w:t>
      </w:r>
      <w:hyperlink w:anchor="P57" w:history="1">
        <w:r w:rsidR="0000207D" w:rsidRPr="00057134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00207D" w:rsidRPr="00057134">
        <w:rPr>
          <w:rFonts w:ascii="Times New Roman" w:hAnsi="Times New Roman" w:cs="Times New Roman"/>
          <w:sz w:val="24"/>
          <w:szCs w:val="24"/>
        </w:rPr>
        <w:t>.</w:t>
      </w:r>
    </w:p>
    <w:p w:rsidR="0000207D" w:rsidRPr="00057134" w:rsidRDefault="00057134" w:rsidP="000571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455A" w:rsidRPr="00057134">
        <w:rPr>
          <w:rFonts w:ascii="Times New Roman" w:hAnsi="Times New Roman" w:cs="Times New Roman"/>
          <w:sz w:val="24"/>
          <w:szCs w:val="24"/>
        </w:rPr>
        <w:t>4</w:t>
      </w:r>
      <w:r w:rsidR="0000207D" w:rsidRPr="00057134">
        <w:rPr>
          <w:rFonts w:ascii="Times New Roman" w:hAnsi="Times New Roman" w:cs="Times New Roman"/>
          <w:sz w:val="24"/>
          <w:szCs w:val="24"/>
        </w:rPr>
        <w:t>. Иные межбюджетные трансферты предоставляются бюджету  района.</w:t>
      </w:r>
      <w:bookmarkStart w:id="1" w:name="P72"/>
      <w:bookmarkEnd w:id="1"/>
    </w:p>
    <w:p w:rsidR="003B196F" w:rsidRPr="00057134" w:rsidRDefault="00057134" w:rsidP="00057134">
      <w:pPr>
        <w:pStyle w:val="ConsPlusNormal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455A" w:rsidRPr="00057134">
        <w:rPr>
          <w:rFonts w:ascii="Times New Roman" w:hAnsi="Times New Roman" w:cs="Times New Roman"/>
          <w:sz w:val="24"/>
          <w:szCs w:val="24"/>
        </w:rPr>
        <w:t>5</w:t>
      </w:r>
      <w:r w:rsidR="0000207D" w:rsidRPr="00057134">
        <w:rPr>
          <w:rFonts w:ascii="Times New Roman" w:hAnsi="Times New Roman" w:cs="Times New Roman"/>
          <w:sz w:val="24"/>
          <w:szCs w:val="24"/>
        </w:rPr>
        <w:t xml:space="preserve">. </w:t>
      </w:r>
      <w:r w:rsidR="003B196F" w:rsidRPr="00057134">
        <w:rPr>
          <w:rFonts w:ascii="Times New Roman" w:hAnsi="Times New Roman" w:cs="Times New Roman"/>
          <w:sz w:val="24"/>
          <w:szCs w:val="24"/>
        </w:rPr>
        <w:t>В случае нарушения целей, у</w:t>
      </w:r>
      <w:r>
        <w:rPr>
          <w:rFonts w:ascii="Times New Roman" w:hAnsi="Times New Roman" w:cs="Times New Roman"/>
          <w:sz w:val="24"/>
          <w:szCs w:val="24"/>
        </w:rPr>
        <w:t>казанных в пункте 1 настоящего порядка</w:t>
      </w:r>
      <w:r w:rsidR="003B196F" w:rsidRPr="00057134">
        <w:rPr>
          <w:rFonts w:ascii="Times New Roman" w:hAnsi="Times New Roman" w:cs="Times New Roman"/>
          <w:sz w:val="24"/>
          <w:szCs w:val="24"/>
        </w:rPr>
        <w:t xml:space="preserve"> предоста</w:t>
      </w:r>
      <w:r w:rsidR="003B196F" w:rsidRPr="00057134">
        <w:rPr>
          <w:rFonts w:ascii="Times New Roman" w:hAnsi="Times New Roman" w:cs="Times New Roman"/>
          <w:sz w:val="24"/>
          <w:szCs w:val="24"/>
        </w:rPr>
        <w:t>в</w:t>
      </w:r>
      <w:r w:rsidR="003B196F" w:rsidRPr="00057134">
        <w:rPr>
          <w:rFonts w:ascii="Times New Roman" w:hAnsi="Times New Roman" w:cs="Times New Roman"/>
          <w:sz w:val="24"/>
          <w:szCs w:val="24"/>
        </w:rPr>
        <w:t>ления иных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196F" w:rsidRPr="00057134">
        <w:rPr>
          <w:rFonts w:ascii="Times New Roman" w:hAnsi="Times New Roman" w:cs="Times New Roman"/>
          <w:sz w:val="24"/>
          <w:szCs w:val="24"/>
        </w:rPr>
        <w:t xml:space="preserve"> соответствующие средства взыскиваются в д</w:t>
      </w:r>
      <w:r w:rsidR="003B196F" w:rsidRPr="00057134">
        <w:rPr>
          <w:rFonts w:ascii="Times New Roman" w:hAnsi="Times New Roman" w:cs="Times New Roman"/>
          <w:sz w:val="24"/>
          <w:szCs w:val="24"/>
        </w:rPr>
        <w:t>о</w:t>
      </w:r>
      <w:r w:rsidR="003B196F" w:rsidRPr="00057134">
        <w:rPr>
          <w:rFonts w:ascii="Times New Roman" w:hAnsi="Times New Roman" w:cs="Times New Roman"/>
          <w:sz w:val="24"/>
          <w:szCs w:val="24"/>
        </w:rPr>
        <w:t>ход бюджета поселения в порядке, установленном бюджетным законодательством.</w:t>
      </w:r>
    </w:p>
    <w:p w:rsidR="0000207D" w:rsidRPr="00057134" w:rsidRDefault="00057134" w:rsidP="00057134">
      <w:pPr>
        <w:pStyle w:val="ConsPlusNormal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196F" w:rsidRPr="00057134">
        <w:rPr>
          <w:rFonts w:ascii="Times New Roman" w:hAnsi="Times New Roman" w:cs="Times New Roman"/>
          <w:sz w:val="24"/>
          <w:szCs w:val="24"/>
        </w:rPr>
        <w:t xml:space="preserve">6. </w:t>
      </w:r>
      <w:r w:rsidR="0000207D" w:rsidRPr="00057134">
        <w:rPr>
          <w:rFonts w:ascii="Times New Roman" w:hAnsi="Times New Roman" w:cs="Times New Roman"/>
          <w:sz w:val="24"/>
          <w:szCs w:val="24"/>
        </w:rPr>
        <w:t xml:space="preserve">Предоставление иных межбюджетных трансфертов осуществляется </w:t>
      </w:r>
      <w:r w:rsidR="00502D69" w:rsidRPr="00057134">
        <w:rPr>
          <w:rFonts w:ascii="Times New Roman" w:hAnsi="Times New Roman" w:cs="Times New Roman"/>
          <w:sz w:val="24"/>
          <w:szCs w:val="24"/>
        </w:rPr>
        <w:t>на основании</w:t>
      </w:r>
      <w:r w:rsidR="0000207D" w:rsidRPr="00057134">
        <w:rPr>
          <w:rFonts w:ascii="Times New Roman" w:hAnsi="Times New Roman" w:cs="Times New Roman"/>
          <w:sz w:val="24"/>
          <w:szCs w:val="24"/>
        </w:rPr>
        <w:t xml:space="preserve"> соглашения между советом депутатов </w:t>
      </w:r>
      <w:r w:rsidR="00502D69" w:rsidRPr="00057134">
        <w:rPr>
          <w:rFonts w:ascii="Times New Roman" w:hAnsi="Times New Roman" w:cs="Times New Roman"/>
          <w:sz w:val="24"/>
          <w:szCs w:val="24"/>
        </w:rPr>
        <w:t>Тосненского городского</w:t>
      </w:r>
      <w:r w:rsidR="0000207D" w:rsidRPr="00057134">
        <w:rPr>
          <w:rFonts w:ascii="Times New Roman" w:hAnsi="Times New Roman" w:cs="Times New Roman"/>
          <w:sz w:val="24"/>
          <w:szCs w:val="24"/>
        </w:rPr>
        <w:t xml:space="preserve"> поселения Тосненского района Ленинградской области и советом депутатов муниципального образования Т</w:t>
      </w:r>
      <w:r w:rsidR="0000207D" w:rsidRPr="00057134">
        <w:rPr>
          <w:rFonts w:ascii="Times New Roman" w:hAnsi="Times New Roman" w:cs="Times New Roman"/>
          <w:sz w:val="24"/>
          <w:szCs w:val="24"/>
        </w:rPr>
        <w:t>о</w:t>
      </w:r>
      <w:r w:rsidR="0000207D" w:rsidRPr="00057134">
        <w:rPr>
          <w:rFonts w:ascii="Times New Roman" w:hAnsi="Times New Roman" w:cs="Times New Roman"/>
          <w:sz w:val="24"/>
          <w:szCs w:val="24"/>
        </w:rPr>
        <w:t>сненский район Ленинградской области о передаче Контрольно-счетной палате муниц</w:t>
      </w:r>
      <w:r w:rsidR="0000207D" w:rsidRPr="00057134">
        <w:rPr>
          <w:rFonts w:ascii="Times New Roman" w:hAnsi="Times New Roman" w:cs="Times New Roman"/>
          <w:sz w:val="24"/>
          <w:szCs w:val="24"/>
        </w:rPr>
        <w:t>и</w:t>
      </w:r>
      <w:r w:rsidR="0000207D" w:rsidRPr="00057134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(далее – КСП района) полномочий по осуществлению внешнего муниципального финансового контроля</w:t>
      </w:r>
      <w:bookmarkStart w:id="2" w:name="P76"/>
      <w:bookmarkEnd w:id="2"/>
      <w:r w:rsidR="00BB48C3" w:rsidRPr="00057134">
        <w:rPr>
          <w:rFonts w:ascii="Times New Roman" w:hAnsi="Times New Roman" w:cs="Times New Roman"/>
          <w:sz w:val="24"/>
          <w:szCs w:val="24"/>
        </w:rPr>
        <w:t>.</w:t>
      </w:r>
    </w:p>
    <w:p w:rsidR="0000207D" w:rsidRPr="00057134" w:rsidRDefault="00057134" w:rsidP="000571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9"/>
      <w:bookmarkEnd w:id="3"/>
      <w:r>
        <w:rPr>
          <w:rFonts w:ascii="Times New Roman" w:hAnsi="Times New Roman" w:cs="Times New Roman"/>
          <w:sz w:val="24"/>
          <w:szCs w:val="24"/>
        </w:rPr>
        <w:tab/>
      </w:r>
      <w:r w:rsidR="003B196F" w:rsidRPr="00057134">
        <w:rPr>
          <w:rFonts w:ascii="Times New Roman" w:hAnsi="Times New Roman" w:cs="Times New Roman"/>
          <w:sz w:val="24"/>
          <w:szCs w:val="24"/>
        </w:rPr>
        <w:t>7</w:t>
      </w:r>
      <w:r w:rsidR="0000207D" w:rsidRPr="00057134">
        <w:rPr>
          <w:rFonts w:ascii="Times New Roman" w:hAnsi="Times New Roman" w:cs="Times New Roman"/>
          <w:sz w:val="24"/>
          <w:szCs w:val="24"/>
        </w:rPr>
        <w:t xml:space="preserve">. </w:t>
      </w:r>
      <w:r w:rsidR="00C73F42" w:rsidRPr="00057134">
        <w:rPr>
          <w:rFonts w:ascii="Times New Roman" w:hAnsi="Times New Roman" w:cs="Times New Roman"/>
          <w:sz w:val="24"/>
          <w:szCs w:val="24"/>
        </w:rPr>
        <w:t>Ежегодный р</w:t>
      </w:r>
      <w:r w:rsidR="0000207D" w:rsidRPr="00057134">
        <w:rPr>
          <w:rFonts w:ascii="Times New Roman" w:hAnsi="Times New Roman" w:cs="Times New Roman"/>
          <w:sz w:val="24"/>
          <w:szCs w:val="24"/>
        </w:rPr>
        <w:t>азмер иных межбюджетных трансфертов, предоставляемых бюджету муниципального образования Тосненский район Ленинградской области, определяется по формуле:</w:t>
      </w:r>
    </w:p>
    <w:p w:rsidR="0000207D" w:rsidRPr="00057134" w:rsidRDefault="00057134" w:rsidP="000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207D" w:rsidRPr="0005713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00207D" w:rsidRPr="00057134">
        <w:rPr>
          <w:rFonts w:ascii="Times New Roman" w:hAnsi="Times New Roman" w:cs="Times New Roman"/>
          <w:sz w:val="24"/>
          <w:szCs w:val="24"/>
        </w:rPr>
        <w:t xml:space="preserve"> = З * </w:t>
      </w:r>
      <w:r w:rsidR="0000207D" w:rsidRPr="000571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0207D" w:rsidRPr="0005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07D" w:rsidRPr="00057134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="0000207D" w:rsidRPr="00057134">
        <w:rPr>
          <w:rFonts w:ascii="Times New Roman" w:hAnsi="Times New Roman" w:cs="Times New Roman"/>
          <w:sz w:val="24"/>
          <w:szCs w:val="24"/>
        </w:rPr>
        <w:t xml:space="preserve"> * К (ор) * К (из),</w:t>
      </w:r>
    </w:p>
    <w:p w:rsidR="0000207D" w:rsidRPr="00057134" w:rsidRDefault="00057134" w:rsidP="000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207D" w:rsidRPr="00057134">
        <w:rPr>
          <w:rFonts w:ascii="Times New Roman" w:hAnsi="Times New Roman" w:cs="Times New Roman"/>
          <w:sz w:val="24"/>
          <w:szCs w:val="24"/>
        </w:rPr>
        <w:t>где:</w:t>
      </w:r>
    </w:p>
    <w:p w:rsidR="0000207D" w:rsidRPr="00057134" w:rsidRDefault="00057134" w:rsidP="000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207D" w:rsidRPr="0005713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00207D" w:rsidRPr="0005713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00207D" w:rsidRPr="00057134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="0000207D" w:rsidRPr="00057134"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 на год,</w:t>
      </w:r>
    </w:p>
    <w:p w:rsidR="00057134" w:rsidRDefault="00057134" w:rsidP="000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0207D" w:rsidRPr="00057134">
        <w:rPr>
          <w:rFonts w:ascii="Times New Roman" w:hAnsi="Times New Roman" w:cs="Times New Roman"/>
          <w:sz w:val="24"/>
          <w:szCs w:val="24"/>
        </w:rPr>
        <w:t>стандартные расходы на оплату труда, определенные исходя из размера дене</w:t>
      </w:r>
      <w:r w:rsidR="0000207D" w:rsidRPr="00057134">
        <w:rPr>
          <w:rFonts w:ascii="Times New Roman" w:hAnsi="Times New Roman" w:cs="Times New Roman"/>
          <w:sz w:val="24"/>
          <w:szCs w:val="24"/>
        </w:rPr>
        <w:t>ж</w:t>
      </w:r>
      <w:r w:rsidR="0000207D" w:rsidRPr="00057134">
        <w:rPr>
          <w:rFonts w:ascii="Times New Roman" w:hAnsi="Times New Roman" w:cs="Times New Roman"/>
          <w:sz w:val="24"/>
          <w:szCs w:val="24"/>
        </w:rPr>
        <w:t xml:space="preserve">ного содержания  инспекторов КСП района, непосредственно осуществляющих </w:t>
      </w:r>
      <w:proofErr w:type="spellStart"/>
      <w:r w:rsidR="0000207D" w:rsidRPr="00057134">
        <w:rPr>
          <w:rFonts w:ascii="Times New Roman" w:hAnsi="Times New Roman" w:cs="Times New Roman"/>
          <w:sz w:val="24"/>
          <w:szCs w:val="24"/>
        </w:rPr>
        <w:t>передава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057134" w:rsidRDefault="00057134" w:rsidP="00057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057134" w:rsidRDefault="00057134" w:rsidP="000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07D" w:rsidRPr="00057134" w:rsidRDefault="0000207D" w:rsidP="000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134">
        <w:rPr>
          <w:rFonts w:ascii="Times New Roman" w:hAnsi="Times New Roman" w:cs="Times New Roman"/>
          <w:sz w:val="24"/>
          <w:szCs w:val="24"/>
        </w:rPr>
        <w:t>емые</w:t>
      </w:r>
      <w:proofErr w:type="spellEnd"/>
      <w:r w:rsidRPr="00057134">
        <w:rPr>
          <w:rFonts w:ascii="Times New Roman" w:hAnsi="Times New Roman" w:cs="Times New Roman"/>
          <w:sz w:val="24"/>
          <w:szCs w:val="24"/>
        </w:rPr>
        <w:t xml:space="preserve"> поселениями</w:t>
      </w:r>
      <w:r w:rsidR="00BB48C3" w:rsidRPr="00057134">
        <w:rPr>
          <w:rFonts w:ascii="Times New Roman" w:hAnsi="Times New Roman" w:cs="Times New Roman"/>
          <w:sz w:val="24"/>
          <w:szCs w:val="24"/>
        </w:rPr>
        <w:t xml:space="preserve">, входящими в состав Тосненского муниципального района, </w:t>
      </w:r>
      <w:r w:rsidRPr="00057134">
        <w:rPr>
          <w:rFonts w:ascii="Times New Roman" w:hAnsi="Times New Roman" w:cs="Times New Roman"/>
          <w:sz w:val="24"/>
          <w:szCs w:val="24"/>
        </w:rPr>
        <w:t xml:space="preserve"> полном</w:t>
      </w:r>
      <w:r w:rsidRPr="00057134">
        <w:rPr>
          <w:rFonts w:ascii="Times New Roman" w:hAnsi="Times New Roman" w:cs="Times New Roman"/>
          <w:sz w:val="24"/>
          <w:szCs w:val="24"/>
        </w:rPr>
        <w:t>о</w:t>
      </w:r>
      <w:r w:rsidRPr="00057134">
        <w:rPr>
          <w:rFonts w:ascii="Times New Roman" w:hAnsi="Times New Roman" w:cs="Times New Roman"/>
          <w:sz w:val="24"/>
          <w:szCs w:val="24"/>
        </w:rPr>
        <w:t>чия по осуществлению внешнего муниципального финансового контроля, в р</w:t>
      </w:r>
      <w:r w:rsidR="00BB48C3" w:rsidRPr="00057134">
        <w:rPr>
          <w:rFonts w:ascii="Times New Roman" w:hAnsi="Times New Roman" w:cs="Times New Roman"/>
          <w:sz w:val="24"/>
          <w:szCs w:val="24"/>
        </w:rPr>
        <w:t>асчете на о</w:t>
      </w:r>
      <w:r w:rsidR="00BB48C3" w:rsidRPr="00057134">
        <w:rPr>
          <w:rFonts w:ascii="Times New Roman" w:hAnsi="Times New Roman" w:cs="Times New Roman"/>
          <w:sz w:val="24"/>
          <w:szCs w:val="24"/>
        </w:rPr>
        <w:t>д</w:t>
      </w:r>
      <w:r w:rsidR="00BB48C3" w:rsidRPr="00057134">
        <w:rPr>
          <w:rFonts w:ascii="Times New Roman" w:hAnsi="Times New Roman" w:cs="Times New Roman"/>
          <w:sz w:val="24"/>
          <w:szCs w:val="24"/>
        </w:rPr>
        <w:t>но поселение</w:t>
      </w:r>
      <w:r w:rsidR="0069698B" w:rsidRPr="00057134">
        <w:rPr>
          <w:rFonts w:ascii="Times New Roman" w:hAnsi="Times New Roman" w:cs="Times New Roman"/>
          <w:sz w:val="24"/>
          <w:szCs w:val="24"/>
        </w:rPr>
        <w:t>,</w:t>
      </w:r>
      <w:r w:rsidR="00BB48C3" w:rsidRPr="00057134">
        <w:rPr>
          <w:rFonts w:ascii="Times New Roman" w:hAnsi="Times New Roman" w:cs="Times New Roman"/>
          <w:sz w:val="24"/>
          <w:szCs w:val="24"/>
        </w:rPr>
        <w:t xml:space="preserve"> на год;</w:t>
      </w:r>
    </w:p>
    <w:p w:rsidR="0000207D" w:rsidRPr="00057134" w:rsidRDefault="00057134" w:rsidP="000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207D" w:rsidRPr="000571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0207D" w:rsidRPr="0005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07D" w:rsidRPr="00057134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="0000207D" w:rsidRPr="00057134">
        <w:rPr>
          <w:rFonts w:ascii="Times New Roman" w:hAnsi="Times New Roman" w:cs="Times New Roman"/>
          <w:sz w:val="24"/>
          <w:szCs w:val="24"/>
        </w:rPr>
        <w:t xml:space="preserve"> – индекс роста </w:t>
      </w:r>
      <w:r w:rsidR="000114E0" w:rsidRPr="00057134">
        <w:rPr>
          <w:rFonts w:ascii="Times New Roman" w:hAnsi="Times New Roman" w:cs="Times New Roman"/>
          <w:sz w:val="24"/>
          <w:szCs w:val="24"/>
        </w:rPr>
        <w:t xml:space="preserve">оплаты </w:t>
      </w:r>
      <w:proofErr w:type="gramStart"/>
      <w:r w:rsidR="000114E0" w:rsidRPr="00057134">
        <w:rPr>
          <w:rFonts w:ascii="Times New Roman" w:hAnsi="Times New Roman" w:cs="Times New Roman"/>
          <w:sz w:val="24"/>
          <w:szCs w:val="24"/>
        </w:rPr>
        <w:t>труда</w:t>
      </w:r>
      <w:r w:rsidR="0000207D" w:rsidRPr="00057134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00207D" w:rsidRPr="00057134">
        <w:rPr>
          <w:rFonts w:ascii="Times New Roman" w:hAnsi="Times New Roman" w:cs="Times New Roman"/>
          <w:sz w:val="24"/>
          <w:szCs w:val="24"/>
        </w:rPr>
        <w:t xml:space="preserve"> размере, запланированном при составлении бюджета муниципального образования Тосненский район Ленинградской области на с</w:t>
      </w:r>
      <w:r w:rsidR="0000207D" w:rsidRPr="00057134">
        <w:rPr>
          <w:rFonts w:ascii="Times New Roman" w:hAnsi="Times New Roman" w:cs="Times New Roman"/>
          <w:sz w:val="24"/>
          <w:szCs w:val="24"/>
        </w:rPr>
        <w:t>о</w:t>
      </w:r>
      <w:r w:rsidR="0000207D" w:rsidRPr="00057134">
        <w:rPr>
          <w:rFonts w:ascii="Times New Roman" w:hAnsi="Times New Roman" w:cs="Times New Roman"/>
          <w:sz w:val="24"/>
          <w:szCs w:val="24"/>
        </w:rPr>
        <w:t>ответствующий год;</w:t>
      </w:r>
    </w:p>
    <w:p w:rsidR="0000207D" w:rsidRPr="00057134" w:rsidRDefault="00057134" w:rsidP="000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207D" w:rsidRPr="00057134"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98B" w:rsidRPr="0005713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9698B" w:rsidRPr="00057134">
        <w:rPr>
          <w:rFonts w:ascii="Times New Roman" w:hAnsi="Times New Roman" w:cs="Times New Roman"/>
          <w:sz w:val="24"/>
          <w:szCs w:val="24"/>
        </w:rPr>
        <w:t>ор</w:t>
      </w:r>
      <w:proofErr w:type="gramEnd"/>
      <w:r w:rsidR="0069698B" w:rsidRPr="00057134">
        <w:rPr>
          <w:rFonts w:ascii="Times New Roman" w:hAnsi="Times New Roman" w:cs="Times New Roman"/>
          <w:sz w:val="24"/>
          <w:szCs w:val="24"/>
        </w:rPr>
        <w:t xml:space="preserve">) – коэффициент объема работ равен </w:t>
      </w:r>
      <w:r w:rsidR="00CE5BD2" w:rsidRPr="00057134">
        <w:rPr>
          <w:rFonts w:ascii="Times New Roman" w:hAnsi="Times New Roman" w:cs="Times New Roman"/>
          <w:sz w:val="24"/>
          <w:szCs w:val="24"/>
        </w:rPr>
        <w:t>произведению</w:t>
      </w:r>
      <w:r w:rsidR="0000207D" w:rsidRPr="00057134">
        <w:rPr>
          <w:rFonts w:ascii="Times New Roman" w:hAnsi="Times New Roman" w:cs="Times New Roman"/>
          <w:sz w:val="24"/>
          <w:szCs w:val="24"/>
        </w:rPr>
        <w:t xml:space="preserve"> дол</w:t>
      </w:r>
      <w:r w:rsidR="00CE5BD2" w:rsidRPr="00057134">
        <w:rPr>
          <w:rFonts w:ascii="Times New Roman" w:hAnsi="Times New Roman" w:cs="Times New Roman"/>
          <w:sz w:val="24"/>
          <w:szCs w:val="24"/>
        </w:rPr>
        <w:t>и</w:t>
      </w:r>
      <w:r w:rsidR="0000207D" w:rsidRPr="00057134">
        <w:rPr>
          <w:rFonts w:ascii="Times New Roman" w:hAnsi="Times New Roman" w:cs="Times New Roman"/>
          <w:sz w:val="24"/>
          <w:szCs w:val="24"/>
        </w:rPr>
        <w:t xml:space="preserve"> утвержденных расх</w:t>
      </w:r>
      <w:r w:rsidR="0000207D" w:rsidRPr="00057134">
        <w:rPr>
          <w:rFonts w:ascii="Times New Roman" w:hAnsi="Times New Roman" w:cs="Times New Roman"/>
          <w:sz w:val="24"/>
          <w:szCs w:val="24"/>
        </w:rPr>
        <w:t>о</w:t>
      </w:r>
      <w:r w:rsidR="0000207D" w:rsidRPr="00057134">
        <w:rPr>
          <w:rFonts w:ascii="Times New Roman" w:hAnsi="Times New Roman" w:cs="Times New Roman"/>
          <w:sz w:val="24"/>
          <w:szCs w:val="24"/>
        </w:rPr>
        <w:t>дов бюджета поселения (</w:t>
      </w:r>
      <w:r w:rsidR="0000207D" w:rsidRPr="0005713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0207D" w:rsidRPr="00057134">
        <w:rPr>
          <w:rFonts w:ascii="Times New Roman" w:hAnsi="Times New Roman" w:cs="Times New Roman"/>
          <w:sz w:val="24"/>
          <w:szCs w:val="24"/>
        </w:rPr>
        <w:t>п) в сумме расходов бюджетов поселений муниципального района, передающих полномочия (∑</w:t>
      </w:r>
      <w:r w:rsidR="0000207D" w:rsidRPr="0005713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E5BD2" w:rsidRPr="00057134">
        <w:rPr>
          <w:rFonts w:ascii="Times New Roman" w:hAnsi="Times New Roman" w:cs="Times New Roman"/>
          <w:sz w:val="24"/>
          <w:szCs w:val="24"/>
        </w:rPr>
        <w:t>п),</w:t>
      </w:r>
      <w:r w:rsidR="0000207D" w:rsidRPr="00057134">
        <w:rPr>
          <w:rFonts w:ascii="Times New Roman" w:hAnsi="Times New Roman" w:cs="Times New Roman"/>
          <w:sz w:val="24"/>
          <w:szCs w:val="24"/>
        </w:rPr>
        <w:t xml:space="preserve"> в текущем году и число поселений в составе ра</w:t>
      </w:r>
      <w:r w:rsidR="0000207D" w:rsidRPr="00057134">
        <w:rPr>
          <w:rFonts w:ascii="Times New Roman" w:hAnsi="Times New Roman" w:cs="Times New Roman"/>
          <w:sz w:val="24"/>
          <w:szCs w:val="24"/>
        </w:rPr>
        <w:t>й</w:t>
      </w:r>
      <w:r w:rsidR="0000207D" w:rsidRPr="00057134">
        <w:rPr>
          <w:rFonts w:ascii="Times New Roman" w:hAnsi="Times New Roman" w:cs="Times New Roman"/>
          <w:sz w:val="24"/>
          <w:szCs w:val="24"/>
        </w:rPr>
        <w:t xml:space="preserve">она, передающих полномочия </w:t>
      </w:r>
      <w:r w:rsidR="00B51950" w:rsidRPr="00057134">
        <w:rPr>
          <w:rFonts w:ascii="Times New Roman" w:hAnsi="Times New Roman" w:cs="Times New Roman"/>
          <w:sz w:val="24"/>
          <w:szCs w:val="24"/>
        </w:rPr>
        <w:t xml:space="preserve">контрольно-счетного органа поселения </w:t>
      </w:r>
      <w:r w:rsidR="0000207D" w:rsidRPr="00057134">
        <w:rPr>
          <w:rFonts w:ascii="Times New Roman" w:hAnsi="Times New Roman" w:cs="Times New Roman"/>
          <w:sz w:val="24"/>
          <w:szCs w:val="24"/>
        </w:rPr>
        <w:t>(</w:t>
      </w:r>
      <w:r w:rsidR="009462A1" w:rsidRPr="00057134">
        <w:rPr>
          <w:rFonts w:ascii="Times New Roman" w:hAnsi="Times New Roman" w:cs="Times New Roman"/>
          <w:sz w:val="24"/>
          <w:szCs w:val="24"/>
        </w:rPr>
        <w:t>Х</w:t>
      </w:r>
      <w:r w:rsidR="0000207D" w:rsidRPr="00057134">
        <w:rPr>
          <w:rFonts w:ascii="Times New Roman" w:hAnsi="Times New Roman" w:cs="Times New Roman"/>
          <w:sz w:val="24"/>
          <w:szCs w:val="24"/>
        </w:rPr>
        <w:t>):</w:t>
      </w:r>
    </w:p>
    <w:p w:rsidR="0000207D" w:rsidRPr="00057134" w:rsidRDefault="00057134" w:rsidP="000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207D" w:rsidRPr="00057134"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07D" w:rsidRPr="00057134">
        <w:rPr>
          <w:rFonts w:ascii="Times New Roman" w:hAnsi="Times New Roman" w:cs="Times New Roman"/>
          <w:sz w:val="24"/>
          <w:szCs w:val="24"/>
        </w:rPr>
        <w:t xml:space="preserve">(ор) = </w:t>
      </w:r>
      <w:r w:rsidR="000114E0" w:rsidRPr="00057134">
        <w:rPr>
          <w:rFonts w:ascii="Times New Roman" w:hAnsi="Times New Roman" w:cs="Times New Roman"/>
          <w:sz w:val="24"/>
          <w:szCs w:val="24"/>
        </w:rPr>
        <w:t>(</w:t>
      </w:r>
      <w:r w:rsidR="0000207D" w:rsidRPr="0005713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0207D" w:rsidRPr="00057134">
        <w:rPr>
          <w:rFonts w:ascii="Times New Roman" w:hAnsi="Times New Roman" w:cs="Times New Roman"/>
          <w:sz w:val="24"/>
          <w:szCs w:val="24"/>
        </w:rPr>
        <w:t>п / ∑</w:t>
      </w:r>
      <w:r w:rsidR="0000207D" w:rsidRPr="0005713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0207D" w:rsidRPr="00057134">
        <w:rPr>
          <w:rFonts w:ascii="Times New Roman" w:hAnsi="Times New Roman" w:cs="Times New Roman"/>
          <w:sz w:val="24"/>
          <w:szCs w:val="24"/>
        </w:rPr>
        <w:t>п</w:t>
      </w:r>
      <w:r w:rsidR="000114E0" w:rsidRPr="00057134">
        <w:rPr>
          <w:rFonts w:ascii="Times New Roman" w:hAnsi="Times New Roman" w:cs="Times New Roman"/>
          <w:sz w:val="24"/>
          <w:szCs w:val="24"/>
        </w:rPr>
        <w:t>)</w:t>
      </w:r>
      <w:r w:rsidR="0000207D" w:rsidRPr="00057134">
        <w:rPr>
          <w:rFonts w:ascii="Times New Roman" w:hAnsi="Times New Roman" w:cs="Times New Roman"/>
          <w:sz w:val="24"/>
          <w:szCs w:val="24"/>
        </w:rPr>
        <w:t xml:space="preserve"> * </w:t>
      </w:r>
      <w:r w:rsidR="009462A1" w:rsidRPr="00057134">
        <w:rPr>
          <w:rFonts w:ascii="Times New Roman" w:hAnsi="Times New Roman" w:cs="Times New Roman"/>
          <w:sz w:val="24"/>
          <w:szCs w:val="24"/>
        </w:rPr>
        <w:t>Х</w:t>
      </w:r>
      <w:r w:rsidR="0000207D" w:rsidRPr="00057134">
        <w:rPr>
          <w:rFonts w:ascii="Times New Roman" w:hAnsi="Times New Roman" w:cs="Times New Roman"/>
          <w:sz w:val="24"/>
          <w:szCs w:val="24"/>
        </w:rPr>
        <w:t>;</w:t>
      </w:r>
    </w:p>
    <w:p w:rsidR="0000207D" w:rsidRPr="00057134" w:rsidRDefault="00057134" w:rsidP="000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207D" w:rsidRPr="00057134">
        <w:rPr>
          <w:rFonts w:ascii="Times New Roman" w:hAnsi="Times New Roman" w:cs="Times New Roman"/>
          <w:sz w:val="24"/>
          <w:szCs w:val="24"/>
        </w:rPr>
        <w:t>К (из) – коэффициент иных затрат, принимаемый равным доле иных (кроме  ФОТ и страховых взносов) расходов в общей сумме расходов на финансовое обеспечение де</w:t>
      </w:r>
      <w:r w:rsidR="0000207D" w:rsidRPr="00057134">
        <w:rPr>
          <w:rFonts w:ascii="Times New Roman" w:hAnsi="Times New Roman" w:cs="Times New Roman"/>
          <w:sz w:val="24"/>
          <w:szCs w:val="24"/>
        </w:rPr>
        <w:t>я</w:t>
      </w:r>
      <w:r w:rsidR="0000207D" w:rsidRPr="00057134">
        <w:rPr>
          <w:rFonts w:ascii="Times New Roman" w:hAnsi="Times New Roman" w:cs="Times New Roman"/>
          <w:sz w:val="24"/>
          <w:szCs w:val="24"/>
        </w:rPr>
        <w:t xml:space="preserve">тельности </w:t>
      </w:r>
      <w:r w:rsidR="00BB48C3" w:rsidRPr="00057134">
        <w:rPr>
          <w:rFonts w:ascii="Times New Roman" w:hAnsi="Times New Roman" w:cs="Times New Roman"/>
          <w:sz w:val="24"/>
          <w:szCs w:val="24"/>
        </w:rPr>
        <w:t>КСП района</w:t>
      </w:r>
      <w:r w:rsidR="0000207D" w:rsidRPr="00057134">
        <w:rPr>
          <w:rFonts w:ascii="Times New Roman" w:hAnsi="Times New Roman" w:cs="Times New Roman"/>
          <w:sz w:val="24"/>
          <w:szCs w:val="24"/>
        </w:rPr>
        <w:t xml:space="preserve">, согласно утвержденной </w:t>
      </w:r>
      <w:r w:rsidR="00AB6305" w:rsidRPr="00057134">
        <w:rPr>
          <w:rFonts w:ascii="Times New Roman" w:hAnsi="Times New Roman" w:cs="Times New Roman"/>
          <w:sz w:val="24"/>
          <w:szCs w:val="24"/>
        </w:rPr>
        <w:t>смете в текущем финансовом году:</w:t>
      </w:r>
      <w:proofErr w:type="gramEnd"/>
      <w:r w:rsidR="00AB6305" w:rsidRPr="000571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6305" w:rsidRPr="00057134">
        <w:rPr>
          <w:rFonts w:ascii="Times New Roman" w:hAnsi="Times New Roman" w:cs="Times New Roman"/>
          <w:sz w:val="24"/>
          <w:szCs w:val="24"/>
        </w:rPr>
        <w:t>К (из) = 1 + %.</w:t>
      </w:r>
      <w:proofErr w:type="gramEnd"/>
    </w:p>
    <w:p w:rsidR="00E87A66" w:rsidRPr="00057134" w:rsidRDefault="00057134" w:rsidP="00057134">
      <w:pPr>
        <w:pStyle w:val="a4"/>
        <w:spacing w:before="0" w:beforeAutospacing="0" w:after="0" w:afterAutospacing="0"/>
        <w:jc w:val="both"/>
      </w:pPr>
      <w:bookmarkStart w:id="4" w:name="P114"/>
      <w:bookmarkEnd w:id="4"/>
      <w:r>
        <w:rPr>
          <w:color w:val="000000"/>
        </w:rPr>
        <w:tab/>
      </w:r>
      <w:r w:rsidR="00E87A66" w:rsidRPr="00057134">
        <w:rPr>
          <w:color w:val="000000"/>
        </w:rPr>
        <w:t xml:space="preserve">8. </w:t>
      </w:r>
      <w:proofErr w:type="gramStart"/>
      <w:r w:rsidR="00E87A66" w:rsidRPr="00057134">
        <w:rPr>
          <w:color w:val="000000"/>
        </w:rPr>
        <w:t>Для проведения Контрольно-счетной палатой</w:t>
      </w:r>
      <w:r w:rsidR="00E87A66" w:rsidRPr="00057134">
        <w:rPr>
          <w:i/>
          <w:color w:val="000000"/>
        </w:rPr>
        <w:t xml:space="preserve"> </w:t>
      </w:r>
      <w:r w:rsidR="00E87A66" w:rsidRPr="00057134">
        <w:rPr>
          <w:color w:val="000000"/>
        </w:rPr>
        <w:t>внеплановых контрольных и эк</w:t>
      </w:r>
      <w:r w:rsidR="00E87A66" w:rsidRPr="00057134">
        <w:rPr>
          <w:color w:val="000000"/>
        </w:rPr>
        <w:t>с</w:t>
      </w:r>
      <w:r w:rsidR="00E87A66" w:rsidRPr="00057134">
        <w:rPr>
          <w:color w:val="000000"/>
        </w:rPr>
        <w:t>пертно-аналитических мероприятий</w:t>
      </w:r>
      <w:r>
        <w:rPr>
          <w:color w:val="000000"/>
        </w:rPr>
        <w:t>,</w:t>
      </w:r>
      <w:r w:rsidR="00E87A66" w:rsidRPr="00057134">
        <w:rPr>
          <w:color w:val="000000"/>
        </w:rPr>
        <w:t xml:space="preserve"> в соответствии с предложениями органов местного самоуправления Тосненского городского поселения, может предоставляться дополн</w:t>
      </w:r>
      <w:r w:rsidR="00E87A66" w:rsidRPr="00057134">
        <w:rPr>
          <w:color w:val="000000"/>
        </w:rPr>
        <w:t>и</w:t>
      </w:r>
      <w:r w:rsidR="00E87A66" w:rsidRPr="00057134">
        <w:rPr>
          <w:color w:val="000000"/>
        </w:rPr>
        <w:t xml:space="preserve">тельный объем межбюджетных трансфертов, размер которого определяется </w:t>
      </w:r>
      <w:r w:rsidR="00E87A66" w:rsidRPr="00057134">
        <w:t>дополнител</w:t>
      </w:r>
      <w:r w:rsidR="00E87A66" w:rsidRPr="00057134">
        <w:t>ь</w:t>
      </w:r>
      <w:r w:rsidR="00E87A66" w:rsidRPr="00057134">
        <w:t>ным соглашением</w:t>
      </w:r>
      <w:r w:rsidR="00E87A66" w:rsidRPr="00057134">
        <w:rPr>
          <w:color w:val="000000"/>
        </w:rPr>
        <w:t xml:space="preserve"> </w:t>
      </w:r>
      <w:r w:rsidR="00E87A66" w:rsidRPr="00057134">
        <w:t>на основе нормы времени - количества затрат рабочего времени, нео</w:t>
      </w:r>
      <w:r w:rsidR="00E87A66" w:rsidRPr="00057134">
        <w:t>б</w:t>
      </w:r>
      <w:r w:rsidR="00E87A66" w:rsidRPr="00057134">
        <w:t>ходимого для выполнения одной единицы дополнительной работы (контрольного, эк</w:t>
      </w:r>
      <w:r w:rsidR="00E87A66" w:rsidRPr="00057134">
        <w:t>с</w:t>
      </w:r>
      <w:r w:rsidR="00E87A66" w:rsidRPr="00057134">
        <w:t>пертно-аналитического мероприятия), с учетом периодичности и сроков проведения ко</w:t>
      </w:r>
      <w:r w:rsidR="00E87A66" w:rsidRPr="00057134">
        <w:t>н</w:t>
      </w:r>
      <w:r w:rsidR="00E87A66" w:rsidRPr="00057134">
        <w:t>трольного (экспертно-аналитического) мероприятия.</w:t>
      </w:r>
      <w:proofErr w:type="gramEnd"/>
    </w:p>
    <w:p w:rsidR="00E87A66" w:rsidRPr="00057134" w:rsidRDefault="00057134" w:rsidP="00057134">
      <w:pPr>
        <w:pStyle w:val="a4"/>
        <w:spacing w:before="0" w:beforeAutospacing="0" w:after="0" w:afterAutospacing="0"/>
        <w:jc w:val="both"/>
      </w:pPr>
      <w:r>
        <w:tab/>
      </w:r>
      <w:r w:rsidR="00E87A66" w:rsidRPr="00057134">
        <w:t>В норму времени включается:</w:t>
      </w:r>
    </w:p>
    <w:p w:rsidR="00E87A66" w:rsidRPr="00057134" w:rsidRDefault="00057134" w:rsidP="00057134">
      <w:pPr>
        <w:pStyle w:val="a5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87A66" w:rsidRPr="00057134">
        <w:rPr>
          <w:rFonts w:cs="Times New Roman"/>
          <w:sz w:val="24"/>
          <w:szCs w:val="24"/>
        </w:rPr>
        <w:t>- время подготовки к проведению контрольного (экспертно-аналитического) мер</w:t>
      </w:r>
      <w:r w:rsidR="00E87A66" w:rsidRPr="00057134">
        <w:rPr>
          <w:rFonts w:cs="Times New Roman"/>
          <w:sz w:val="24"/>
          <w:szCs w:val="24"/>
        </w:rPr>
        <w:t>о</w:t>
      </w:r>
      <w:r w:rsidR="00E87A66" w:rsidRPr="00057134">
        <w:rPr>
          <w:rFonts w:cs="Times New Roman"/>
          <w:sz w:val="24"/>
          <w:szCs w:val="24"/>
        </w:rPr>
        <w:t>приятия (сбор и изу</w:t>
      </w:r>
      <w:r>
        <w:rPr>
          <w:rFonts w:cs="Times New Roman"/>
          <w:sz w:val="24"/>
          <w:szCs w:val="24"/>
        </w:rPr>
        <w:t>чение нормативной правовой базы</w:t>
      </w:r>
      <w:r w:rsidR="00E87A66" w:rsidRPr="00057134">
        <w:rPr>
          <w:rFonts w:cs="Times New Roman"/>
          <w:sz w:val="24"/>
          <w:szCs w:val="24"/>
        </w:rPr>
        <w:t>, подготовка запросов, изучение п</w:t>
      </w:r>
      <w:r w:rsidR="00E87A66" w:rsidRPr="00057134">
        <w:rPr>
          <w:rFonts w:cs="Times New Roman"/>
          <w:sz w:val="24"/>
          <w:szCs w:val="24"/>
        </w:rPr>
        <w:t>о</w:t>
      </w:r>
      <w:r w:rsidR="00E87A66" w:rsidRPr="00057134">
        <w:rPr>
          <w:rFonts w:cs="Times New Roman"/>
          <w:sz w:val="24"/>
          <w:szCs w:val="24"/>
        </w:rPr>
        <w:t>лученной информации и сведений по запросам, изучение материалов и публикаций средств массовой информации, подготовка программы (плана) проверки);</w:t>
      </w:r>
    </w:p>
    <w:p w:rsidR="00E87A66" w:rsidRPr="00057134" w:rsidRDefault="00057134" w:rsidP="00057134">
      <w:pPr>
        <w:pStyle w:val="a5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87A66" w:rsidRPr="00057134">
        <w:rPr>
          <w:rFonts w:cs="Times New Roman"/>
          <w:sz w:val="24"/>
          <w:szCs w:val="24"/>
        </w:rPr>
        <w:t>- проведение контрольного (экспертно-аналитического) мероприятия;</w:t>
      </w:r>
    </w:p>
    <w:p w:rsidR="00E87A66" w:rsidRPr="00057134" w:rsidRDefault="00057134" w:rsidP="00057134">
      <w:pPr>
        <w:pStyle w:val="a5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87A66" w:rsidRPr="00057134">
        <w:rPr>
          <w:rFonts w:cs="Times New Roman"/>
          <w:sz w:val="24"/>
          <w:szCs w:val="24"/>
        </w:rPr>
        <w:t>- оформление итогов контрольного (экспертно-аналитического) мероприятия.</w:t>
      </w:r>
    </w:p>
    <w:p w:rsidR="0091644A" w:rsidRPr="00057134" w:rsidRDefault="0091644A" w:rsidP="0005713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057134" w:rsidRPr="00057134" w:rsidRDefault="0005713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057134" w:rsidRPr="00057134" w:rsidSect="0005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7844"/>
    <w:multiLevelType w:val="hybridMultilevel"/>
    <w:tmpl w:val="0D5850A4"/>
    <w:lvl w:ilvl="0" w:tplc="6082D43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653A61"/>
    <w:multiLevelType w:val="hybridMultilevel"/>
    <w:tmpl w:val="0D5850A4"/>
    <w:lvl w:ilvl="0" w:tplc="6082D43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A70A96"/>
    <w:multiLevelType w:val="hybridMultilevel"/>
    <w:tmpl w:val="6F4C55EA"/>
    <w:lvl w:ilvl="0" w:tplc="67A80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D8"/>
    <w:rsid w:val="0000207D"/>
    <w:rsid w:val="000114E0"/>
    <w:rsid w:val="00021AD3"/>
    <w:rsid w:val="00057134"/>
    <w:rsid w:val="0007547A"/>
    <w:rsid w:val="000B41A6"/>
    <w:rsid w:val="000D1B74"/>
    <w:rsid w:val="00175555"/>
    <w:rsid w:val="001D46FD"/>
    <w:rsid w:val="001F1DA8"/>
    <w:rsid w:val="002018F8"/>
    <w:rsid w:val="00273326"/>
    <w:rsid w:val="002E47E0"/>
    <w:rsid w:val="002F455A"/>
    <w:rsid w:val="003B196F"/>
    <w:rsid w:val="003B6CFE"/>
    <w:rsid w:val="003C3F8D"/>
    <w:rsid w:val="004850A8"/>
    <w:rsid w:val="00502D69"/>
    <w:rsid w:val="00516CFF"/>
    <w:rsid w:val="00525D82"/>
    <w:rsid w:val="0058187A"/>
    <w:rsid w:val="0059133D"/>
    <w:rsid w:val="005D09AC"/>
    <w:rsid w:val="005E10F4"/>
    <w:rsid w:val="00660E26"/>
    <w:rsid w:val="00671702"/>
    <w:rsid w:val="0069698B"/>
    <w:rsid w:val="006A6359"/>
    <w:rsid w:val="006C7AB0"/>
    <w:rsid w:val="00704D6D"/>
    <w:rsid w:val="00787730"/>
    <w:rsid w:val="007D2818"/>
    <w:rsid w:val="007E5E28"/>
    <w:rsid w:val="00862B7E"/>
    <w:rsid w:val="00866249"/>
    <w:rsid w:val="008C31A0"/>
    <w:rsid w:val="0091644A"/>
    <w:rsid w:val="009462A1"/>
    <w:rsid w:val="009864D1"/>
    <w:rsid w:val="009B7386"/>
    <w:rsid w:val="009C0EFD"/>
    <w:rsid w:val="009D7FA3"/>
    <w:rsid w:val="00AB6305"/>
    <w:rsid w:val="00B51950"/>
    <w:rsid w:val="00B768B0"/>
    <w:rsid w:val="00BB48C3"/>
    <w:rsid w:val="00BC3149"/>
    <w:rsid w:val="00C73F42"/>
    <w:rsid w:val="00CE5BD2"/>
    <w:rsid w:val="00CF4AC3"/>
    <w:rsid w:val="00D602D3"/>
    <w:rsid w:val="00DD3293"/>
    <w:rsid w:val="00E05A5C"/>
    <w:rsid w:val="00E13AFA"/>
    <w:rsid w:val="00E414D8"/>
    <w:rsid w:val="00E442A6"/>
    <w:rsid w:val="00E759D2"/>
    <w:rsid w:val="00E87A66"/>
    <w:rsid w:val="00EA303C"/>
    <w:rsid w:val="00F921A5"/>
    <w:rsid w:val="00FB1EA0"/>
    <w:rsid w:val="00FE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1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14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5A5C"/>
    <w:pPr>
      <w:ind w:left="720"/>
      <w:contextualSpacing/>
    </w:pPr>
  </w:style>
  <w:style w:type="paragraph" w:styleId="a4">
    <w:name w:val="Normal (Web)"/>
    <w:basedOn w:val="a"/>
    <w:rsid w:val="00E8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7A66"/>
    <w:pPr>
      <w:spacing w:after="120" w:line="240" w:lineRule="auto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E87A66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5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1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14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5A5C"/>
    <w:pPr>
      <w:ind w:left="720"/>
      <w:contextualSpacing/>
    </w:pPr>
  </w:style>
  <w:style w:type="paragraph" w:styleId="a4">
    <w:name w:val="Normal (Web)"/>
    <w:basedOn w:val="a"/>
    <w:rsid w:val="00E8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7A66"/>
    <w:pPr>
      <w:spacing w:after="120" w:line="240" w:lineRule="auto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E87A66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5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4794EE5F5B8F79BD251ECC60BBD583F6D6FC6C4A5E80E67709AA48ACD842D6659FA1C488F3DF39EOCr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Захаров</cp:lastModifiedBy>
  <cp:revision>2</cp:revision>
  <cp:lastPrinted>2016-11-22T07:26:00Z</cp:lastPrinted>
  <dcterms:created xsi:type="dcterms:W3CDTF">2024-01-10T09:34:00Z</dcterms:created>
  <dcterms:modified xsi:type="dcterms:W3CDTF">2024-01-10T09:34:00Z</dcterms:modified>
</cp:coreProperties>
</file>