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9" w:rsidRDefault="00DC5A3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9E8D161" wp14:editId="02CA2785">
            <wp:extent cx="5354320" cy="2397760"/>
            <wp:effectExtent l="0" t="0" r="0" b="254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89" w:rsidRDefault="00BF44E2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22.03.2017                         98</w:t>
      </w: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ежегодном отчете главы Тосненского</w:t>
      </w: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Тосненского района</w:t>
      </w: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FCC" w:rsidRPr="000C08C3" w:rsidRDefault="000C08C3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Заслушав и обсудив ежегодный отчет главы Тосненского городского поселения Т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сненского района Ленинградской области о результатах своей деятельности и работе по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 райо</w:t>
      </w:r>
      <w:r w:rsidR="00BA7EF2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за 2016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совет депутатов Тосненского городского поселения Тосненского района Ленинградской области</w:t>
      </w: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РЕШИЛ:</w:t>
      </w: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0C08C3" w:rsidRDefault="000C08C3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Ежегодный отчет главы Тосненского городского поселения Тосненского района Ленинградской области о результатах своей деятельности и работе подведомственных ему органов местного самоуправления, в том числе о решении вопросов, поставленных сов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 депутатов Тосненского городского поселения Тосненского район</w:t>
      </w:r>
      <w:r w:rsidR="00BA7EF2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Ленинградской о</w:t>
      </w:r>
      <w:r w:rsidR="00BA7EF2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BA7EF2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ласти за 2016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принять к сведению (приложение).</w:t>
      </w:r>
    </w:p>
    <w:p w:rsidR="005F0FCC" w:rsidRPr="000C08C3" w:rsidRDefault="000C08C3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Признать деятельность главы Тосненского городского поселения Тосненского района Ленинградской области о результатах своей деятельности и работе подведо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ственных ему органов местного самоуправления, в том числе о решении вопросов, п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ставленных советом депутатов Тосненского городского поселения Тосненского райо</w:t>
      </w:r>
      <w:r w:rsidR="00BA7EF2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за 2016</w:t>
      </w:r>
      <w:r w:rsidR="00415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удовлетворительной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F0FCC" w:rsidRPr="000C08C3" w:rsidRDefault="000C08C3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Аппарату совета депутатов</w:t>
      </w:r>
      <w:r w:rsidR="005F0FCC" w:rsidRPr="000C0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городского поселения Тосненского рай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F0FCC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обеспечить официальное опубликование настоящего решения.</w:t>
      </w: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08C3" w:rsidRPr="000C08C3" w:rsidRDefault="000C08C3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Тосненского городского поселения</w:t>
      </w: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В.</w:t>
      </w: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Гончаров</w:t>
      </w: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5089" w:rsidRDefault="00415089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5089" w:rsidRPr="000C08C3" w:rsidRDefault="00415089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0C08C3" w:rsidRDefault="005F0FCC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Воробьева 33229</w:t>
      </w:r>
    </w:p>
    <w:p w:rsidR="005F0FCC" w:rsidRPr="000C08C3" w:rsidRDefault="00045212" w:rsidP="000C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</w:t>
      </w:r>
      <w:r w:rsid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</w:p>
    <w:p w:rsidR="001F529A" w:rsidRPr="000C08C3" w:rsidRDefault="001F529A" w:rsidP="000C08C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F529A" w:rsidRPr="000C08C3" w:rsidRDefault="001F529A" w:rsidP="000C08C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0C08C3" w:rsidRDefault="001F529A" w:rsidP="000C08C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городского поселения </w:t>
      </w:r>
    </w:p>
    <w:p w:rsidR="000C08C3" w:rsidRDefault="001F529A" w:rsidP="000C08C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района </w:t>
      </w:r>
    </w:p>
    <w:p w:rsidR="001F529A" w:rsidRPr="000C08C3" w:rsidRDefault="001F529A" w:rsidP="000C08C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1F529A" w:rsidRPr="000C08C3" w:rsidRDefault="001F529A" w:rsidP="000C08C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29A" w:rsidRPr="000C08C3" w:rsidRDefault="00DC5A3C" w:rsidP="000C08C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22.03.2017  №  98</w:t>
      </w:r>
    </w:p>
    <w:p w:rsidR="001F529A" w:rsidRPr="000C08C3" w:rsidRDefault="001F529A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0B9" w:rsidRDefault="00904171" w:rsidP="000C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8C3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0C08C3" w:rsidRPr="000C08C3" w:rsidRDefault="000C08C3" w:rsidP="000C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171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2B7E" w:rsidRPr="000C08C3">
        <w:rPr>
          <w:rFonts w:ascii="Times New Roman" w:hAnsi="Times New Roman" w:cs="Times New Roman"/>
          <w:sz w:val="24"/>
          <w:szCs w:val="24"/>
        </w:rPr>
        <w:t>В соответствии со статьей 36 Федерального закона от 06.10.2003 №131-ФЗ «Об о</w:t>
      </w:r>
      <w:r w:rsidR="00422B7E" w:rsidRPr="000C08C3">
        <w:rPr>
          <w:rFonts w:ascii="Times New Roman" w:hAnsi="Times New Roman" w:cs="Times New Roman"/>
          <w:sz w:val="24"/>
          <w:szCs w:val="24"/>
        </w:rPr>
        <w:t>б</w:t>
      </w:r>
      <w:r w:rsidR="00422B7E" w:rsidRPr="000C08C3">
        <w:rPr>
          <w:rFonts w:ascii="Times New Roman" w:hAnsi="Times New Roman" w:cs="Times New Roman"/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="00904171" w:rsidRPr="000C08C3">
        <w:rPr>
          <w:rFonts w:ascii="Times New Roman" w:hAnsi="Times New Roman" w:cs="Times New Roman"/>
          <w:sz w:val="24"/>
          <w:szCs w:val="24"/>
        </w:rPr>
        <w:t>Уст</w:t>
      </w:r>
      <w:r w:rsidR="00904171" w:rsidRPr="000C08C3">
        <w:rPr>
          <w:rFonts w:ascii="Times New Roman" w:hAnsi="Times New Roman" w:cs="Times New Roman"/>
          <w:sz w:val="24"/>
          <w:szCs w:val="24"/>
        </w:rPr>
        <w:t>а</w:t>
      </w:r>
      <w:r w:rsidR="00904171" w:rsidRPr="000C08C3">
        <w:rPr>
          <w:rFonts w:ascii="Times New Roman" w:hAnsi="Times New Roman" w:cs="Times New Roman"/>
          <w:sz w:val="24"/>
          <w:szCs w:val="24"/>
        </w:rPr>
        <w:t>в</w:t>
      </w:r>
      <w:r w:rsidR="00422B7E" w:rsidRPr="000C08C3">
        <w:rPr>
          <w:rFonts w:ascii="Times New Roman" w:hAnsi="Times New Roman" w:cs="Times New Roman"/>
          <w:sz w:val="24"/>
          <w:szCs w:val="24"/>
        </w:rPr>
        <w:t>ом</w:t>
      </w:r>
      <w:r w:rsidR="00904171" w:rsidRPr="000C08C3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</w:t>
      </w:r>
      <w:r w:rsidR="00C116CB" w:rsidRPr="000C08C3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пр</w:t>
      </w:r>
      <w:r w:rsidR="00C116CB" w:rsidRPr="000C08C3">
        <w:rPr>
          <w:rFonts w:ascii="Times New Roman" w:hAnsi="Times New Roman" w:cs="Times New Roman"/>
          <w:sz w:val="24"/>
          <w:szCs w:val="24"/>
        </w:rPr>
        <w:t>и</w:t>
      </w:r>
      <w:r w:rsidR="00C116CB" w:rsidRPr="000C08C3">
        <w:rPr>
          <w:rFonts w:ascii="Times New Roman" w:hAnsi="Times New Roman" w:cs="Times New Roman"/>
          <w:sz w:val="24"/>
          <w:szCs w:val="24"/>
        </w:rPr>
        <w:t xml:space="preserve">нятым </w:t>
      </w:r>
      <w:r w:rsidR="001F529A" w:rsidRPr="000C08C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A7EF2" w:rsidRPr="000C08C3">
        <w:rPr>
          <w:rFonts w:ascii="Times New Roman" w:hAnsi="Times New Roman" w:cs="Times New Roman"/>
          <w:sz w:val="24"/>
          <w:szCs w:val="24"/>
        </w:rPr>
        <w:t>совета</w:t>
      </w:r>
      <w:r w:rsidR="00C116CB" w:rsidRPr="000C08C3">
        <w:rPr>
          <w:rFonts w:ascii="Times New Roman" w:hAnsi="Times New Roman" w:cs="Times New Roman"/>
          <w:sz w:val="24"/>
          <w:szCs w:val="24"/>
        </w:rPr>
        <w:t xml:space="preserve"> депутатов Тосненского городского поселения Тосненского рай</w:t>
      </w:r>
      <w:r w:rsidR="00C116CB" w:rsidRPr="000C08C3">
        <w:rPr>
          <w:rFonts w:ascii="Times New Roman" w:hAnsi="Times New Roman" w:cs="Times New Roman"/>
          <w:sz w:val="24"/>
          <w:szCs w:val="24"/>
        </w:rPr>
        <w:t>о</w:t>
      </w:r>
      <w:r w:rsidR="00C116CB" w:rsidRPr="000C08C3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1F529A" w:rsidRPr="000C08C3">
        <w:rPr>
          <w:rFonts w:ascii="Times New Roman" w:hAnsi="Times New Roman" w:cs="Times New Roman"/>
          <w:sz w:val="24"/>
          <w:szCs w:val="24"/>
        </w:rPr>
        <w:t xml:space="preserve"> от 16.12.2015 №57</w:t>
      </w:r>
      <w:r w:rsidR="00904171" w:rsidRPr="000C08C3">
        <w:rPr>
          <w:rFonts w:ascii="Times New Roman" w:hAnsi="Times New Roman" w:cs="Times New Roman"/>
          <w:sz w:val="24"/>
          <w:szCs w:val="24"/>
        </w:rPr>
        <w:t xml:space="preserve">, я </w:t>
      </w:r>
      <w:r w:rsidR="00422B7E" w:rsidRPr="000C08C3">
        <w:rPr>
          <w:rFonts w:ascii="Times New Roman" w:hAnsi="Times New Roman" w:cs="Times New Roman"/>
          <w:sz w:val="24"/>
          <w:szCs w:val="24"/>
        </w:rPr>
        <w:t>подведу итоги</w:t>
      </w:r>
      <w:r w:rsidR="00904171" w:rsidRPr="000C08C3">
        <w:rPr>
          <w:rFonts w:ascii="Times New Roman" w:hAnsi="Times New Roman" w:cs="Times New Roman"/>
          <w:sz w:val="24"/>
          <w:szCs w:val="24"/>
        </w:rPr>
        <w:t xml:space="preserve"> своей  и</w:t>
      </w:r>
      <w:r w:rsidR="00BA7EF2" w:rsidRPr="000C08C3">
        <w:rPr>
          <w:rFonts w:ascii="Times New Roman" w:hAnsi="Times New Roman" w:cs="Times New Roman"/>
          <w:sz w:val="24"/>
          <w:szCs w:val="24"/>
        </w:rPr>
        <w:t xml:space="preserve"> нашей совмес</w:t>
      </w:r>
      <w:r w:rsidR="00BA7EF2" w:rsidRPr="000C08C3">
        <w:rPr>
          <w:rFonts w:ascii="Times New Roman" w:hAnsi="Times New Roman" w:cs="Times New Roman"/>
          <w:sz w:val="24"/>
          <w:szCs w:val="24"/>
        </w:rPr>
        <w:t>т</w:t>
      </w:r>
      <w:r w:rsidR="00BA7EF2" w:rsidRPr="000C08C3">
        <w:rPr>
          <w:rFonts w:ascii="Times New Roman" w:hAnsi="Times New Roman" w:cs="Times New Roman"/>
          <w:sz w:val="24"/>
          <w:szCs w:val="24"/>
        </w:rPr>
        <w:t>ной работы за 2016</w:t>
      </w:r>
      <w:r w:rsidR="00904171" w:rsidRPr="000C08C3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BC66AC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6AC" w:rsidRPr="000C08C3">
        <w:rPr>
          <w:rFonts w:ascii="Times New Roman" w:hAnsi="Times New Roman" w:cs="Times New Roman"/>
          <w:sz w:val="24"/>
          <w:szCs w:val="24"/>
        </w:rPr>
        <w:t>Основным направлением в деятельности совета депутатов Тосненского городского поселения было и остается создание и совершенствование нормативно-правовой базы, обеспечивающей практическую реализацию программ социально-экономического разв</w:t>
      </w:r>
      <w:r w:rsidR="00BC66AC" w:rsidRPr="000C08C3">
        <w:rPr>
          <w:rFonts w:ascii="Times New Roman" w:hAnsi="Times New Roman" w:cs="Times New Roman"/>
          <w:sz w:val="24"/>
          <w:szCs w:val="24"/>
        </w:rPr>
        <w:t>и</w:t>
      </w:r>
      <w:r w:rsidR="00BC66AC" w:rsidRPr="000C08C3">
        <w:rPr>
          <w:rFonts w:ascii="Times New Roman" w:hAnsi="Times New Roman" w:cs="Times New Roman"/>
          <w:sz w:val="24"/>
          <w:szCs w:val="24"/>
        </w:rPr>
        <w:t>тия, качественное решение вопросов местного значения, определенных федеральным и региональным законодательством.</w:t>
      </w:r>
    </w:p>
    <w:p w:rsidR="00904171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2016</w:t>
      </w:r>
      <w:r w:rsidR="00904171" w:rsidRPr="000C08C3">
        <w:rPr>
          <w:rFonts w:ascii="Times New Roman" w:hAnsi="Times New Roman" w:cs="Times New Roman"/>
          <w:sz w:val="24"/>
          <w:szCs w:val="24"/>
        </w:rPr>
        <w:t xml:space="preserve"> год был </w:t>
      </w:r>
      <w:r w:rsidR="00BA7EF2" w:rsidRPr="000C08C3">
        <w:rPr>
          <w:rFonts w:ascii="Times New Roman" w:hAnsi="Times New Roman" w:cs="Times New Roman"/>
          <w:sz w:val="24"/>
          <w:szCs w:val="24"/>
        </w:rPr>
        <w:t>втор</w:t>
      </w:r>
      <w:r w:rsidR="00904171" w:rsidRPr="000C08C3">
        <w:rPr>
          <w:rFonts w:ascii="Times New Roman" w:hAnsi="Times New Roman" w:cs="Times New Roman"/>
          <w:sz w:val="24"/>
          <w:szCs w:val="24"/>
        </w:rPr>
        <w:t xml:space="preserve">ым полноценным годом </w:t>
      </w:r>
      <w:r w:rsidR="00422B7E" w:rsidRPr="000C08C3">
        <w:rPr>
          <w:rFonts w:ascii="Times New Roman" w:hAnsi="Times New Roman" w:cs="Times New Roman"/>
          <w:sz w:val="24"/>
          <w:szCs w:val="24"/>
        </w:rPr>
        <w:t>работы</w:t>
      </w:r>
      <w:r w:rsidR="00904171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9E5FE9" w:rsidRPr="000C08C3">
        <w:rPr>
          <w:rFonts w:ascii="Times New Roman" w:hAnsi="Times New Roman" w:cs="Times New Roman"/>
          <w:sz w:val="24"/>
          <w:szCs w:val="24"/>
        </w:rPr>
        <w:t>совета депутатов Тосненского г</w:t>
      </w:r>
      <w:r w:rsidR="009E5FE9" w:rsidRPr="000C08C3">
        <w:rPr>
          <w:rFonts w:ascii="Times New Roman" w:hAnsi="Times New Roman" w:cs="Times New Roman"/>
          <w:sz w:val="24"/>
          <w:szCs w:val="24"/>
        </w:rPr>
        <w:t>о</w:t>
      </w:r>
      <w:r w:rsidR="009E5FE9" w:rsidRPr="000C08C3">
        <w:rPr>
          <w:rFonts w:ascii="Times New Roman" w:hAnsi="Times New Roman" w:cs="Times New Roman"/>
          <w:sz w:val="24"/>
          <w:szCs w:val="24"/>
        </w:rPr>
        <w:t>родского поселения</w:t>
      </w:r>
      <w:r w:rsidR="00F92F05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  <w:r w:rsidR="009E5FE9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904171" w:rsidRPr="000C08C3">
        <w:rPr>
          <w:rFonts w:ascii="Times New Roman" w:hAnsi="Times New Roman" w:cs="Times New Roman"/>
          <w:sz w:val="24"/>
          <w:szCs w:val="24"/>
        </w:rPr>
        <w:t>третьего созыва</w:t>
      </w:r>
      <w:r w:rsidR="00422B7E" w:rsidRPr="000C08C3">
        <w:rPr>
          <w:rFonts w:ascii="Times New Roman" w:hAnsi="Times New Roman" w:cs="Times New Roman"/>
          <w:sz w:val="24"/>
          <w:szCs w:val="24"/>
        </w:rPr>
        <w:t>.</w:t>
      </w:r>
    </w:p>
    <w:p w:rsidR="009E5FE9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902" w:rsidRPr="000C08C3">
        <w:rPr>
          <w:rFonts w:ascii="Times New Roman" w:hAnsi="Times New Roman" w:cs="Times New Roman"/>
          <w:sz w:val="24"/>
          <w:szCs w:val="24"/>
        </w:rPr>
        <w:t>За отчетный период проведено 10</w:t>
      </w:r>
      <w:r w:rsidR="009E5FE9" w:rsidRPr="000C08C3">
        <w:rPr>
          <w:rFonts w:ascii="Times New Roman" w:hAnsi="Times New Roman" w:cs="Times New Roman"/>
          <w:sz w:val="24"/>
          <w:szCs w:val="24"/>
        </w:rPr>
        <w:t xml:space="preserve"> заседаний совета депутатов Тосненского горо</w:t>
      </w:r>
      <w:r w:rsidR="009E5FE9" w:rsidRPr="000C08C3">
        <w:rPr>
          <w:rFonts w:ascii="Times New Roman" w:hAnsi="Times New Roman" w:cs="Times New Roman"/>
          <w:sz w:val="24"/>
          <w:szCs w:val="24"/>
        </w:rPr>
        <w:t>д</w:t>
      </w:r>
      <w:r w:rsidR="009E5FE9" w:rsidRPr="000C08C3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E9" w:rsidRPr="000C08C3">
        <w:rPr>
          <w:rFonts w:ascii="Times New Roman" w:hAnsi="Times New Roman" w:cs="Times New Roman"/>
          <w:sz w:val="24"/>
          <w:szCs w:val="24"/>
        </w:rPr>
        <w:t>ч. одно внеоч</w:t>
      </w:r>
      <w:r w:rsidR="00BA7EF2" w:rsidRPr="000C08C3">
        <w:rPr>
          <w:rFonts w:ascii="Times New Roman" w:hAnsi="Times New Roman" w:cs="Times New Roman"/>
          <w:sz w:val="24"/>
          <w:szCs w:val="24"/>
        </w:rPr>
        <w:t>ередное заседание. Состоялось 21 заседание</w:t>
      </w:r>
      <w:r w:rsidR="009E5FE9" w:rsidRPr="000C08C3">
        <w:rPr>
          <w:rFonts w:ascii="Times New Roman" w:hAnsi="Times New Roman" w:cs="Times New Roman"/>
          <w:sz w:val="24"/>
          <w:szCs w:val="24"/>
        </w:rPr>
        <w:t xml:space="preserve"> постоянных депутатских ко</w:t>
      </w:r>
      <w:r w:rsidR="00BA7EF2" w:rsidRPr="000C08C3">
        <w:rPr>
          <w:rFonts w:ascii="Times New Roman" w:hAnsi="Times New Roman" w:cs="Times New Roman"/>
          <w:sz w:val="24"/>
          <w:szCs w:val="24"/>
        </w:rPr>
        <w:t>миссий. Рассмотрено и принято 30</w:t>
      </w:r>
      <w:r w:rsidR="009E5FE9" w:rsidRPr="000C08C3">
        <w:rPr>
          <w:rFonts w:ascii="Times New Roman" w:hAnsi="Times New Roman" w:cs="Times New Roman"/>
          <w:sz w:val="24"/>
          <w:szCs w:val="24"/>
        </w:rPr>
        <w:t xml:space="preserve"> решений совета депутатов Тосненского городского поселения Тосненского района </w:t>
      </w:r>
      <w:r w:rsidR="00BA7EF2" w:rsidRPr="000C08C3">
        <w:rPr>
          <w:rFonts w:ascii="Times New Roman" w:hAnsi="Times New Roman" w:cs="Times New Roman"/>
          <w:sz w:val="24"/>
          <w:szCs w:val="24"/>
        </w:rPr>
        <w:t>Ленинградской области, из них 20</w:t>
      </w:r>
      <w:r w:rsidR="009E5FE9" w:rsidRPr="000C08C3">
        <w:rPr>
          <w:rFonts w:ascii="Times New Roman" w:hAnsi="Times New Roman" w:cs="Times New Roman"/>
          <w:sz w:val="24"/>
          <w:szCs w:val="24"/>
        </w:rPr>
        <w:t xml:space="preserve"> решений относятся к вопросам  местного знач</w:t>
      </w:r>
      <w:r w:rsidR="009E5FE9" w:rsidRPr="000C08C3">
        <w:rPr>
          <w:rFonts w:ascii="Times New Roman" w:hAnsi="Times New Roman" w:cs="Times New Roman"/>
          <w:sz w:val="24"/>
          <w:szCs w:val="24"/>
        </w:rPr>
        <w:t>е</w:t>
      </w:r>
      <w:r w:rsidR="009E5FE9" w:rsidRPr="000C08C3">
        <w:rPr>
          <w:rFonts w:ascii="Times New Roman" w:hAnsi="Times New Roman" w:cs="Times New Roman"/>
          <w:sz w:val="24"/>
          <w:szCs w:val="24"/>
        </w:rPr>
        <w:t>ния.</w:t>
      </w:r>
    </w:p>
    <w:p w:rsidR="00BC66AC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12</w:t>
      </w:r>
      <w:r w:rsidR="00293411" w:rsidRPr="000C08C3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="00296F6E" w:rsidRPr="000C08C3">
        <w:rPr>
          <w:rFonts w:ascii="Times New Roman" w:hAnsi="Times New Roman" w:cs="Times New Roman"/>
          <w:sz w:val="24"/>
          <w:szCs w:val="24"/>
        </w:rPr>
        <w:t xml:space="preserve">правовых актов внесено </w:t>
      </w:r>
      <w:r w:rsidR="00BC66AC" w:rsidRPr="000C08C3">
        <w:rPr>
          <w:rFonts w:ascii="Times New Roman" w:hAnsi="Times New Roman" w:cs="Times New Roman"/>
          <w:sz w:val="24"/>
          <w:szCs w:val="24"/>
        </w:rPr>
        <w:t>на рассмотрение совета депутатов Тосне</w:t>
      </w:r>
      <w:r w:rsidR="00BC66AC" w:rsidRPr="000C08C3">
        <w:rPr>
          <w:rFonts w:ascii="Times New Roman" w:hAnsi="Times New Roman" w:cs="Times New Roman"/>
          <w:sz w:val="24"/>
          <w:szCs w:val="24"/>
        </w:rPr>
        <w:t>н</w:t>
      </w:r>
      <w:r w:rsidR="00BC66AC" w:rsidRPr="000C08C3"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района Ленинградской области </w:t>
      </w:r>
      <w:r w:rsidR="00296F6E" w:rsidRPr="000C08C3">
        <w:rPr>
          <w:rFonts w:ascii="Times New Roman" w:hAnsi="Times New Roman" w:cs="Times New Roman"/>
          <w:sz w:val="24"/>
          <w:szCs w:val="24"/>
        </w:rPr>
        <w:t>по инициативе</w:t>
      </w:r>
      <w:r w:rsidR="00D84C0E" w:rsidRPr="000C08C3">
        <w:rPr>
          <w:rFonts w:ascii="Times New Roman" w:hAnsi="Times New Roman" w:cs="Times New Roman"/>
          <w:sz w:val="24"/>
          <w:szCs w:val="24"/>
        </w:rPr>
        <w:t xml:space="preserve"> главы поселения</w:t>
      </w:r>
      <w:r w:rsidR="00BA7EF2" w:rsidRPr="000C08C3">
        <w:rPr>
          <w:rFonts w:ascii="Times New Roman" w:hAnsi="Times New Roman" w:cs="Times New Roman"/>
          <w:sz w:val="24"/>
          <w:szCs w:val="24"/>
        </w:rPr>
        <w:t>, 16</w:t>
      </w:r>
      <w:r w:rsidR="00293411" w:rsidRPr="000C08C3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="00296F6E" w:rsidRPr="000C08C3">
        <w:rPr>
          <w:rFonts w:ascii="Times New Roman" w:hAnsi="Times New Roman" w:cs="Times New Roman"/>
          <w:sz w:val="24"/>
          <w:szCs w:val="24"/>
        </w:rPr>
        <w:t xml:space="preserve">правовых актов по инициативе главы администрации </w:t>
      </w:r>
      <w:r w:rsidR="00BC66AC" w:rsidRPr="000C0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6F6E" w:rsidRPr="000C08C3">
        <w:rPr>
          <w:rFonts w:ascii="Times New Roman" w:hAnsi="Times New Roman" w:cs="Times New Roman"/>
          <w:sz w:val="24"/>
          <w:szCs w:val="24"/>
        </w:rPr>
        <w:t>Тосненск</w:t>
      </w:r>
      <w:r w:rsidR="00BC66AC" w:rsidRPr="000C08C3">
        <w:rPr>
          <w:rFonts w:ascii="Times New Roman" w:hAnsi="Times New Roman" w:cs="Times New Roman"/>
          <w:sz w:val="24"/>
          <w:szCs w:val="24"/>
        </w:rPr>
        <w:t>ий район Ленинградской области</w:t>
      </w:r>
      <w:r w:rsidR="00296F6E" w:rsidRPr="000C08C3">
        <w:rPr>
          <w:rFonts w:ascii="Times New Roman" w:hAnsi="Times New Roman" w:cs="Times New Roman"/>
          <w:sz w:val="24"/>
          <w:szCs w:val="24"/>
        </w:rPr>
        <w:t>, 1</w:t>
      </w:r>
      <w:r w:rsidR="00BC66AC" w:rsidRPr="000C08C3">
        <w:rPr>
          <w:rFonts w:ascii="Times New Roman" w:hAnsi="Times New Roman" w:cs="Times New Roman"/>
          <w:sz w:val="24"/>
          <w:szCs w:val="24"/>
        </w:rPr>
        <w:t>-</w:t>
      </w:r>
      <w:r w:rsidR="00296F6E" w:rsidRPr="000C08C3">
        <w:rPr>
          <w:rFonts w:ascii="Times New Roman" w:hAnsi="Times New Roman" w:cs="Times New Roman"/>
          <w:sz w:val="24"/>
          <w:szCs w:val="24"/>
        </w:rPr>
        <w:t>по инициативе представительного органа Т</w:t>
      </w:r>
      <w:r w:rsidR="00BA7EF2" w:rsidRPr="000C08C3">
        <w:rPr>
          <w:rFonts w:ascii="Times New Roman" w:hAnsi="Times New Roman" w:cs="Times New Roman"/>
          <w:sz w:val="24"/>
          <w:szCs w:val="24"/>
        </w:rPr>
        <w:t>осненского городского поселения, 1 – по инициативе иных субъектов правотворческой инициативы.</w:t>
      </w:r>
    </w:p>
    <w:p w:rsidR="00BC66AC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6AC" w:rsidRPr="000C08C3">
        <w:rPr>
          <w:rFonts w:ascii="Times New Roman" w:hAnsi="Times New Roman" w:cs="Times New Roman"/>
          <w:sz w:val="24"/>
          <w:szCs w:val="24"/>
        </w:rPr>
        <w:t>Наиболее значимыми нормативными правовыми актами, принятыми советом деп</w:t>
      </w:r>
      <w:r w:rsidR="00BC66AC" w:rsidRPr="000C08C3">
        <w:rPr>
          <w:rFonts w:ascii="Times New Roman" w:hAnsi="Times New Roman" w:cs="Times New Roman"/>
          <w:sz w:val="24"/>
          <w:szCs w:val="24"/>
        </w:rPr>
        <w:t>у</w:t>
      </w:r>
      <w:r w:rsidR="00BC66AC" w:rsidRPr="000C08C3">
        <w:rPr>
          <w:rFonts w:ascii="Times New Roman" w:hAnsi="Times New Roman" w:cs="Times New Roman"/>
          <w:sz w:val="24"/>
          <w:szCs w:val="24"/>
        </w:rPr>
        <w:t xml:space="preserve">татов Тосненского городского поселения </w:t>
      </w:r>
      <w:r w:rsidR="00293411" w:rsidRPr="000C08C3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BA7EF2" w:rsidRPr="000C08C3">
        <w:rPr>
          <w:rFonts w:ascii="Times New Roman" w:hAnsi="Times New Roman" w:cs="Times New Roman"/>
          <w:sz w:val="24"/>
          <w:szCs w:val="24"/>
        </w:rPr>
        <w:t>созыва в 2016</w:t>
      </w:r>
      <w:r w:rsidR="00BC66AC" w:rsidRPr="000C08C3">
        <w:rPr>
          <w:rFonts w:ascii="Times New Roman" w:hAnsi="Times New Roman" w:cs="Times New Roman"/>
          <w:sz w:val="24"/>
          <w:szCs w:val="24"/>
        </w:rPr>
        <w:t xml:space="preserve"> году, стали следующие решения: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</w:t>
      </w:r>
      <w:r w:rsidR="00BA7EF2" w:rsidRPr="000C08C3">
        <w:rPr>
          <w:rFonts w:ascii="Times New Roman" w:hAnsi="Times New Roman" w:cs="Times New Roman"/>
          <w:sz w:val="24"/>
          <w:szCs w:val="24"/>
        </w:rPr>
        <w:t xml:space="preserve"> Положения о комиссии по распоряжению муниципальным им</w:t>
      </w:r>
      <w:r w:rsidR="00BA7EF2" w:rsidRPr="000C08C3">
        <w:rPr>
          <w:rFonts w:ascii="Times New Roman" w:hAnsi="Times New Roman" w:cs="Times New Roman"/>
          <w:sz w:val="24"/>
          <w:szCs w:val="24"/>
        </w:rPr>
        <w:t>у</w:t>
      </w:r>
      <w:r w:rsidR="00BA7EF2" w:rsidRPr="000C08C3">
        <w:rPr>
          <w:rFonts w:ascii="Times New Roman" w:hAnsi="Times New Roman" w:cs="Times New Roman"/>
          <w:sz w:val="24"/>
          <w:szCs w:val="24"/>
        </w:rPr>
        <w:t>ществом Тосненского городского поселения Тосненского района Ленинградской области.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A7EF2" w:rsidRPr="000C08C3">
        <w:rPr>
          <w:rFonts w:ascii="Times New Roman" w:hAnsi="Times New Roman" w:cs="Times New Roman"/>
          <w:sz w:val="24"/>
          <w:szCs w:val="24"/>
        </w:rPr>
        <w:t>О порядке направления депутата совета депутатов Тосненского городского пос</w:t>
      </w:r>
      <w:r w:rsidR="00BA7EF2" w:rsidRPr="000C08C3">
        <w:rPr>
          <w:rFonts w:ascii="Times New Roman" w:hAnsi="Times New Roman" w:cs="Times New Roman"/>
          <w:sz w:val="24"/>
          <w:szCs w:val="24"/>
        </w:rPr>
        <w:t>е</w:t>
      </w:r>
      <w:r w:rsidR="00BA7EF2" w:rsidRPr="000C08C3">
        <w:rPr>
          <w:rFonts w:ascii="Times New Roman" w:hAnsi="Times New Roman" w:cs="Times New Roman"/>
          <w:sz w:val="24"/>
          <w:szCs w:val="24"/>
        </w:rPr>
        <w:t>ления  Тосненского района Ленинградской области в комиссию по распоряжению мун</w:t>
      </w:r>
      <w:r w:rsidR="00BA7EF2" w:rsidRPr="000C08C3">
        <w:rPr>
          <w:rFonts w:ascii="Times New Roman" w:hAnsi="Times New Roman" w:cs="Times New Roman"/>
          <w:sz w:val="24"/>
          <w:szCs w:val="24"/>
        </w:rPr>
        <w:t>и</w:t>
      </w:r>
      <w:r w:rsidR="00BA7EF2" w:rsidRPr="000C08C3">
        <w:rPr>
          <w:rFonts w:ascii="Times New Roman" w:hAnsi="Times New Roman" w:cs="Times New Roman"/>
          <w:sz w:val="24"/>
          <w:szCs w:val="24"/>
        </w:rPr>
        <w:t>ципальным имуществом Тосненского городского поселения Тосненского района Лени</w:t>
      </w:r>
      <w:r w:rsidR="00BA7EF2" w:rsidRPr="000C08C3">
        <w:rPr>
          <w:rFonts w:ascii="Times New Roman" w:hAnsi="Times New Roman" w:cs="Times New Roman"/>
          <w:sz w:val="24"/>
          <w:szCs w:val="24"/>
        </w:rPr>
        <w:t>н</w:t>
      </w:r>
      <w:r w:rsidR="00BA7EF2" w:rsidRPr="000C08C3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A7EF2" w:rsidRPr="000C08C3">
        <w:rPr>
          <w:rFonts w:ascii="Times New Roman" w:hAnsi="Times New Roman" w:cs="Times New Roman"/>
          <w:sz w:val="24"/>
          <w:szCs w:val="24"/>
        </w:rPr>
        <w:t>О направлении депутата совета депутатов Тосненского городского поселения Т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сненского района Ленинградской области в комиссию по распоряжению муниципальным имуществом Тосненского городского поселения Тосненского района Ленинградской о</w:t>
      </w:r>
      <w:r w:rsidR="00BA7EF2" w:rsidRPr="000C08C3">
        <w:rPr>
          <w:rFonts w:ascii="Times New Roman" w:hAnsi="Times New Roman" w:cs="Times New Roman"/>
          <w:sz w:val="24"/>
          <w:szCs w:val="24"/>
        </w:rPr>
        <w:t>б</w:t>
      </w:r>
      <w:r w:rsidR="00BA7EF2" w:rsidRPr="000C08C3">
        <w:rPr>
          <w:rFonts w:ascii="Times New Roman" w:hAnsi="Times New Roman" w:cs="Times New Roman"/>
          <w:sz w:val="24"/>
          <w:szCs w:val="24"/>
        </w:rPr>
        <w:t>ласти.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4. Об исполнении бюджета Тосненского городского поселения Тосненского района Ленинградской области за 2015 год.</w:t>
      </w:r>
    </w:p>
    <w:p w:rsidR="00BA7EF2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5. О проведении публичных слушаний по отчету об исполнении бюджета Тосне</w:t>
      </w:r>
      <w:r w:rsidR="00BA7EF2" w:rsidRPr="000C08C3">
        <w:rPr>
          <w:rFonts w:ascii="Times New Roman" w:hAnsi="Times New Roman" w:cs="Times New Roman"/>
          <w:sz w:val="24"/>
          <w:szCs w:val="24"/>
        </w:rPr>
        <w:t>н</w:t>
      </w:r>
      <w:r w:rsidR="00BA7EF2" w:rsidRPr="000C08C3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 за 2015 год.</w:t>
      </w:r>
    </w:p>
    <w:p w:rsidR="000C08C3" w:rsidRDefault="000C08C3" w:rsidP="000C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C08C3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BA7EF2" w:rsidRPr="000C08C3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Тосненского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EF2" w:rsidRPr="000C08C3">
        <w:rPr>
          <w:rFonts w:ascii="Times New Roman" w:hAnsi="Times New Roman" w:cs="Times New Roman"/>
          <w:sz w:val="24"/>
          <w:szCs w:val="24"/>
        </w:rPr>
        <w:t>пос</w:t>
      </w:r>
      <w:r w:rsidR="00BA7EF2" w:rsidRPr="000C08C3">
        <w:rPr>
          <w:rFonts w:ascii="Times New Roman" w:hAnsi="Times New Roman" w:cs="Times New Roman"/>
          <w:sz w:val="24"/>
          <w:szCs w:val="24"/>
        </w:rPr>
        <w:t>е</w:t>
      </w:r>
      <w:r w:rsidR="00BA7EF2" w:rsidRPr="000C08C3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 от 16.12.2015  № 56 «О бюджете Т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на 2016 год и на плановый период 2017 и 2018 годов» (с учетом изменений, внесенных решениями с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вета депутатов Тосненского городского поселения Тосненского района Ленинградской области от 17.05.2016 № 73 и от 24.08.2016 № 83).</w:t>
      </w:r>
      <w:proofErr w:type="gramEnd"/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7. О внесении изменений в решение совета депутатов Тосненского городского пос</w:t>
      </w:r>
      <w:r w:rsidR="00BA7EF2" w:rsidRPr="000C08C3">
        <w:rPr>
          <w:rFonts w:ascii="Times New Roman" w:hAnsi="Times New Roman" w:cs="Times New Roman"/>
          <w:sz w:val="24"/>
          <w:szCs w:val="24"/>
        </w:rPr>
        <w:t>е</w:t>
      </w:r>
      <w:r w:rsidR="00BA7EF2" w:rsidRPr="000C08C3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от 28.10.2011 № 112 «Об оплате труда работников муниципальных казенных учреждений Тосненского городского поселения Т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сненского района Ленинградской области».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8. Об установлении официальных символов Тосненского городского поселения Т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сненского района Ленинградской области.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BA7EF2" w:rsidRPr="000C08C3">
        <w:rPr>
          <w:rFonts w:ascii="Times New Roman" w:hAnsi="Times New Roman" w:cs="Times New Roman"/>
          <w:sz w:val="24"/>
          <w:szCs w:val="24"/>
        </w:rPr>
        <w:t>О законодательной инициативе совета депутатов Тосненского городского посел</w:t>
      </w:r>
      <w:r w:rsidR="00BA7EF2" w:rsidRPr="000C08C3">
        <w:rPr>
          <w:rFonts w:ascii="Times New Roman" w:hAnsi="Times New Roman" w:cs="Times New Roman"/>
          <w:sz w:val="24"/>
          <w:szCs w:val="24"/>
        </w:rPr>
        <w:t>е</w:t>
      </w:r>
      <w:r w:rsidR="00BA7EF2" w:rsidRPr="000C08C3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по внесению в Законодательное собрание Ленинградской области проекта областного закона Ленинградской области «О прекращ</w:t>
      </w:r>
      <w:r w:rsidR="00BA7EF2" w:rsidRPr="000C08C3">
        <w:rPr>
          <w:rFonts w:ascii="Times New Roman" w:hAnsi="Times New Roman" w:cs="Times New Roman"/>
          <w:sz w:val="24"/>
          <w:szCs w:val="24"/>
        </w:rPr>
        <w:t>е</w:t>
      </w:r>
      <w:r w:rsidR="00BA7EF2" w:rsidRPr="000C08C3">
        <w:rPr>
          <w:rFonts w:ascii="Times New Roman" w:hAnsi="Times New Roman" w:cs="Times New Roman"/>
          <w:sz w:val="24"/>
          <w:szCs w:val="24"/>
        </w:rPr>
        <w:t xml:space="preserve">нии осуществления органом местного самоуправления муниципального образования </w:t>
      </w:r>
      <w:proofErr w:type="spellStart"/>
      <w:r w:rsidR="00BA7EF2" w:rsidRPr="000C08C3">
        <w:rPr>
          <w:rFonts w:ascii="Times New Roman" w:hAnsi="Times New Roman" w:cs="Times New Roman"/>
          <w:sz w:val="24"/>
          <w:szCs w:val="24"/>
        </w:rPr>
        <w:t>Т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сненское</w:t>
      </w:r>
      <w:proofErr w:type="spellEnd"/>
      <w:r w:rsidR="00BA7EF2" w:rsidRPr="000C08C3">
        <w:rPr>
          <w:rFonts w:ascii="Times New Roman" w:hAnsi="Times New Roman" w:cs="Times New Roman"/>
          <w:sz w:val="24"/>
          <w:szCs w:val="24"/>
        </w:rPr>
        <w:t xml:space="preserve"> городское поселение Тосненского района Ленинградской области отдельных государственных полномочий Ленинградской области в сфере административных прав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отношений и о внесении изменения в областной закон Ленинградской области «О надел</w:t>
      </w:r>
      <w:r w:rsidR="00BA7EF2" w:rsidRPr="000C08C3">
        <w:rPr>
          <w:rFonts w:ascii="Times New Roman" w:hAnsi="Times New Roman" w:cs="Times New Roman"/>
          <w:sz w:val="24"/>
          <w:szCs w:val="24"/>
        </w:rPr>
        <w:t>е</w:t>
      </w:r>
      <w:r w:rsidR="00BA7EF2" w:rsidRPr="000C08C3">
        <w:rPr>
          <w:rFonts w:ascii="Times New Roman" w:hAnsi="Times New Roman" w:cs="Times New Roman"/>
          <w:sz w:val="24"/>
          <w:szCs w:val="24"/>
        </w:rPr>
        <w:t>нии органов</w:t>
      </w:r>
      <w:proofErr w:type="gramEnd"/>
      <w:r w:rsidR="00BA7EF2" w:rsidRPr="000C08C3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муниципальных образований Ленинградской обл</w:t>
      </w:r>
      <w:r w:rsidR="00BA7EF2" w:rsidRPr="000C08C3">
        <w:rPr>
          <w:rFonts w:ascii="Times New Roman" w:hAnsi="Times New Roman" w:cs="Times New Roman"/>
          <w:sz w:val="24"/>
          <w:szCs w:val="24"/>
        </w:rPr>
        <w:t>а</w:t>
      </w:r>
      <w:r w:rsidR="00BA7EF2" w:rsidRPr="000C08C3">
        <w:rPr>
          <w:rFonts w:ascii="Times New Roman" w:hAnsi="Times New Roman" w:cs="Times New Roman"/>
          <w:sz w:val="24"/>
          <w:szCs w:val="24"/>
        </w:rPr>
        <w:t>сти отдельными государственными полномочиями Ленинградской области в сфере адм</w:t>
      </w:r>
      <w:r w:rsidR="00BA7EF2" w:rsidRPr="000C08C3">
        <w:rPr>
          <w:rFonts w:ascii="Times New Roman" w:hAnsi="Times New Roman" w:cs="Times New Roman"/>
          <w:sz w:val="24"/>
          <w:szCs w:val="24"/>
        </w:rPr>
        <w:t>и</w:t>
      </w:r>
      <w:r w:rsidR="00BA7EF2" w:rsidRPr="000C08C3">
        <w:rPr>
          <w:rFonts w:ascii="Times New Roman" w:hAnsi="Times New Roman" w:cs="Times New Roman"/>
          <w:sz w:val="24"/>
          <w:szCs w:val="24"/>
        </w:rPr>
        <w:t>нистративных правоотношений».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10. О внесении изменения  в решение совета депутатов Тосненского городского п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селения Тосненского района Ленинградской области от  20.11.2015  № 52 «Об установл</w:t>
      </w:r>
      <w:r w:rsidR="00BA7EF2" w:rsidRPr="000C08C3">
        <w:rPr>
          <w:rFonts w:ascii="Times New Roman" w:hAnsi="Times New Roman" w:cs="Times New Roman"/>
          <w:sz w:val="24"/>
          <w:szCs w:val="24"/>
        </w:rPr>
        <w:t>е</w:t>
      </w:r>
      <w:r w:rsidR="00BA7EF2" w:rsidRPr="000C08C3">
        <w:rPr>
          <w:rFonts w:ascii="Times New Roman" w:hAnsi="Times New Roman" w:cs="Times New Roman"/>
          <w:sz w:val="24"/>
          <w:szCs w:val="24"/>
        </w:rPr>
        <w:t>нии частей территории  административного центра Тосненского городского поселения Тосненского района Ленинградской области, на которых осуществляют деятельность о</w:t>
      </w:r>
      <w:r w:rsidR="00BA7EF2" w:rsidRPr="000C08C3">
        <w:rPr>
          <w:rFonts w:ascii="Times New Roman" w:hAnsi="Times New Roman" w:cs="Times New Roman"/>
          <w:sz w:val="24"/>
          <w:szCs w:val="24"/>
        </w:rPr>
        <w:t>б</w:t>
      </w:r>
      <w:r w:rsidR="00BA7EF2" w:rsidRPr="000C08C3">
        <w:rPr>
          <w:rFonts w:ascii="Times New Roman" w:hAnsi="Times New Roman" w:cs="Times New Roman"/>
          <w:sz w:val="24"/>
          <w:szCs w:val="24"/>
        </w:rPr>
        <w:t>щественные советы, и утверждении наименований общественных советов».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11. Об установлении границ территории Тосненского городского поселения Тосне</w:t>
      </w:r>
      <w:r w:rsidR="00BA7EF2" w:rsidRPr="000C08C3">
        <w:rPr>
          <w:rFonts w:ascii="Times New Roman" w:hAnsi="Times New Roman" w:cs="Times New Roman"/>
          <w:sz w:val="24"/>
          <w:szCs w:val="24"/>
        </w:rPr>
        <w:t>н</w:t>
      </w:r>
      <w:r w:rsidR="00BA7EF2" w:rsidRPr="000C08C3">
        <w:rPr>
          <w:rFonts w:ascii="Times New Roman" w:hAnsi="Times New Roman" w:cs="Times New Roman"/>
          <w:sz w:val="24"/>
          <w:szCs w:val="24"/>
        </w:rPr>
        <w:t>ского района Ленинградской области, на которой создана народная дружина.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BA7EF2" w:rsidRPr="000C08C3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Тосненского городского п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селения Тосненского района Ленинградской области от 16.12.2015 № 56 «О бюджете Т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на 2016 год</w:t>
      </w:r>
      <w:r w:rsidR="00F92F05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BA7EF2" w:rsidRPr="000C08C3">
        <w:rPr>
          <w:rFonts w:ascii="Times New Roman" w:hAnsi="Times New Roman" w:cs="Times New Roman"/>
          <w:sz w:val="24"/>
          <w:szCs w:val="24"/>
        </w:rPr>
        <w:t>и на плановый период 2017 и 2018 годов» (с учетом изменений, внесенных решением с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вета депутатов Тосненского городского поселения Тосненского района Ленинградской области от 17.05.2016 № 73).</w:t>
      </w:r>
      <w:proofErr w:type="gramEnd"/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="00BA7EF2" w:rsidRPr="000C08C3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BA7EF2" w:rsidRPr="000C08C3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BA7EF2" w:rsidRPr="000C08C3">
        <w:rPr>
          <w:rFonts w:ascii="Times New Roman" w:hAnsi="Times New Roman" w:cs="Times New Roman"/>
          <w:sz w:val="24"/>
          <w:szCs w:val="24"/>
        </w:rPr>
        <w:t xml:space="preserve"> силу решения совета депутатов Тосненского горо</w:t>
      </w:r>
      <w:r w:rsidR="00BA7EF2" w:rsidRPr="000C08C3">
        <w:rPr>
          <w:rFonts w:ascii="Times New Roman" w:hAnsi="Times New Roman" w:cs="Times New Roman"/>
          <w:sz w:val="24"/>
          <w:szCs w:val="24"/>
        </w:rPr>
        <w:t>д</w:t>
      </w:r>
      <w:r w:rsidR="00BA7EF2" w:rsidRPr="000C08C3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 от 02.02.2010 № 28.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="00BA7EF2" w:rsidRPr="000C08C3">
        <w:rPr>
          <w:rFonts w:ascii="Times New Roman" w:hAnsi="Times New Roman" w:cs="Times New Roman"/>
          <w:sz w:val="24"/>
          <w:szCs w:val="24"/>
        </w:rPr>
        <w:t>О внесении изменений в Положение об управлении и распоряжении муниц</w:t>
      </w:r>
      <w:r w:rsidR="00BA7EF2" w:rsidRPr="000C08C3">
        <w:rPr>
          <w:rFonts w:ascii="Times New Roman" w:hAnsi="Times New Roman" w:cs="Times New Roman"/>
          <w:sz w:val="24"/>
          <w:szCs w:val="24"/>
        </w:rPr>
        <w:t>и</w:t>
      </w:r>
      <w:r w:rsidR="00BA7EF2" w:rsidRPr="000C08C3">
        <w:rPr>
          <w:rFonts w:ascii="Times New Roman" w:hAnsi="Times New Roman" w:cs="Times New Roman"/>
          <w:sz w:val="24"/>
          <w:szCs w:val="24"/>
        </w:rPr>
        <w:t>пальным имуществом Тосненского городского поселения  Тосненского района Лени</w:t>
      </w:r>
      <w:r w:rsidR="00BA7EF2" w:rsidRPr="000C08C3">
        <w:rPr>
          <w:rFonts w:ascii="Times New Roman" w:hAnsi="Times New Roman" w:cs="Times New Roman"/>
          <w:sz w:val="24"/>
          <w:szCs w:val="24"/>
        </w:rPr>
        <w:t>н</w:t>
      </w:r>
      <w:r w:rsidR="00BA7EF2" w:rsidRPr="000C08C3">
        <w:rPr>
          <w:rFonts w:ascii="Times New Roman" w:hAnsi="Times New Roman" w:cs="Times New Roman"/>
          <w:sz w:val="24"/>
          <w:szCs w:val="24"/>
        </w:rPr>
        <w:t>градской области, утвержденное решением совета депутатов Тосненского городского п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селения Тосненского района Ленинградской области от 16.12.2015 №60.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="00BA7EF2" w:rsidRPr="000C08C3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бюджета Тосненского городск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го поселения Тосненского района Ленинградской области на 2017 год и на плановый п</w:t>
      </w:r>
      <w:r w:rsidR="00BA7EF2" w:rsidRPr="000C08C3">
        <w:rPr>
          <w:rFonts w:ascii="Times New Roman" w:hAnsi="Times New Roman" w:cs="Times New Roman"/>
          <w:sz w:val="24"/>
          <w:szCs w:val="24"/>
        </w:rPr>
        <w:t>е</w:t>
      </w:r>
      <w:r w:rsidR="00BA7EF2" w:rsidRPr="000C08C3">
        <w:rPr>
          <w:rFonts w:ascii="Times New Roman" w:hAnsi="Times New Roman" w:cs="Times New Roman"/>
          <w:sz w:val="24"/>
          <w:szCs w:val="24"/>
        </w:rPr>
        <w:t>риод 2018 и 2019 годов.</w:t>
      </w:r>
    </w:p>
    <w:p w:rsidR="00BA7EF2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EF2" w:rsidRPr="000C08C3">
        <w:rPr>
          <w:rFonts w:ascii="Times New Roman" w:hAnsi="Times New Roman" w:cs="Times New Roman"/>
          <w:sz w:val="24"/>
          <w:szCs w:val="24"/>
        </w:rPr>
        <w:t>О порядке предоставления из бюджета Тосненского городского поселения Т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сненского района Ленинградской области бюджету муниципального образования Тосне</w:t>
      </w:r>
      <w:r w:rsidR="00BA7EF2" w:rsidRPr="000C08C3">
        <w:rPr>
          <w:rFonts w:ascii="Times New Roman" w:hAnsi="Times New Roman" w:cs="Times New Roman"/>
          <w:sz w:val="24"/>
          <w:szCs w:val="24"/>
        </w:rPr>
        <w:t>н</w:t>
      </w:r>
      <w:r w:rsidR="00BA7EF2" w:rsidRPr="000C08C3">
        <w:rPr>
          <w:rFonts w:ascii="Times New Roman" w:hAnsi="Times New Roman" w:cs="Times New Roman"/>
          <w:sz w:val="24"/>
          <w:szCs w:val="24"/>
        </w:rPr>
        <w:t>ский район Ленинградской области иных межбюджетных трансфертов на финансовое обеспечение исполнения переданных полномочий контрольно-счетного органа поселения по осуществлению внешнего муниципального финансового контроля.</w:t>
      </w:r>
    </w:p>
    <w:p w:rsid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C3" w:rsidRDefault="000C08C3" w:rsidP="000C0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C08C3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EF2" w:rsidRPr="000C08C3">
        <w:rPr>
          <w:rFonts w:ascii="Times New Roman" w:hAnsi="Times New Roman" w:cs="Times New Roman"/>
          <w:sz w:val="24"/>
          <w:szCs w:val="24"/>
        </w:rPr>
        <w:t>О бюджете Тосненского городского поселения Тосненского  района Ленингра</w:t>
      </w:r>
      <w:r w:rsidR="00BA7EF2" w:rsidRPr="000C08C3">
        <w:rPr>
          <w:rFonts w:ascii="Times New Roman" w:hAnsi="Times New Roman" w:cs="Times New Roman"/>
          <w:sz w:val="24"/>
          <w:szCs w:val="24"/>
        </w:rPr>
        <w:t>д</w:t>
      </w:r>
      <w:r w:rsidR="00BA7EF2" w:rsidRPr="000C08C3">
        <w:rPr>
          <w:rFonts w:ascii="Times New Roman" w:hAnsi="Times New Roman" w:cs="Times New Roman"/>
          <w:sz w:val="24"/>
          <w:szCs w:val="24"/>
        </w:rPr>
        <w:t>ской области на 2017 год и на плановый период 2018 и 2019 годов.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18. О Прогнозном плане (Программе) приватизации муниципального имущества Тосненского городского поселения Тосненского района Ленинградской области на 2017 год.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19. О внесении изменений в Положение о комиссии по распоряжению муниципал</w:t>
      </w:r>
      <w:r w:rsidR="00BA7EF2" w:rsidRPr="000C08C3">
        <w:rPr>
          <w:rFonts w:ascii="Times New Roman" w:hAnsi="Times New Roman" w:cs="Times New Roman"/>
          <w:sz w:val="24"/>
          <w:szCs w:val="24"/>
        </w:rPr>
        <w:t>ь</w:t>
      </w:r>
      <w:r w:rsidR="00BA7EF2" w:rsidRPr="000C08C3">
        <w:rPr>
          <w:rFonts w:ascii="Times New Roman" w:hAnsi="Times New Roman" w:cs="Times New Roman"/>
          <w:sz w:val="24"/>
          <w:szCs w:val="24"/>
        </w:rPr>
        <w:t>ным имуществом Тосненского городского поселения Тосненского района Ленинградской области, утвержденное решением совета депутатов Тосненского городского поселения  Тосненского района Ленинградской области от  24.03.2016 № 66.</w:t>
      </w:r>
    </w:p>
    <w:p w:rsidR="00BA7EF2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F2" w:rsidRPr="000C08C3">
        <w:rPr>
          <w:rFonts w:ascii="Times New Roman" w:hAnsi="Times New Roman" w:cs="Times New Roman"/>
          <w:sz w:val="24"/>
          <w:szCs w:val="24"/>
        </w:rPr>
        <w:t>20.</w:t>
      </w:r>
      <w:r w:rsidR="00F92F05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BA7EF2" w:rsidRPr="000C08C3">
        <w:rPr>
          <w:rFonts w:ascii="Times New Roman" w:hAnsi="Times New Roman" w:cs="Times New Roman"/>
          <w:sz w:val="24"/>
          <w:szCs w:val="24"/>
        </w:rPr>
        <w:t xml:space="preserve">О Плане (Программе) противодействия коррупции в </w:t>
      </w:r>
      <w:proofErr w:type="spellStart"/>
      <w:r w:rsidR="00BA7EF2" w:rsidRPr="000C08C3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BA7EF2" w:rsidRPr="000C08C3">
        <w:rPr>
          <w:rFonts w:ascii="Times New Roman" w:hAnsi="Times New Roman" w:cs="Times New Roman"/>
          <w:sz w:val="24"/>
          <w:szCs w:val="24"/>
        </w:rPr>
        <w:t xml:space="preserve"> городском п</w:t>
      </w:r>
      <w:r w:rsidR="00BA7EF2" w:rsidRPr="000C08C3">
        <w:rPr>
          <w:rFonts w:ascii="Times New Roman" w:hAnsi="Times New Roman" w:cs="Times New Roman"/>
          <w:sz w:val="24"/>
          <w:szCs w:val="24"/>
        </w:rPr>
        <w:t>о</w:t>
      </w:r>
      <w:r w:rsidR="00BA7EF2" w:rsidRPr="000C08C3">
        <w:rPr>
          <w:rFonts w:ascii="Times New Roman" w:hAnsi="Times New Roman" w:cs="Times New Roman"/>
          <w:sz w:val="24"/>
          <w:szCs w:val="24"/>
        </w:rPr>
        <w:t>селении Тосненского района Ленинградской области на 2017 год.</w:t>
      </w:r>
    </w:p>
    <w:p w:rsidR="0053667A" w:rsidRPr="000C08C3" w:rsidRDefault="000C08C3" w:rsidP="000C0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E8A" w:rsidRPr="000C08C3">
        <w:rPr>
          <w:rFonts w:ascii="Times New Roman" w:hAnsi="Times New Roman" w:cs="Times New Roman"/>
          <w:sz w:val="24"/>
          <w:szCs w:val="24"/>
        </w:rPr>
        <w:t>В 2016</w:t>
      </w:r>
      <w:r w:rsidR="0053667A" w:rsidRPr="000C08C3">
        <w:rPr>
          <w:rFonts w:ascii="Times New Roman" w:hAnsi="Times New Roman" w:cs="Times New Roman"/>
          <w:sz w:val="24"/>
          <w:szCs w:val="24"/>
        </w:rPr>
        <w:t xml:space="preserve"> году продолжена практика проведения на заседаниях совета депутатов блока «Час администрации», в ходе которого рассматривались следующие вопросы:</w:t>
      </w:r>
    </w:p>
    <w:p w:rsidR="00755E8A" w:rsidRPr="000C08C3" w:rsidRDefault="000C08C3" w:rsidP="000C0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55E8A" w:rsidRPr="000C08C3">
        <w:rPr>
          <w:rFonts w:ascii="Times New Roman" w:hAnsi="Times New Roman" w:cs="Times New Roman"/>
          <w:sz w:val="24"/>
          <w:szCs w:val="24"/>
        </w:rPr>
        <w:t xml:space="preserve">О проблемах и перспективах </w:t>
      </w:r>
      <w:proofErr w:type="spellStart"/>
      <w:r w:rsidR="00755E8A" w:rsidRPr="000C08C3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755E8A" w:rsidRPr="000C08C3">
        <w:rPr>
          <w:rFonts w:ascii="Times New Roman" w:hAnsi="Times New Roman" w:cs="Times New Roman"/>
          <w:sz w:val="24"/>
          <w:szCs w:val="24"/>
        </w:rPr>
        <w:t>-, тепло-, водоснабжения Тосненского горо</w:t>
      </w:r>
      <w:r w:rsidR="00755E8A" w:rsidRPr="000C08C3">
        <w:rPr>
          <w:rFonts w:ascii="Times New Roman" w:hAnsi="Times New Roman" w:cs="Times New Roman"/>
          <w:sz w:val="24"/>
          <w:szCs w:val="24"/>
        </w:rPr>
        <w:t>д</w:t>
      </w:r>
      <w:r w:rsidR="00755E8A" w:rsidRPr="000C08C3">
        <w:rPr>
          <w:rFonts w:ascii="Times New Roman" w:hAnsi="Times New Roman" w:cs="Times New Roman"/>
          <w:sz w:val="24"/>
          <w:szCs w:val="24"/>
        </w:rPr>
        <w:t>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755E8A" w:rsidRPr="000C08C3">
        <w:rPr>
          <w:rFonts w:ascii="Times New Roman" w:hAnsi="Times New Roman" w:cs="Times New Roman"/>
          <w:sz w:val="24"/>
          <w:szCs w:val="24"/>
        </w:rPr>
        <w:t>.</w:t>
      </w:r>
    </w:p>
    <w:p w:rsidR="00755E8A" w:rsidRPr="000C08C3" w:rsidRDefault="000C08C3" w:rsidP="000C0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55E8A" w:rsidRPr="000C08C3">
        <w:rPr>
          <w:rFonts w:ascii="Times New Roman" w:hAnsi="Times New Roman" w:cs="Times New Roman"/>
          <w:sz w:val="24"/>
          <w:szCs w:val="24"/>
        </w:rPr>
        <w:t>О борьбе с борщевиком Сосновского на территории Тосненского городского п</w:t>
      </w:r>
      <w:r w:rsidR="00755E8A" w:rsidRPr="000C08C3">
        <w:rPr>
          <w:rFonts w:ascii="Times New Roman" w:hAnsi="Times New Roman" w:cs="Times New Roman"/>
          <w:sz w:val="24"/>
          <w:szCs w:val="24"/>
        </w:rPr>
        <w:t>о</w:t>
      </w:r>
      <w:r w:rsidR="00755E8A" w:rsidRPr="000C08C3">
        <w:rPr>
          <w:rFonts w:ascii="Times New Roman" w:hAnsi="Times New Roman" w:cs="Times New Roman"/>
          <w:sz w:val="24"/>
          <w:szCs w:val="24"/>
        </w:rPr>
        <w:t>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755E8A" w:rsidRPr="000C08C3">
        <w:rPr>
          <w:rFonts w:ascii="Times New Roman" w:hAnsi="Times New Roman" w:cs="Times New Roman"/>
          <w:sz w:val="24"/>
          <w:szCs w:val="24"/>
        </w:rPr>
        <w:t>.</w:t>
      </w:r>
    </w:p>
    <w:p w:rsidR="00755E8A" w:rsidRPr="000C08C3" w:rsidRDefault="000C08C3" w:rsidP="000C0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55E8A" w:rsidRPr="000C08C3">
        <w:rPr>
          <w:rFonts w:ascii="Times New Roman" w:hAnsi="Times New Roman" w:cs="Times New Roman"/>
          <w:sz w:val="24"/>
          <w:szCs w:val="24"/>
        </w:rPr>
        <w:t>О плане работ по благоустройству территории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755E8A" w:rsidRPr="000C08C3">
        <w:rPr>
          <w:rFonts w:ascii="Times New Roman" w:hAnsi="Times New Roman" w:cs="Times New Roman"/>
          <w:sz w:val="24"/>
          <w:szCs w:val="24"/>
        </w:rPr>
        <w:t xml:space="preserve"> в весенний период.</w:t>
      </w:r>
    </w:p>
    <w:p w:rsidR="00755E8A" w:rsidRPr="000C08C3" w:rsidRDefault="000C08C3" w:rsidP="000C0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755E8A" w:rsidRPr="000C08C3">
        <w:rPr>
          <w:rFonts w:ascii="Times New Roman" w:hAnsi="Times New Roman" w:cs="Times New Roman"/>
          <w:sz w:val="24"/>
          <w:szCs w:val="24"/>
        </w:rPr>
        <w:t>О деятельности МКУ «Спортивно-досуговый центр «Атлант» в 2015 году и пл</w:t>
      </w:r>
      <w:r w:rsidR="00755E8A" w:rsidRPr="000C08C3">
        <w:rPr>
          <w:rFonts w:ascii="Times New Roman" w:hAnsi="Times New Roman" w:cs="Times New Roman"/>
          <w:sz w:val="24"/>
          <w:szCs w:val="24"/>
        </w:rPr>
        <w:t>а</w:t>
      </w:r>
      <w:r w:rsidR="00755E8A" w:rsidRPr="000C08C3">
        <w:rPr>
          <w:rFonts w:ascii="Times New Roman" w:hAnsi="Times New Roman" w:cs="Times New Roman"/>
          <w:sz w:val="24"/>
          <w:szCs w:val="24"/>
        </w:rPr>
        <w:t>нах на 2016 год.</w:t>
      </w:r>
    </w:p>
    <w:p w:rsidR="00755E8A" w:rsidRPr="000C08C3" w:rsidRDefault="000C08C3" w:rsidP="000C0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755E8A" w:rsidRPr="000C08C3">
        <w:rPr>
          <w:rFonts w:ascii="Times New Roman" w:hAnsi="Times New Roman" w:cs="Times New Roman"/>
          <w:sz w:val="24"/>
          <w:szCs w:val="24"/>
        </w:rPr>
        <w:t>Об исполнении бюджета Тосненского городского поселения Тосненского района Ленинградской области за первое полугодие 2016 года.</w:t>
      </w:r>
    </w:p>
    <w:p w:rsidR="00755E8A" w:rsidRPr="000C08C3" w:rsidRDefault="000C08C3" w:rsidP="000C0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755E8A" w:rsidRPr="000C08C3">
        <w:rPr>
          <w:rFonts w:ascii="Times New Roman" w:hAnsi="Times New Roman" w:cs="Times New Roman"/>
          <w:sz w:val="24"/>
          <w:szCs w:val="24"/>
        </w:rPr>
        <w:t xml:space="preserve">О капитальном строительстве объектов в </w:t>
      </w:r>
      <w:proofErr w:type="spellStart"/>
      <w:r w:rsidR="00755E8A" w:rsidRPr="000C08C3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755E8A" w:rsidRPr="000C08C3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сненского района Ленинградской области</w:t>
      </w:r>
      <w:r w:rsidR="00755E8A" w:rsidRPr="000C08C3">
        <w:rPr>
          <w:rFonts w:ascii="Times New Roman" w:hAnsi="Times New Roman" w:cs="Times New Roman"/>
          <w:sz w:val="24"/>
          <w:szCs w:val="24"/>
        </w:rPr>
        <w:t>.</w:t>
      </w:r>
    </w:p>
    <w:p w:rsidR="00755E8A" w:rsidRPr="000C08C3" w:rsidRDefault="000C08C3" w:rsidP="000C0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755E8A" w:rsidRPr="000C08C3">
        <w:rPr>
          <w:rFonts w:ascii="Times New Roman" w:hAnsi="Times New Roman" w:cs="Times New Roman"/>
          <w:sz w:val="24"/>
          <w:szCs w:val="24"/>
        </w:rPr>
        <w:t xml:space="preserve">О ремонте улично-дорожной сети и дворовых территорий в </w:t>
      </w:r>
      <w:proofErr w:type="spellStart"/>
      <w:r w:rsidR="00755E8A" w:rsidRPr="000C08C3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755E8A" w:rsidRPr="000C08C3">
        <w:rPr>
          <w:rFonts w:ascii="Times New Roman" w:hAnsi="Times New Roman" w:cs="Times New Roman"/>
          <w:sz w:val="24"/>
          <w:szCs w:val="24"/>
        </w:rPr>
        <w:t xml:space="preserve"> горо</w:t>
      </w:r>
      <w:r w:rsidR="00755E8A" w:rsidRPr="000C08C3">
        <w:rPr>
          <w:rFonts w:ascii="Times New Roman" w:hAnsi="Times New Roman" w:cs="Times New Roman"/>
          <w:sz w:val="24"/>
          <w:szCs w:val="24"/>
        </w:rPr>
        <w:t>д</w:t>
      </w:r>
      <w:r w:rsidR="00755E8A" w:rsidRPr="000C08C3">
        <w:rPr>
          <w:rFonts w:ascii="Times New Roman" w:hAnsi="Times New Roman" w:cs="Times New Roman"/>
          <w:sz w:val="24"/>
          <w:szCs w:val="24"/>
        </w:rPr>
        <w:t>ском поселении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755E8A" w:rsidRPr="000C08C3">
        <w:rPr>
          <w:rFonts w:ascii="Times New Roman" w:hAnsi="Times New Roman" w:cs="Times New Roman"/>
          <w:sz w:val="24"/>
          <w:szCs w:val="24"/>
        </w:rPr>
        <w:t>.</w:t>
      </w:r>
    </w:p>
    <w:p w:rsidR="00755E8A" w:rsidRPr="000C08C3" w:rsidRDefault="000C08C3" w:rsidP="000C0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755E8A" w:rsidRPr="000C08C3">
        <w:rPr>
          <w:rFonts w:ascii="Times New Roman" w:hAnsi="Times New Roman" w:cs="Times New Roman"/>
          <w:sz w:val="24"/>
          <w:szCs w:val="24"/>
        </w:rPr>
        <w:t>О выполнении работ по водоотводу в частном секторе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E8A" w:rsidRPr="000C08C3">
        <w:rPr>
          <w:rFonts w:ascii="Times New Roman" w:hAnsi="Times New Roman" w:cs="Times New Roman"/>
          <w:sz w:val="24"/>
          <w:szCs w:val="24"/>
        </w:rPr>
        <w:t>Тосно микрорайон «</w:t>
      </w:r>
      <w:proofErr w:type="spellStart"/>
      <w:r w:rsidR="00755E8A" w:rsidRPr="000C08C3">
        <w:rPr>
          <w:rFonts w:ascii="Times New Roman" w:hAnsi="Times New Roman" w:cs="Times New Roman"/>
          <w:sz w:val="24"/>
          <w:szCs w:val="24"/>
        </w:rPr>
        <w:t>Б</w:t>
      </w:r>
      <w:r w:rsidR="00755E8A" w:rsidRPr="000C08C3">
        <w:rPr>
          <w:rFonts w:ascii="Times New Roman" w:hAnsi="Times New Roman" w:cs="Times New Roman"/>
          <w:sz w:val="24"/>
          <w:szCs w:val="24"/>
        </w:rPr>
        <w:t>а</w:t>
      </w:r>
      <w:r w:rsidR="00755E8A" w:rsidRPr="000C08C3">
        <w:rPr>
          <w:rFonts w:ascii="Times New Roman" w:hAnsi="Times New Roman" w:cs="Times New Roman"/>
          <w:sz w:val="24"/>
          <w:szCs w:val="24"/>
        </w:rPr>
        <w:t>лашовка</w:t>
      </w:r>
      <w:proofErr w:type="spellEnd"/>
      <w:r w:rsidR="00755E8A" w:rsidRPr="000C08C3">
        <w:rPr>
          <w:rFonts w:ascii="Times New Roman" w:hAnsi="Times New Roman" w:cs="Times New Roman"/>
          <w:sz w:val="24"/>
          <w:szCs w:val="24"/>
        </w:rPr>
        <w:t>».</w:t>
      </w:r>
    </w:p>
    <w:p w:rsidR="00755E8A" w:rsidRPr="000C08C3" w:rsidRDefault="000C08C3" w:rsidP="000C0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755E8A" w:rsidRPr="000C08C3">
        <w:rPr>
          <w:rFonts w:ascii="Times New Roman" w:hAnsi="Times New Roman" w:cs="Times New Roman"/>
          <w:sz w:val="24"/>
          <w:szCs w:val="24"/>
        </w:rPr>
        <w:t>Об исполнении бюджета Тосненского городского поселения Тосненского района Ленинградской области за 9 месяцев 2016 года.</w:t>
      </w:r>
    </w:p>
    <w:p w:rsidR="00610CEE" w:rsidRPr="000C08C3" w:rsidRDefault="000C08C3" w:rsidP="000C08C3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деятельность совета депутато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осуществлялась в направлении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 и совершенствования  нормативной правовой базы, обеспечивающей кач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и в полном объеме решение вопросов местного значения в области социальной, экономической, бюджетной политики.</w:t>
      </w:r>
    </w:p>
    <w:p w:rsidR="00610CEE" w:rsidRPr="000C08C3" w:rsidRDefault="000C08C3" w:rsidP="000C08C3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деятельности совета депутатов в целом, и особенно</w:t>
      </w:r>
      <w:r w:rsidR="00293411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</w:t>
      </w:r>
      <w:r w:rsidR="00293411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изложенных</w:t>
      </w:r>
      <w:r w:rsidR="00350327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занимает работа постоянных комиссий совета депутатов: по бюджету, экономической политике; по жилищно-коммунальному и доро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хозяйству, строительству, транспорту и связи; по культуре, делам молодежи, физ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культуре и спорту; по социальным, жилищным и бытовым вопросам;</w:t>
      </w:r>
      <w:proofErr w:type="gramEnd"/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самоуправлению.</w:t>
      </w:r>
    </w:p>
    <w:p w:rsidR="00610CEE" w:rsidRPr="000C08C3" w:rsidRDefault="000C08C3" w:rsidP="000C08C3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форма работы совета депутатов обеспечивает аналитическую, рекоменд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деятельность совета депутатов, создает реальные условия для личного участия каждого депутата в предварительной разработке и реализации принимаемых решений, позволяет осуществлять контроль за исполнением органами и должностными лицами местного самоуправления полномочий по решению вопросов местного значения.</w:t>
      </w:r>
      <w:proofErr w:type="gramEnd"/>
    </w:p>
    <w:p w:rsidR="000C08C3" w:rsidRDefault="000C08C3" w:rsidP="000C08C3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E8A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</w:t>
      </w:r>
      <w:r w:rsidR="001F231B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постоянными комиссиями проведена большая работа по ра</w:t>
      </w:r>
      <w:r w:rsidR="001F231B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231B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смотрению и согласованию проектов муниципальных программ, внесению изменений в действующие</w:t>
      </w:r>
      <w:r w:rsidR="001F231B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1F231B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района Ленинградской области</w:t>
      </w:r>
      <w:r w:rsidR="001F231B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Особое внимание уделялось </w:t>
      </w:r>
      <w:proofErr w:type="gramStart"/>
      <w:r w:rsidR="001F231B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1F231B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C08C3" w:rsidRDefault="000C08C3" w:rsidP="000C08C3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0C08C3" w:rsidRDefault="000C08C3" w:rsidP="000C08C3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1B" w:rsidRPr="000C08C3" w:rsidRDefault="001F231B" w:rsidP="000C08C3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в сфере физической культуры и спорта, культуры, поддержки малого и среднего предпринимательства, жилищно-коммунального</w:t>
      </w:r>
      <w:r w:rsidR="006427F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B4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3B4" w:rsidRPr="000C08C3">
        <w:rPr>
          <w:rFonts w:ascii="Times New Roman" w:hAnsi="Times New Roman" w:cs="Times New Roman"/>
          <w:sz w:val="24"/>
          <w:szCs w:val="24"/>
        </w:rPr>
        <w:t>Депутаты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B733B4" w:rsidRPr="000C08C3">
        <w:rPr>
          <w:rFonts w:ascii="Times New Roman" w:hAnsi="Times New Roman" w:cs="Times New Roman"/>
          <w:sz w:val="24"/>
          <w:szCs w:val="24"/>
        </w:rPr>
        <w:t xml:space="preserve"> активно взаимодействуют с администрацией Тосненского муниципального рай</w:t>
      </w:r>
      <w:r w:rsidR="00B733B4" w:rsidRPr="000C08C3">
        <w:rPr>
          <w:rFonts w:ascii="Times New Roman" w:hAnsi="Times New Roman" w:cs="Times New Roman"/>
          <w:sz w:val="24"/>
          <w:szCs w:val="24"/>
        </w:rPr>
        <w:t>о</w:t>
      </w:r>
      <w:r w:rsidR="00B733B4" w:rsidRPr="000C08C3">
        <w:rPr>
          <w:rFonts w:ascii="Times New Roman" w:hAnsi="Times New Roman" w:cs="Times New Roman"/>
          <w:sz w:val="24"/>
          <w:szCs w:val="24"/>
        </w:rPr>
        <w:t>на, предприятиями, учреждениями, организациями, общественными  объединениями</w:t>
      </w:r>
      <w:r w:rsidR="00137F1D" w:rsidRPr="000C08C3">
        <w:rPr>
          <w:rFonts w:ascii="Times New Roman" w:hAnsi="Times New Roman" w:cs="Times New Roman"/>
          <w:sz w:val="24"/>
          <w:szCs w:val="24"/>
        </w:rPr>
        <w:t>, а</w:t>
      </w:r>
      <w:r w:rsidR="00137F1D" w:rsidRPr="000C08C3">
        <w:rPr>
          <w:rFonts w:ascii="Times New Roman" w:hAnsi="Times New Roman" w:cs="Times New Roman"/>
          <w:sz w:val="24"/>
          <w:szCs w:val="24"/>
        </w:rPr>
        <w:t>к</w:t>
      </w:r>
      <w:r w:rsidR="00137F1D" w:rsidRPr="000C08C3">
        <w:rPr>
          <w:rFonts w:ascii="Times New Roman" w:hAnsi="Times New Roman" w:cs="Times New Roman"/>
          <w:sz w:val="24"/>
          <w:szCs w:val="24"/>
        </w:rPr>
        <w:t>тивными жителями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0F82" w:rsidRPr="000C08C3">
        <w:rPr>
          <w:rFonts w:ascii="Times New Roman" w:hAnsi="Times New Roman" w:cs="Times New Roman"/>
          <w:sz w:val="24"/>
          <w:szCs w:val="24"/>
        </w:rPr>
        <w:t xml:space="preserve">что нашло </w:t>
      </w:r>
      <w:r w:rsidR="00B733B4" w:rsidRPr="000C08C3">
        <w:rPr>
          <w:rFonts w:ascii="Times New Roman" w:hAnsi="Times New Roman" w:cs="Times New Roman"/>
          <w:sz w:val="24"/>
          <w:szCs w:val="24"/>
        </w:rPr>
        <w:t>отраж</w:t>
      </w:r>
      <w:r w:rsidR="00420F82" w:rsidRPr="000C08C3">
        <w:rPr>
          <w:rFonts w:ascii="Times New Roman" w:hAnsi="Times New Roman" w:cs="Times New Roman"/>
          <w:sz w:val="24"/>
          <w:szCs w:val="24"/>
        </w:rPr>
        <w:t>ение</w:t>
      </w:r>
      <w:r w:rsidR="00B733B4" w:rsidRPr="000C08C3">
        <w:rPr>
          <w:rFonts w:ascii="Times New Roman" w:hAnsi="Times New Roman" w:cs="Times New Roman"/>
          <w:sz w:val="24"/>
          <w:szCs w:val="24"/>
        </w:rPr>
        <w:t xml:space="preserve"> в различных совместных мероприятиях,</w:t>
      </w:r>
      <w:r w:rsidR="00755E8A" w:rsidRPr="000C08C3">
        <w:rPr>
          <w:rFonts w:ascii="Times New Roman" w:hAnsi="Times New Roman" w:cs="Times New Roman"/>
          <w:sz w:val="24"/>
          <w:szCs w:val="24"/>
        </w:rPr>
        <w:t xml:space="preserve"> из них наиболее значимые в 2016</w:t>
      </w:r>
      <w:r w:rsidR="00B733B4" w:rsidRPr="000C08C3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755E8A" w:rsidRPr="000C08C3" w:rsidRDefault="000C08C3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</w:t>
      </w:r>
      <w:r w:rsidR="00755E8A" w:rsidRPr="000C08C3">
        <w:rPr>
          <w:rFonts w:ascii="Times New Roman" w:hAnsi="Times New Roman" w:cs="Times New Roman"/>
          <w:sz w:val="24"/>
          <w:szCs w:val="24"/>
        </w:rPr>
        <w:t>частие в праздничных мероприятиях, посвященных празднованию Дню Победы, Дню основания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E8A" w:rsidRPr="000C08C3">
        <w:rPr>
          <w:rFonts w:ascii="Times New Roman" w:hAnsi="Times New Roman" w:cs="Times New Roman"/>
          <w:sz w:val="24"/>
          <w:szCs w:val="24"/>
        </w:rPr>
        <w:t xml:space="preserve">Тосно, 86-летию </w:t>
      </w:r>
      <w:r w:rsidRPr="00D368A7">
        <w:rPr>
          <w:rFonts w:ascii="Times New Roman" w:hAnsi="Times New Roman" w:cs="Times New Roman"/>
          <w:sz w:val="24"/>
          <w:szCs w:val="24"/>
        </w:rPr>
        <w:t>Тосненского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</w:t>
      </w:r>
      <w:r w:rsidR="00755E8A" w:rsidRPr="000C08C3">
        <w:rPr>
          <w:rFonts w:ascii="Times New Roman" w:hAnsi="Times New Roman" w:cs="Times New Roman"/>
          <w:sz w:val="24"/>
          <w:szCs w:val="24"/>
        </w:rPr>
        <w:t>разднование 60-летия хора ветеранов труда и песни г.</w:t>
      </w:r>
      <w:r>
        <w:rPr>
          <w:rFonts w:ascii="Times New Roman" w:hAnsi="Times New Roman" w:cs="Times New Roman"/>
          <w:sz w:val="24"/>
          <w:szCs w:val="24"/>
        </w:rPr>
        <w:t xml:space="preserve"> Тосно.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</w:t>
      </w:r>
      <w:r w:rsidR="00755E8A" w:rsidRPr="000C08C3">
        <w:rPr>
          <w:rFonts w:ascii="Times New Roman" w:hAnsi="Times New Roman" w:cs="Times New Roman"/>
          <w:sz w:val="24"/>
          <w:szCs w:val="24"/>
        </w:rPr>
        <w:t>раздновани</w:t>
      </w:r>
      <w:r w:rsidR="00F92F05" w:rsidRPr="000C08C3">
        <w:rPr>
          <w:rFonts w:ascii="Times New Roman" w:hAnsi="Times New Roman" w:cs="Times New Roman"/>
          <w:sz w:val="24"/>
          <w:szCs w:val="24"/>
        </w:rPr>
        <w:t>е 15-летия школы дзюдо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05" w:rsidRPr="000C08C3">
        <w:rPr>
          <w:rFonts w:ascii="Times New Roman" w:hAnsi="Times New Roman" w:cs="Times New Roman"/>
          <w:sz w:val="24"/>
          <w:szCs w:val="24"/>
        </w:rPr>
        <w:t>Тосно;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М</w:t>
      </w:r>
      <w:r w:rsidR="00755E8A" w:rsidRPr="000C08C3">
        <w:rPr>
          <w:rFonts w:ascii="Times New Roman" w:hAnsi="Times New Roman" w:cs="Times New Roman"/>
          <w:sz w:val="24"/>
          <w:szCs w:val="24"/>
        </w:rPr>
        <w:t xml:space="preserve">итинг памяти жертвам радиационных аварий и катастроф, приуроченный к 30-летию с момента </w:t>
      </w:r>
      <w:r>
        <w:rPr>
          <w:rFonts w:ascii="Times New Roman" w:hAnsi="Times New Roman" w:cs="Times New Roman"/>
          <w:sz w:val="24"/>
          <w:szCs w:val="24"/>
        </w:rPr>
        <w:t>катастрофы на Чернобыльской АЭС.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Ш</w:t>
      </w:r>
      <w:r w:rsidR="00755E8A" w:rsidRPr="000C08C3">
        <w:rPr>
          <w:rFonts w:ascii="Times New Roman" w:hAnsi="Times New Roman" w:cs="Times New Roman"/>
          <w:sz w:val="24"/>
          <w:szCs w:val="24"/>
        </w:rPr>
        <w:t>ествие «Бессмертного полка» в честь празднования  Победы в Великой Отеч</w:t>
      </w:r>
      <w:r w:rsidR="00755E8A" w:rsidRPr="000C08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ственной войне.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У</w:t>
      </w:r>
      <w:r w:rsidR="00755E8A" w:rsidRPr="000C08C3">
        <w:rPr>
          <w:rFonts w:ascii="Times New Roman" w:hAnsi="Times New Roman" w:cs="Times New Roman"/>
          <w:sz w:val="24"/>
          <w:szCs w:val="24"/>
        </w:rPr>
        <w:t>частие во Всероссийско</w:t>
      </w:r>
      <w:r>
        <w:rPr>
          <w:rFonts w:ascii="Times New Roman" w:hAnsi="Times New Roman" w:cs="Times New Roman"/>
          <w:sz w:val="24"/>
          <w:szCs w:val="24"/>
        </w:rPr>
        <w:t>й сельскохозяйственной переписи.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У</w:t>
      </w:r>
      <w:r w:rsidR="00755E8A" w:rsidRPr="000C08C3">
        <w:rPr>
          <w:rFonts w:ascii="Times New Roman" w:hAnsi="Times New Roman" w:cs="Times New Roman"/>
          <w:sz w:val="24"/>
          <w:szCs w:val="24"/>
        </w:rPr>
        <w:t>частие в фестивале «Кино-люб</w:t>
      </w:r>
      <w:r>
        <w:rPr>
          <w:rFonts w:ascii="Times New Roman" w:hAnsi="Times New Roman" w:cs="Times New Roman"/>
          <w:sz w:val="24"/>
          <w:szCs w:val="24"/>
        </w:rPr>
        <w:t xml:space="preserve">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>», посвященном году кино.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Уч</w:t>
      </w:r>
      <w:r w:rsidR="00755E8A" w:rsidRPr="000C08C3">
        <w:rPr>
          <w:rFonts w:ascii="Times New Roman" w:hAnsi="Times New Roman" w:cs="Times New Roman"/>
          <w:sz w:val="24"/>
          <w:szCs w:val="24"/>
        </w:rPr>
        <w:t>астие в траурном митинге у памятника Воину-Освободителю, инициированн</w:t>
      </w:r>
      <w:r w:rsidR="00755E8A" w:rsidRPr="000C08C3">
        <w:rPr>
          <w:rFonts w:ascii="Times New Roman" w:hAnsi="Times New Roman" w:cs="Times New Roman"/>
          <w:sz w:val="24"/>
          <w:szCs w:val="24"/>
        </w:rPr>
        <w:t>о</w:t>
      </w:r>
      <w:r w:rsidR="00755E8A" w:rsidRPr="000C08C3">
        <w:rPr>
          <w:rFonts w:ascii="Times New Roman" w:hAnsi="Times New Roman" w:cs="Times New Roman"/>
          <w:sz w:val="24"/>
          <w:szCs w:val="24"/>
        </w:rPr>
        <w:t>му участниками 16-го межд</w:t>
      </w:r>
      <w:r>
        <w:rPr>
          <w:rFonts w:ascii="Times New Roman" w:hAnsi="Times New Roman" w:cs="Times New Roman"/>
          <w:sz w:val="24"/>
          <w:szCs w:val="24"/>
        </w:rPr>
        <w:t xml:space="preserve">ународного Катынского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моторейда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У</w:t>
      </w:r>
      <w:r w:rsidR="00755E8A" w:rsidRPr="000C08C3">
        <w:rPr>
          <w:rFonts w:ascii="Times New Roman" w:hAnsi="Times New Roman" w:cs="Times New Roman"/>
          <w:sz w:val="24"/>
          <w:szCs w:val="24"/>
        </w:rPr>
        <w:t>частие в соревнованиях Всерос</w:t>
      </w:r>
      <w:r>
        <w:rPr>
          <w:rFonts w:ascii="Times New Roman" w:hAnsi="Times New Roman" w:cs="Times New Roman"/>
          <w:sz w:val="24"/>
          <w:szCs w:val="24"/>
        </w:rPr>
        <w:t>сийского дня бега «Кросс нации».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О</w:t>
      </w:r>
      <w:r w:rsidR="00755E8A" w:rsidRPr="000C08C3">
        <w:rPr>
          <w:rFonts w:ascii="Times New Roman" w:hAnsi="Times New Roman" w:cs="Times New Roman"/>
          <w:sz w:val="24"/>
          <w:szCs w:val="24"/>
        </w:rPr>
        <w:t>ткрытие памятника, посвященного погибшим сотрудникам органов внутре</w:t>
      </w:r>
      <w:r w:rsidR="00755E8A" w:rsidRPr="000C08C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них дел.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П</w:t>
      </w:r>
      <w:r w:rsidR="00755E8A" w:rsidRPr="000C08C3">
        <w:rPr>
          <w:rFonts w:ascii="Times New Roman" w:hAnsi="Times New Roman" w:cs="Times New Roman"/>
          <w:sz w:val="24"/>
          <w:szCs w:val="24"/>
        </w:rPr>
        <w:t>резентация книги «Они защищ</w:t>
      </w:r>
      <w:r>
        <w:rPr>
          <w:rFonts w:ascii="Times New Roman" w:hAnsi="Times New Roman" w:cs="Times New Roman"/>
          <w:sz w:val="24"/>
          <w:szCs w:val="24"/>
        </w:rPr>
        <w:t>али Родину и возрождали район».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Т</w:t>
      </w:r>
      <w:r w:rsidR="00755E8A" w:rsidRPr="000C08C3">
        <w:rPr>
          <w:rFonts w:ascii="Times New Roman" w:hAnsi="Times New Roman" w:cs="Times New Roman"/>
          <w:sz w:val="24"/>
          <w:szCs w:val="24"/>
        </w:rPr>
        <w:t xml:space="preserve">оржественное открытие нового храма святых благоверных князей Петра и </w:t>
      </w:r>
      <w:proofErr w:type="spellStart"/>
      <w:r w:rsidR="00755E8A" w:rsidRPr="000C08C3">
        <w:rPr>
          <w:rFonts w:ascii="Times New Roman" w:hAnsi="Times New Roman" w:cs="Times New Roman"/>
          <w:sz w:val="24"/>
          <w:szCs w:val="24"/>
        </w:rPr>
        <w:t>Фе</w:t>
      </w:r>
      <w:r w:rsidR="00755E8A" w:rsidRPr="000C08C3">
        <w:rPr>
          <w:rFonts w:ascii="Times New Roman" w:hAnsi="Times New Roman" w:cs="Times New Roman"/>
          <w:sz w:val="24"/>
          <w:szCs w:val="24"/>
        </w:rPr>
        <w:t>в</w:t>
      </w:r>
      <w:r w:rsidR="00755E8A" w:rsidRPr="000C08C3">
        <w:rPr>
          <w:rFonts w:ascii="Times New Roman" w:hAnsi="Times New Roman" w:cs="Times New Roman"/>
          <w:sz w:val="24"/>
          <w:szCs w:val="24"/>
        </w:rPr>
        <w:t>ронии</w:t>
      </w:r>
      <w:proofErr w:type="spellEnd"/>
      <w:r w:rsidR="00755E8A" w:rsidRPr="000C08C3">
        <w:rPr>
          <w:rFonts w:ascii="Times New Roman" w:hAnsi="Times New Roman" w:cs="Times New Roman"/>
          <w:sz w:val="24"/>
          <w:szCs w:val="24"/>
        </w:rPr>
        <w:t xml:space="preserve"> Муромских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="00755E8A" w:rsidRPr="000C08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55E8A" w:rsidRPr="000C08C3">
        <w:rPr>
          <w:rFonts w:ascii="Times New Roman" w:hAnsi="Times New Roman" w:cs="Times New Roman"/>
          <w:sz w:val="24"/>
          <w:szCs w:val="24"/>
        </w:rPr>
        <w:t>руглый стол» с общественными объединениями и активистами Тосненского городского поселения</w:t>
      </w:r>
      <w:r w:rsidR="00F92F05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В</w:t>
      </w:r>
      <w:r w:rsidR="00755E8A" w:rsidRPr="000C08C3">
        <w:rPr>
          <w:rFonts w:ascii="Times New Roman" w:hAnsi="Times New Roman" w:cs="Times New Roman"/>
          <w:sz w:val="24"/>
          <w:szCs w:val="24"/>
        </w:rPr>
        <w:t xml:space="preserve">стреча главы Тосненского городского поселения 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градской области</w:t>
      </w:r>
      <w:r w:rsidR="00F92F05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755E8A" w:rsidRPr="000C08C3">
        <w:rPr>
          <w:rFonts w:ascii="Times New Roman" w:hAnsi="Times New Roman" w:cs="Times New Roman"/>
          <w:sz w:val="24"/>
          <w:szCs w:val="24"/>
        </w:rPr>
        <w:t>и депутатского корпуса с ветеранами ВОВ г.</w:t>
      </w:r>
      <w:r>
        <w:rPr>
          <w:rFonts w:ascii="Times New Roman" w:hAnsi="Times New Roman" w:cs="Times New Roman"/>
          <w:sz w:val="24"/>
          <w:szCs w:val="24"/>
        </w:rPr>
        <w:t xml:space="preserve"> Тосно.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В</w:t>
      </w:r>
      <w:r w:rsidR="00755E8A" w:rsidRPr="000C08C3">
        <w:rPr>
          <w:rFonts w:ascii="Times New Roman" w:hAnsi="Times New Roman" w:cs="Times New Roman"/>
          <w:sz w:val="24"/>
          <w:szCs w:val="24"/>
        </w:rPr>
        <w:t>стреча главы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градской области</w:t>
      </w:r>
      <w:r w:rsidR="00755E8A" w:rsidRPr="000C08C3">
        <w:rPr>
          <w:rFonts w:ascii="Times New Roman" w:hAnsi="Times New Roman" w:cs="Times New Roman"/>
          <w:sz w:val="24"/>
          <w:szCs w:val="24"/>
        </w:rPr>
        <w:t xml:space="preserve"> и депутатского корпуса с Советом первичной организации ветеранов войны и труда г.</w:t>
      </w:r>
      <w:r>
        <w:rPr>
          <w:rFonts w:ascii="Times New Roman" w:hAnsi="Times New Roman" w:cs="Times New Roman"/>
          <w:sz w:val="24"/>
          <w:szCs w:val="24"/>
        </w:rPr>
        <w:t xml:space="preserve"> Тосно.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В</w:t>
      </w:r>
      <w:r w:rsidR="00755E8A" w:rsidRPr="000C08C3">
        <w:rPr>
          <w:rFonts w:ascii="Times New Roman" w:hAnsi="Times New Roman" w:cs="Times New Roman"/>
          <w:sz w:val="24"/>
          <w:szCs w:val="24"/>
        </w:rPr>
        <w:t>стреча главы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градской области</w:t>
      </w:r>
      <w:r w:rsidR="00755E8A" w:rsidRPr="000C08C3">
        <w:rPr>
          <w:rFonts w:ascii="Times New Roman" w:hAnsi="Times New Roman" w:cs="Times New Roman"/>
          <w:sz w:val="24"/>
          <w:szCs w:val="24"/>
        </w:rPr>
        <w:t xml:space="preserve"> и депутатского корпуса с членами </w:t>
      </w:r>
      <w:proofErr w:type="spellStart"/>
      <w:r w:rsidR="00755E8A" w:rsidRPr="000C08C3">
        <w:rPr>
          <w:rFonts w:ascii="Times New Roman" w:hAnsi="Times New Roman" w:cs="Times New Roman"/>
          <w:sz w:val="24"/>
          <w:szCs w:val="24"/>
        </w:rPr>
        <w:t>Тосненской</w:t>
      </w:r>
      <w:proofErr w:type="spellEnd"/>
      <w:r w:rsidR="00755E8A" w:rsidRPr="000C08C3">
        <w:rPr>
          <w:rFonts w:ascii="Times New Roman" w:hAnsi="Times New Roman" w:cs="Times New Roman"/>
          <w:sz w:val="24"/>
          <w:szCs w:val="24"/>
        </w:rPr>
        <w:t xml:space="preserve"> районной организации  Ленинградской областной организации  Всер</w:t>
      </w:r>
      <w:r>
        <w:rPr>
          <w:rFonts w:ascii="Times New Roman" w:hAnsi="Times New Roman" w:cs="Times New Roman"/>
          <w:sz w:val="24"/>
          <w:szCs w:val="24"/>
        </w:rPr>
        <w:t>оссийского  общества  инвалидов.</w:t>
      </w:r>
    </w:p>
    <w:p w:rsidR="00755E8A" w:rsidRPr="000C08C3" w:rsidRDefault="00045212" w:rsidP="000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П</w:t>
      </w:r>
      <w:r w:rsidR="00755E8A" w:rsidRPr="000C08C3">
        <w:rPr>
          <w:rFonts w:ascii="Times New Roman" w:hAnsi="Times New Roman" w:cs="Times New Roman"/>
          <w:sz w:val="24"/>
          <w:szCs w:val="24"/>
        </w:rPr>
        <w:t>разднование 50-летия МКДОУ №15 «Детский сад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E8A" w:rsidRPr="000C08C3">
        <w:rPr>
          <w:rFonts w:ascii="Times New Roman" w:hAnsi="Times New Roman" w:cs="Times New Roman"/>
          <w:sz w:val="24"/>
          <w:szCs w:val="24"/>
        </w:rPr>
        <w:t>Тарасово»</w:t>
      </w:r>
      <w:r w:rsidR="00F92F05" w:rsidRPr="000C08C3">
        <w:rPr>
          <w:rFonts w:ascii="Times New Roman" w:hAnsi="Times New Roman" w:cs="Times New Roman"/>
          <w:sz w:val="24"/>
          <w:szCs w:val="24"/>
        </w:rPr>
        <w:t>.</w:t>
      </w:r>
    </w:p>
    <w:p w:rsidR="00ED2A9F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A9F" w:rsidRPr="000C08C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257B6" w:rsidRPr="000C08C3">
        <w:rPr>
          <w:rFonts w:ascii="Times New Roman" w:hAnsi="Times New Roman" w:cs="Times New Roman"/>
          <w:sz w:val="24"/>
          <w:szCs w:val="24"/>
        </w:rPr>
        <w:t>д</w:t>
      </w:r>
      <w:r w:rsidR="00ED2A9F" w:rsidRPr="000C08C3">
        <w:rPr>
          <w:rFonts w:ascii="Times New Roman" w:hAnsi="Times New Roman" w:cs="Times New Roman"/>
          <w:sz w:val="24"/>
          <w:szCs w:val="24"/>
        </w:rPr>
        <w:t>епутаты Тосненского городского поселения Тосненского района Ленингра</w:t>
      </w:r>
      <w:r w:rsidR="00ED2A9F" w:rsidRPr="000C08C3">
        <w:rPr>
          <w:rFonts w:ascii="Times New Roman" w:hAnsi="Times New Roman" w:cs="Times New Roman"/>
          <w:sz w:val="24"/>
          <w:szCs w:val="24"/>
        </w:rPr>
        <w:t>д</w:t>
      </w:r>
      <w:r w:rsidR="00ED2A9F" w:rsidRPr="000C08C3">
        <w:rPr>
          <w:rFonts w:ascii="Times New Roman" w:hAnsi="Times New Roman" w:cs="Times New Roman"/>
          <w:sz w:val="24"/>
          <w:szCs w:val="24"/>
        </w:rPr>
        <w:t>ской области</w:t>
      </w:r>
      <w:r w:rsidR="00A257B6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293411" w:rsidRPr="000C08C3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A257B6" w:rsidRPr="000C08C3">
        <w:rPr>
          <w:rFonts w:ascii="Times New Roman" w:hAnsi="Times New Roman" w:cs="Times New Roman"/>
          <w:sz w:val="24"/>
          <w:szCs w:val="24"/>
        </w:rPr>
        <w:t>в состав</w:t>
      </w:r>
      <w:r w:rsidR="00293411" w:rsidRPr="000C08C3">
        <w:rPr>
          <w:rFonts w:ascii="Times New Roman" w:hAnsi="Times New Roman" w:cs="Times New Roman"/>
          <w:sz w:val="24"/>
          <w:szCs w:val="24"/>
        </w:rPr>
        <w:t>е</w:t>
      </w:r>
      <w:r w:rsidR="00A257B6" w:rsidRPr="000C08C3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F92F05" w:rsidRPr="000C08C3">
        <w:rPr>
          <w:rFonts w:ascii="Times New Roman" w:hAnsi="Times New Roman" w:cs="Times New Roman"/>
          <w:sz w:val="24"/>
          <w:szCs w:val="24"/>
        </w:rPr>
        <w:t>,</w:t>
      </w:r>
      <w:r w:rsidR="00A257B6" w:rsidRPr="000C08C3">
        <w:rPr>
          <w:rFonts w:ascii="Times New Roman" w:hAnsi="Times New Roman" w:cs="Times New Roman"/>
          <w:sz w:val="24"/>
          <w:szCs w:val="24"/>
        </w:rPr>
        <w:t xml:space="preserve"> сформированных при администрации Тосне</w:t>
      </w:r>
      <w:r w:rsidR="00A257B6" w:rsidRPr="000C08C3">
        <w:rPr>
          <w:rFonts w:ascii="Times New Roman" w:hAnsi="Times New Roman" w:cs="Times New Roman"/>
          <w:sz w:val="24"/>
          <w:szCs w:val="24"/>
        </w:rPr>
        <w:t>н</w:t>
      </w:r>
      <w:r w:rsidR="00A257B6" w:rsidRPr="000C08C3">
        <w:rPr>
          <w:rFonts w:ascii="Times New Roman" w:hAnsi="Times New Roman" w:cs="Times New Roman"/>
          <w:sz w:val="24"/>
          <w:szCs w:val="24"/>
        </w:rPr>
        <w:t>ского муниципального района,</w:t>
      </w:r>
      <w:r w:rsidR="00983AFD" w:rsidRPr="000C0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AFD" w:rsidRPr="000C08C3">
        <w:rPr>
          <w:rFonts w:ascii="Times New Roman" w:hAnsi="Times New Roman" w:cs="Times New Roman"/>
          <w:sz w:val="24"/>
          <w:szCs w:val="24"/>
        </w:rPr>
        <w:t>затрагивающими</w:t>
      </w:r>
      <w:proofErr w:type="gramEnd"/>
      <w:r w:rsidR="00983AFD" w:rsidRPr="000C08C3">
        <w:rPr>
          <w:rFonts w:ascii="Times New Roman" w:hAnsi="Times New Roman" w:cs="Times New Roman"/>
          <w:sz w:val="24"/>
          <w:szCs w:val="24"/>
        </w:rPr>
        <w:t xml:space="preserve"> различные сферы жизнедеятельности п</w:t>
      </w:r>
      <w:r w:rsidR="00983AFD" w:rsidRPr="000C08C3">
        <w:rPr>
          <w:rFonts w:ascii="Times New Roman" w:hAnsi="Times New Roman" w:cs="Times New Roman"/>
          <w:sz w:val="24"/>
          <w:szCs w:val="24"/>
        </w:rPr>
        <w:t>о</w:t>
      </w:r>
      <w:r w:rsidR="00983AFD" w:rsidRPr="000C08C3">
        <w:rPr>
          <w:rFonts w:ascii="Times New Roman" w:hAnsi="Times New Roman" w:cs="Times New Roman"/>
          <w:sz w:val="24"/>
          <w:szCs w:val="24"/>
        </w:rPr>
        <w:t>селения,</w:t>
      </w:r>
      <w:r w:rsidR="00A257B6" w:rsidRPr="000C08C3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257B6" w:rsidRPr="000C08C3" w:rsidRDefault="00045212" w:rsidP="000452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A257B6" w:rsidRPr="000C08C3">
        <w:rPr>
          <w:rFonts w:ascii="Times New Roman" w:eastAsia="Calibri" w:hAnsi="Times New Roman" w:cs="Times New Roman"/>
          <w:sz w:val="24"/>
          <w:szCs w:val="24"/>
        </w:rPr>
        <w:t>Комиссия для рассмотрения финансово-экономической информации и подготовки предложений об установлении тарифов на услуги и выполнение работ муниципальными предприятиями, учреждениями муниципального образования Тосненский район Лени</w:t>
      </w:r>
      <w:r w:rsidR="00A257B6" w:rsidRPr="000C08C3">
        <w:rPr>
          <w:rFonts w:ascii="Times New Roman" w:eastAsia="Calibri" w:hAnsi="Times New Roman" w:cs="Times New Roman"/>
          <w:sz w:val="24"/>
          <w:szCs w:val="24"/>
        </w:rPr>
        <w:t>н</w:t>
      </w:r>
      <w:r w:rsidR="00A257B6" w:rsidRPr="000C08C3">
        <w:rPr>
          <w:rFonts w:ascii="Times New Roman" w:eastAsia="Calibri" w:hAnsi="Times New Roman" w:cs="Times New Roman"/>
          <w:sz w:val="24"/>
          <w:szCs w:val="24"/>
        </w:rPr>
        <w:t>градской области и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57B6" w:rsidRDefault="00045212" w:rsidP="000452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257B6" w:rsidRPr="000C08C3">
        <w:rPr>
          <w:rFonts w:ascii="Times New Roman" w:hAnsi="Times New Roman" w:cs="Times New Roman"/>
          <w:sz w:val="24"/>
          <w:szCs w:val="24"/>
        </w:rPr>
        <w:t>Конкурсная комиссия по отбору управляющей организации для управления мн</w:t>
      </w:r>
      <w:r w:rsidR="00A257B6" w:rsidRPr="000C08C3">
        <w:rPr>
          <w:rFonts w:ascii="Times New Roman" w:hAnsi="Times New Roman" w:cs="Times New Roman"/>
          <w:sz w:val="24"/>
          <w:szCs w:val="24"/>
        </w:rPr>
        <w:t>о</w:t>
      </w:r>
      <w:r w:rsidR="00A257B6" w:rsidRPr="000C08C3">
        <w:rPr>
          <w:rFonts w:ascii="Times New Roman" w:hAnsi="Times New Roman" w:cs="Times New Roman"/>
          <w:sz w:val="24"/>
          <w:szCs w:val="24"/>
        </w:rPr>
        <w:t>гоквартирным домом на территории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212" w:rsidRDefault="00045212" w:rsidP="000452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212" w:rsidRDefault="00045212" w:rsidP="000452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45212" w:rsidRPr="000C08C3" w:rsidRDefault="00045212" w:rsidP="000452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3AFD" w:rsidRPr="000C08C3" w:rsidRDefault="00045212" w:rsidP="000452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983AFD" w:rsidRPr="000C08C3">
        <w:rPr>
          <w:rFonts w:ascii="Times New Roman" w:hAnsi="Times New Roman" w:cs="Times New Roman"/>
          <w:sz w:val="24"/>
          <w:szCs w:val="24"/>
        </w:rPr>
        <w:t xml:space="preserve">Комиссия по обследованию </w:t>
      </w:r>
      <w:proofErr w:type="gramStart"/>
      <w:r w:rsidR="00983AFD" w:rsidRPr="000C08C3">
        <w:rPr>
          <w:rFonts w:ascii="Times New Roman" w:hAnsi="Times New Roman" w:cs="Times New Roman"/>
          <w:sz w:val="24"/>
          <w:szCs w:val="24"/>
        </w:rPr>
        <w:t>условий жизни вдов участников ликвидации после</w:t>
      </w:r>
      <w:r w:rsidR="00983AFD" w:rsidRPr="000C08C3">
        <w:rPr>
          <w:rFonts w:ascii="Times New Roman" w:hAnsi="Times New Roman" w:cs="Times New Roman"/>
          <w:sz w:val="24"/>
          <w:szCs w:val="24"/>
        </w:rPr>
        <w:t>д</w:t>
      </w:r>
      <w:r w:rsidR="00983AFD" w:rsidRPr="000C08C3">
        <w:rPr>
          <w:rFonts w:ascii="Times New Roman" w:hAnsi="Times New Roman" w:cs="Times New Roman"/>
          <w:sz w:val="24"/>
          <w:szCs w:val="24"/>
        </w:rPr>
        <w:t>ствий радиаци</w:t>
      </w:r>
      <w:r>
        <w:rPr>
          <w:rFonts w:ascii="Times New Roman" w:hAnsi="Times New Roman" w:cs="Times New Roman"/>
          <w:sz w:val="24"/>
          <w:szCs w:val="24"/>
        </w:rPr>
        <w:t>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техногенных катастроф.</w:t>
      </w:r>
    </w:p>
    <w:p w:rsidR="00A257B6" w:rsidRPr="000C08C3" w:rsidRDefault="00045212" w:rsidP="000452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983AFD" w:rsidRPr="000C08C3">
        <w:rPr>
          <w:rFonts w:ascii="Times New Roman" w:hAnsi="Times New Roman" w:cs="Times New Roman"/>
          <w:sz w:val="24"/>
          <w:szCs w:val="24"/>
        </w:rPr>
        <w:t>Комиссия по правилам землепользования и застройки при администрации мун</w:t>
      </w:r>
      <w:r w:rsidR="00983AFD" w:rsidRPr="000C08C3">
        <w:rPr>
          <w:rFonts w:ascii="Times New Roman" w:hAnsi="Times New Roman" w:cs="Times New Roman"/>
          <w:sz w:val="24"/>
          <w:szCs w:val="24"/>
        </w:rPr>
        <w:t>и</w:t>
      </w:r>
      <w:r w:rsidR="00983AFD" w:rsidRPr="000C08C3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области.</w:t>
      </w:r>
    </w:p>
    <w:p w:rsidR="00E15865" w:rsidRPr="000C08C3" w:rsidRDefault="00045212" w:rsidP="000C08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0F82"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15865"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епутаты Тосненского городского поселения Тосненского района Ленинградской области регулярно посещали занятия «Муниципальной школы» при Законодательном с</w:t>
      </w:r>
      <w:r w:rsidR="00E15865"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5865"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брании Ленинградской области. Слушател</w:t>
      </w:r>
      <w:r w:rsidR="00755E8A"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«Муниципальной школы» в 2016</w:t>
      </w:r>
      <w:r w:rsidR="00A409FC"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из 19 </w:t>
      </w:r>
      <w:r w:rsidR="00E15865"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Тосненского городского поселения,  являлис</w:t>
      </w:r>
      <w:r w:rsidR="00A409FC"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9</w:t>
      </w:r>
      <w:r w:rsidR="00E15865" w:rsidRPr="000C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депутатов.</w:t>
      </w:r>
    </w:p>
    <w:p w:rsidR="009B23B8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3B8" w:rsidRPr="000C08C3">
        <w:rPr>
          <w:rFonts w:ascii="Times New Roman" w:hAnsi="Times New Roman" w:cs="Times New Roman"/>
          <w:sz w:val="24"/>
          <w:szCs w:val="24"/>
        </w:rPr>
        <w:t>Депутатами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9B23B8" w:rsidRPr="000C08C3">
        <w:rPr>
          <w:rFonts w:ascii="Times New Roman" w:hAnsi="Times New Roman" w:cs="Times New Roman"/>
          <w:sz w:val="24"/>
          <w:szCs w:val="24"/>
        </w:rPr>
        <w:t xml:space="preserve"> также проводятся встречи</w:t>
      </w:r>
      <w:r w:rsidR="00293411" w:rsidRPr="000C08C3">
        <w:rPr>
          <w:rFonts w:ascii="Times New Roman" w:hAnsi="Times New Roman" w:cs="Times New Roman"/>
          <w:sz w:val="24"/>
          <w:szCs w:val="24"/>
        </w:rPr>
        <w:t xml:space="preserve"> с населением и осуществляются </w:t>
      </w:r>
      <w:r w:rsidR="009B23B8" w:rsidRPr="000C08C3">
        <w:rPr>
          <w:rFonts w:ascii="Times New Roman" w:hAnsi="Times New Roman" w:cs="Times New Roman"/>
          <w:sz w:val="24"/>
          <w:szCs w:val="24"/>
        </w:rPr>
        <w:t>приемы граждан. Р</w:t>
      </w:r>
      <w:r w:rsidR="009B23B8" w:rsidRPr="000C08C3">
        <w:rPr>
          <w:rFonts w:ascii="Times New Roman" w:hAnsi="Times New Roman" w:cs="Times New Roman"/>
          <w:sz w:val="24"/>
          <w:szCs w:val="24"/>
        </w:rPr>
        <w:t>а</w:t>
      </w:r>
      <w:r w:rsidR="009B23B8" w:rsidRPr="000C08C3">
        <w:rPr>
          <w:rFonts w:ascii="Times New Roman" w:hAnsi="Times New Roman" w:cs="Times New Roman"/>
          <w:sz w:val="24"/>
          <w:szCs w:val="24"/>
        </w:rPr>
        <w:t>бота депутатов с избирателями организована в соответствии с разработанным и утве</w:t>
      </w:r>
      <w:r w:rsidR="009B23B8" w:rsidRPr="000C08C3">
        <w:rPr>
          <w:rFonts w:ascii="Times New Roman" w:hAnsi="Times New Roman" w:cs="Times New Roman"/>
          <w:sz w:val="24"/>
          <w:szCs w:val="24"/>
        </w:rPr>
        <w:t>р</w:t>
      </w:r>
      <w:r w:rsidR="009B23B8" w:rsidRPr="000C08C3">
        <w:rPr>
          <w:rFonts w:ascii="Times New Roman" w:hAnsi="Times New Roman" w:cs="Times New Roman"/>
          <w:sz w:val="24"/>
          <w:szCs w:val="24"/>
        </w:rPr>
        <w:t>жденным графиком приема граждан (избирателей) депутатами Тосненского городского поселения Тосненского района Ленинградской области. Прием избирателей осуществл</w:t>
      </w:r>
      <w:r w:rsidR="009B23B8" w:rsidRPr="000C08C3">
        <w:rPr>
          <w:rFonts w:ascii="Times New Roman" w:hAnsi="Times New Roman" w:cs="Times New Roman"/>
          <w:sz w:val="24"/>
          <w:szCs w:val="24"/>
        </w:rPr>
        <w:t>я</w:t>
      </w:r>
      <w:r w:rsidR="009B23B8" w:rsidRPr="000C08C3">
        <w:rPr>
          <w:rFonts w:ascii="Times New Roman" w:hAnsi="Times New Roman" w:cs="Times New Roman"/>
          <w:sz w:val="24"/>
          <w:szCs w:val="24"/>
        </w:rPr>
        <w:t>ется депутатами в границах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нинградской области</w:t>
      </w:r>
      <w:r w:rsidR="009B23B8" w:rsidRPr="000C08C3">
        <w:rPr>
          <w:rFonts w:ascii="Times New Roman" w:hAnsi="Times New Roman" w:cs="Times New Roman"/>
          <w:sz w:val="24"/>
          <w:szCs w:val="24"/>
        </w:rPr>
        <w:t xml:space="preserve"> по избирательным округам, не реже 1 раза в месяц.</w:t>
      </w:r>
    </w:p>
    <w:p w:rsidR="009B23B8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3B8" w:rsidRPr="000C08C3">
        <w:rPr>
          <w:rFonts w:ascii="Times New Roman" w:hAnsi="Times New Roman" w:cs="Times New Roman"/>
          <w:sz w:val="24"/>
          <w:szCs w:val="24"/>
        </w:rPr>
        <w:t>Кроме того, депутаты встречаются с избирателями во время проведения собраний и сходов жителей, организуемых  по микрорайонам г. Тосно и другим населенным пунктам поселения.</w:t>
      </w:r>
    </w:p>
    <w:p w:rsidR="009B23B8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3B8" w:rsidRPr="000C08C3">
        <w:rPr>
          <w:rFonts w:ascii="Times New Roman" w:hAnsi="Times New Roman" w:cs="Times New Roman"/>
          <w:sz w:val="24"/>
          <w:szCs w:val="24"/>
        </w:rPr>
        <w:t>По итогам встреч и приемов граждан проблемные вопросы вынос</w:t>
      </w:r>
      <w:r w:rsidR="00D500CF" w:rsidRPr="000C08C3">
        <w:rPr>
          <w:rFonts w:ascii="Times New Roman" w:hAnsi="Times New Roman" w:cs="Times New Roman"/>
          <w:sz w:val="24"/>
          <w:szCs w:val="24"/>
        </w:rPr>
        <w:t>ились</w:t>
      </w:r>
      <w:r w:rsidR="009B23B8" w:rsidRPr="000C08C3">
        <w:rPr>
          <w:rFonts w:ascii="Times New Roman" w:hAnsi="Times New Roman" w:cs="Times New Roman"/>
          <w:sz w:val="24"/>
          <w:szCs w:val="24"/>
        </w:rPr>
        <w:t xml:space="preserve"> на рассмо</w:t>
      </w:r>
      <w:r w:rsidR="009B23B8" w:rsidRPr="000C08C3">
        <w:rPr>
          <w:rFonts w:ascii="Times New Roman" w:hAnsi="Times New Roman" w:cs="Times New Roman"/>
          <w:sz w:val="24"/>
          <w:szCs w:val="24"/>
        </w:rPr>
        <w:t>т</w:t>
      </w:r>
      <w:r w:rsidR="009B23B8" w:rsidRPr="000C08C3">
        <w:rPr>
          <w:rFonts w:ascii="Times New Roman" w:hAnsi="Times New Roman" w:cs="Times New Roman"/>
          <w:sz w:val="24"/>
          <w:szCs w:val="24"/>
        </w:rPr>
        <w:t>рение главе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</w:t>
      </w:r>
      <w:r w:rsidR="009B23B8" w:rsidRPr="000C08C3">
        <w:rPr>
          <w:rFonts w:ascii="Times New Roman" w:hAnsi="Times New Roman" w:cs="Times New Roman"/>
          <w:sz w:val="24"/>
          <w:szCs w:val="24"/>
        </w:rPr>
        <w:t xml:space="preserve"> и главе администрации 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  <w:r w:rsidR="009B23B8" w:rsidRPr="000C08C3">
        <w:rPr>
          <w:rFonts w:ascii="Times New Roman" w:hAnsi="Times New Roman" w:cs="Times New Roman"/>
          <w:sz w:val="24"/>
          <w:szCs w:val="24"/>
        </w:rPr>
        <w:t>.</w:t>
      </w:r>
      <w:r w:rsidR="003871C7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755E8A" w:rsidRPr="000C08C3">
        <w:rPr>
          <w:rFonts w:ascii="Times New Roman" w:hAnsi="Times New Roman" w:cs="Times New Roman"/>
          <w:sz w:val="24"/>
          <w:szCs w:val="24"/>
        </w:rPr>
        <w:t>В 2016</w:t>
      </w:r>
      <w:r w:rsidR="00681402" w:rsidRPr="000C08C3">
        <w:rPr>
          <w:rFonts w:ascii="Times New Roman" w:hAnsi="Times New Roman" w:cs="Times New Roman"/>
          <w:sz w:val="24"/>
          <w:szCs w:val="24"/>
        </w:rPr>
        <w:t xml:space="preserve"> году б</w:t>
      </w:r>
      <w:r w:rsidR="00A409FC" w:rsidRPr="000C08C3">
        <w:rPr>
          <w:rFonts w:ascii="Times New Roman" w:hAnsi="Times New Roman" w:cs="Times New Roman"/>
          <w:sz w:val="24"/>
          <w:szCs w:val="24"/>
        </w:rPr>
        <w:t>ыло направлено 19</w:t>
      </w:r>
      <w:r w:rsidR="003871C7" w:rsidRPr="000C0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1C7" w:rsidRPr="000C08C3">
        <w:rPr>
          <w:rFonts w:ascii="Times New Roman" w:hAnsi="Times New Roman" w:cs="Times New Roman"/>
          <w:sz w:val="24"/>
          <w:szCs w:val="24"/>
        </w:rPr>
        <w:t>депутатских</w:t>
      </w:r>
      <w:proofErr w:type="gramEnd"/>
      <w:r w:rsidR="003871C7" w:rsidRPr="000C08C3">
        <w:rPr>
          <w:rFonts w:ascii="Times New Roman" w:hAnsi="Times New Roman" w:cs="Times New Roman"/>
          <w:sz w:val="24"/>
          <w:szCs w:val="24"/>
        </w:rPr>
        <w:t xml:space="preserve"> запроса в органы в</w:t>
      </w:r>
      <w:r w:rsidR="00D500CF" w:rsidRPr="000C08C3">
        <w:rPr>
          <w:rFonts w:ascii="Times New Roman" w:hAnsi="Times New Roman" w:cs="Times New Roman"/>
          <w:sz w:val="24"/>
          <w:szCs w:val="24"/>
        </w:rPr>
        <w:t>ласти, организации, учреждения,</w:t>
      </w:r>
      <w:r w:rsidR="003871C7" w:rsidRPr="000C08C3">
        <w:rPr>
          <w:rFonts w:ascii="Times New Roman" w:hAnsi="Times New Roman" w:cs="Times New Roman"/>
          <w:sz w:val="24"/>
          <w:szCs w:val="24"/>
        </w:rPr>
        <w:t xml:space="preserve"> получены соответствующие ответы</w:t>
      </w:r>
      <w:r w:rsidR="00681402" w:rsidRPr="000C08C3">
        <w:rPr>
          <w:rFonts w:ascii="Times New Roman" w:hAnsi="Times New Roman" w:cs="Times New Roman"/>
          <w:sz w:val="24"/>
          <w:szCs w:val="24"/>
        </w:rPr>
        <w:t xml:space="preserve"> и даны разъяснения</w:t>
      </w:r>
      <w:r w:rsidR="00D500CF" w:rsidRPr="000C08C3"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="003871C7" w:rsidRPr="000C08C3">
        <w:rPr>
          <w:rFonts w:ascii="Times New Roman" w:hAnsi="Times New Roman" w:cs="Times New Roman"/>
          <w:sz w:val="24"/>
          <w:szCs w:val="24"/>
        </w:rPr>
        <w:t>.</w:t>
      </w:r>
    </w:p>
    <w:p w:rsidR="009B23B8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3B8" w:rsidRPr="000C08C3">
        <w:rPr>
          <w:rFonts w:ascii="Times New Roman" w:hAnsi="Times New Roman" w:cs="Times New Roman"/>
          <w:sz w:val="24"/>
          <w:szCs w:val="24"/>
        </w:rPr>
        <w:t>Работа с письменными и устными обращениями граждан в адрес главы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9B23B8" w:rsidRPr="000C08C3">
        <w:rPr>
          <w:rFonts w:ascii="Times New Roman" w:hAnsi="Times New Roman" w:cs="Times New Roman"/>
          <w:sz w:val="24"/>
          <w:szCs w:val="24"/>
        </w:rPr>
        <w:t xml:space="preserve"> организована и пров</w:t>
      </w:r>
      <w:r w:rsidR="009B23B8" w:rsidRPr="000C08C3">
        <w:rPr>
          <w:rFonts w:ascii="Times New Roman" w:hAnsi="Times New Roman" w:cs="Times New Roman"/>
          <w:sz w:val="24"/>
          <w:szCs w:val="24"/>
        </w:rPr>
        <w:t>о</w:t>
      </w:r>
      <w:r w:rsidR="009B23B8" w:rsidRPr="000C08C3">
        <w:rPr>
          <w:rFonts w:ascii="Times New Roman" w:hAnsi="Times New Roman" w:cs="Times New Roman"/>
          <w:sz w:val="24"/>
          <w:szCs w:val="24"/>
        </w:rPr>
        <w:t>дится в соотв</w:t>
      </w:r>
      <w:r>
        <w:rPr>
          <w:rFonts w:ascii="Times New Roman" w:hAnsi="Times New Roman" w:cs="Times New Roman"/>
          <w:sz w:val="24"/>
          <w:szCs w:val="24"/>
        </w:rPr>
        <w:t>етствии с Федеральным законом Российской Федерации</w:t>
      </w:r>
      <w:r w:rsidR="009B23B8" w:rsidRPr="000C08C3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A852B0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3B8" w:rsidRPr="000C08C3">
        <w:rPr>
          <w:rFonts w:ascii="Times New Roman" w:hAnsi="Times New Roman" w:cs="Times New Roman"/>
          <w:sz w:val="24"/>
          <w:szCs w:val="24"/>
        </w:rPr>
        <w:t>В соответствии с утвержденным графиком главой Тосненского городского посел</w:t>
      </w:r>
      <w:r w:rsidR="009B23B8" w:rsidRPr="000C08C3">
        <w:rPr>
          <w:rFonts w:ascii="Times New Roman" w:hAnsi="Times New Roman" w:cs="Times New Roman"/>
          <w:sz w:val="24"/>
          <w:szCs w:val="24"/>
        </w:rPr>
        <w:t>е</w:t>
      </w:r>
      <w:r w:rsidR="009B23B8" w:rsidRPr="000C08C3">
        <w:rPr>
          <w:rFonts w:ascii="Times New Roman" w:hAnsi="Times New Roman" w:cs="Times New Roman"/>
          <w:sz w:val="24"/>
          <w:szCs w:val="24"/>
        </w:rPr>
        <w:t>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9B23B8" w:rsidRPr="000C08C3">
        <w:rPr>
          <w:rFonts w:ascii="Times New Roman" w:hAnsi="Times New Roman" w:cs="Times New Roman"/>
          <w:sz w:val="24"/>
          <w:szCs w:val="24"/>
        </w:rPr>
        <w:t xml:space="preserve"> проводятся ежемесячно личные приемы граждан. В отчетном году поступило </w:t>
      </w:r>
      <w:r w:rsidR="00A409FC" w:rsidRPr="000C08C3">
        <w:rPr>
          <w:rFonts w:ascii="Times New Roman" w:hAnsi="Times New Roman" w:cs="Times New Roman"/>
          <w:sz w:val="24"/>
          <w:szCs w:val="24"/>
        </w:rPr>
        <w:t>1</w:t>
      </w:r>
      <w:r w:rsidR="0032299F" w:rsidRPr="000C08C3">
        <w:rPr>
          <w:rFonts w:ascii="Times New Roman" w:hAnsi="Times New Roman" w:cs="Times New Roman"/>
          <w:sz w:val="24"/>
          <w:szCs w:val="24"/>
        </w:rPr>
        <w:t xml:space="preserve">7 </w:t>
      </w:r>
      <w:r w:rsidR="009B23B8" w:rsidRPr="000C08C3">
        <w:rPr>
          <w:rFonts w:ascii="Times New Roman" w:hAnsi="Times New Roman" w:cs="Times New Roman"/>
          <w:sz w:val="24"/>
          <w:szCs w:val="24"/>
        </w:rPr>
        <w:t>обращений граждан, часть из них обратилась на личный прием главы Тосненского городского поселения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F92F05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области</w:t>
      </w:r>
      <w:r w:rsidR="009B23B8" w:rsidRPr="000C08C3">
        <w:rPr>
          <w:rFonts w:ascii="Times New Roman" w:hAnsi="Times New Roman" w:cs="Times New Roman"/>
          <w:sz w:val="24"/>
          <w:szCs w:val="24"/>
        </w:rPr>
        <w:t>. Все обращения рассмотрены, заявителям даны ответы.</w:t>
      </w:r>
    </w:p>
    <w:p w:rsidR="00FE3843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843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 w:rsidR="00293411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вопросов, по которым обращалось население, </w:t>
      </w:r>
      <w:r w:rsidR="00FE3843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>нашли свое решение в ряде в</w:t>
      </w:r>
      <w:r w:rsidR="00FE3843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E3843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>полненных администрацией муниципального образования Тосненский район Ленингра</w:t>
      </w:r>
      <w:r w:rsidR="00FE3843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E3843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>ской о</w:t>
      </w:r>
      <w:r w:rsidR="00BE76D6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>бласти мероприятий</w:t>
      </w:r>
      <w:r w:rsidR="00FE3843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>, а именно:</w:t>
      </w:r>
    </w:p>
    <w:p w:rsidR="00A409FC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>- выполнены работы по ремонту дворовых территорий многоквартирных домов по пр. Ленина</w:t>
      </w:r>
      <w:r w:rsidR="00F92F05" w:rsidRPr="000C08C3">
        <w:rPr>
          <w:rFonts w:ascii="Times New Roman" w:hAnsi="Times New Roman" w:cs="Times New Roman"/>
          <w:sz w:val="24"/>
          <w:szCs w:val="24"/>
        </w:rPr>
        <w:t>,</w:t>
      </w:r>
      <w:r w:rsidR="00A409FC" w:rsidRPr="000C08C3">
        <w:rPr>
          <w:rFonts w:ascii="Times New Roman" w:hAnsi="Times New Roman" w:cs="Times New Roman"/>
          <w:sz w:val="24"/>
          <w:szCs w:val="24"/>
        </w:rPr>
        <w:t xml:space="preserve"> д. № 55, 61, 65 г. Тосно Тосненского района Ленинградской области;</w:t>
      </w:r>
    </w:p>
    <w:p w:rsidR="00A409FC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>- выполнены работы по ремонту автодороги ул. Шолохова г. Тосно;</w:t>
      </w:r>
    </w:p>
    <w:p w:rsidR="00A409FC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>- выполнены работы по ремонту про</w:t>
      </w:r>
      <w:r w:rsidR="00F92F05" w:rsidRPr="000C08C3">
        <w:rPr>
          <w:rFonts w:ascii="Times New Roman" w:hAnsi="Times New Roman" w:cs="Times New Roman"/>
          <w:sz w:val="24"/>
          <w:szCs w:val="24"/>
        </w:rPr>
        <w:t>езжей части проезда к домам в д</w:t>
      </w:r>
      <w:r w:rsidR="00A409FC" w:rsidRPr="000C08C3">
        <w:rPr>
          <w:rFonts w:ascii="Times New Roman" w:hAnsi="Times New Roman" w:cs="Times New Roman"/>
          <w:sz w:val="24"/>
          <w:szCs w:val="24"/>
        </w:rPr>
        <w:t xml:space="preserve"> Андрианово Тосненского городского поселения Тосненского района Ленинградской области;</w:t>
      </w:r>
    </w:p>
    <w:p w:rsidR="00A409FC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 xml:space="preserve">- выполнены работы по ремонту </w:t>
      </w:r>
      <w:proofErr w:type="spellStart"/>
      <w:r w:rsidR="00A409FC" w:rsidRPr="000C08C3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A409FC" w:rsidRPr="000C08C3">
        <w:rPr>
          <w:rFonts w:ascii="Times New Roman" w:hAnsi="Times New Roman" w:cs="Times New Roman"/>
          <w:sz w:val="24"/>
          <w:szCs w:val="24"/>
        </w:rPr>
        <w:t xml:space="preserve"> подъездов и проездов многоква</w:t>
      </w:r>
      <w:r w:rsidR="00A409FC" w:rsidRPr="000C08C3">
        <w:rPr>
          <w:rFonts w:ascii="Times New Roman" w:hAnsi="Times New Roman" w:cs="Times New Roman"/>
          <w:sz w:val="24"/>
          <w:szCs w:val="24"/>
        </w:rPr>
        <w:t>р</w:t>
      </w:r>
      <w:r w:rsidR="00A409FC" w:rsidRPr="000C08C3">
        <w:rPr>
          <w:rFonts w:ascii="Times New Roman" w:hAnsi="Times New Roman" w:cs="Times New Roman"/>
          <w:sz w:val="24"/>
          <w:szCs w:val="24"/>
        </w:rPr>
        <w:t>тирных домов по адресу: г. Тосно, ул. Станиславского</w:t>
      </w:r>
      <w:r w:rsidR="00355A8B" w:rsidRPr="000C08C3">
        <w:rPr>
          <w:rFonts w:ascii="Times New Roman" w:hAnsi="Times New Roman" w:cs="Times New Roman"/>
          <w:sz w:val="24"/>
          <w:szCs w:val="24"/>
        </w:rPr>
        <w:t>,</w:t>
      </w:r>
      <w:r w:rsidR="00A409FC" w:rsidRPr="000C08C3">
        <w:rPr>
          <w:rFonts w:ascii="Times New Roman" w:hAnsi="Times New Roman" w:cs="Times New Roman"/>
          <w:sz w:val="24"/>
          <w:szCs w:val="24"/>
        </w:rPr>
        <w:t xml:space="preserve"> д. 6, 8, 14 (установка газонных ограждений, обустройство парковки, ремонт проезда вдоль многоквартирных домов);</w:t>
      </w:r>
    </w:p>
    <w:p w:rsidR="00A409FC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09FC" w:rsidRPr="000C08C3">
        <w:rPr>
          <w:rFonts w:ascii="Times New Roman" w:hAnsi="Times New Roman" w:cs="Times New Roman"/>
          <w:sz w:val="24"/>
          <w:szCs w:val="24"/>
        </w:rPr>
        <w:t xml:space="preserve">- произведен ремонт дорожного покрытия в с. Ушаки, ул. Трудовая, ул. 1-го Мая, ул. Луначарского, ул. </w:t>
      </w:r>
      <w:proofErr w:type="spellStart"/>
      <w:r w:rsidR="00A409FC" w:rsidRPr="000C08C3">
        <w:rPr>
          <w:rFonts w:ascii="Times New Roman" w:hAnsi="Times New Roman" w:cs="Times New Roman"/>
          <w:sz w:val="24"/>
          <w:szCs w:val="24"/>
        </w:rPr>
        <w:t>Новодеревенская</w:t>
      </w:r>
      <w:proofErr w:type="spellEnd"/>
      <w:r w:rsidR="00A409FC" w:rsidRPr="000C08C3">
        <w:rPr>
          <w:rFonts w:ascii="Times New Roman" w:hAnsi="Times New Roman" w:cs="Times New Roman"/>
          <w:sz w:val="24"/>
          <w:szCs w:val="24"/>
        </w:rPr>
        <w:t xml:space="preserve">, ул. Горького, дер. </w:t>
      </w:r>
      <w:proofErr w:type="spellStart"/>
      <w:r w:rsidR="00A409FC" w:rsidRPr="000C08C3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355A8B" w:rsidRPr="000C08C3">
        <w:rPr>
          <w:rFonts w:ascii="Times New Roman" w:hAnsi="Times New Roman" w:cs="Times New Roman"/>
          <w:sz w:val="24"/>
          <w:szCs w:val="24"/>
        </w:rPr>
        <w:t>,</w:t>
      </w:r>
      <w:r w:rsidR="00A409FC" w:rsidRPr="000C08C3">
        <w:rPr>
          <w:rFonts w:ascii="Times New Roman" w:hAnsi="Times New Roman" w:cs="Times New Roman"/>
          <w:sz w:val="24"/>
          <w:szCs w:val="24"/>
        </w:rPr>
        <w:t xml:space="preserve"> ул. Лесная, в</w:t>
      </w:r>
      <w:r w:rsidR="00A409FC" w:rsidRPr="000C08C3">
        <w:rPr>
          <w:rFonts w:ascii="Times New Roman" w:hAnsi="Times New Roman" w:cs="Times New Roman"/>
          <w:sz w:val="24"/>
          <w:szCs w:val="24"/>
        </w:rPr>
        <w:t>ы</w:t>
      </w:r>
      <w:r w:rsidR="00A409FC" w:rsidRPr="000C08C3">
        <w:rPr>
          <w:rFonts w:ascii="Times New Roman" w:hAnsi="Times New Roman" w:cs="Times New Roman"/>
          <w:sz w:val="24"/>
          <w:szCs w:val="24"/>
        </w:rPr>
        <w:t>полнено обустройство плитного тротуара к водоразборной колонке между д. 15 и д. 13 дер. Усадище;</w:t>
      </w:r>
      <w:proofErr w:type="gramEnd"/>
    </w:p>
    <w:p w:rsidR="00045212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09FC" w:rsidRPr="000C08C3">
        <w:rPr>
          <w:rFonts w:ascii="Times New Roman" w:hAnsi="Times New Roman" w:cs="Times New Roman"/>
          <w:sz w:val="24"/>
          <w:szCs w:val="24"/>
        </w:rPr>
        <w:t>- выполнены работы по обустройству детских игровых и спортивных площадок с благоустройством прилегающей территории по адресу: г. Тосно, ул. Боярова д. 2, ул. Б</w:t>
      </w:r>
      <w:r w:rsidR="00A409FC" w:rsidRPr="000C08C3">
        <w:rPr>
          <w:rFonts w:ascii="Times New Roman" w:hAnsi="Times New Roman" w:cs="Times New Roman"/>
          <w:sz w:val="24"/>
          <w:szCs w:val="24"/>
        </w:rPr>
        <w:t>о</w:t>
      </w:r>
      <w:r w:rsidR="00A409FC" w:rsidRPr="000C08C3">
        <w:rPr>
          <w:rFonts w:ascii="Times New Roman" w:hAnsi="Times New Roman" w:cs="Times New Roman"/>
          <w:sz w:val="24"/>
          <w:szCs w:val="24"/>
        </w:rPr>
        <w:t>ярова д. 8, ул. Победы д. 13, ул. Радищев</w:t>
      </w:r>
      <w:r w:rsidR="00355A8B" w:rsidRPr="000C08C3">
        <w:rPr>
          <w:rFonts w:ascii="Times New Roman" w:hAnsi="Times New Roman" w:cs="Times New Roman"/>
          <w:sz w:val="24"/>
          <w:szCs w:val="24"/>
        </w:rPr>
        <w:t>,</w:t>
      </w:r>
      <w:r w:rsidR="00A409FC" w:rsidRPr="000C08C3">
        <w:rPr>
          <w:rFonts w:ascii="Times New Roman" w:hAnsi="Times New Roman" w:cs="Times New Roman"/>
          <w:sz w:val="24"/>
          <w:szCs w:val="24"/>
        </w:rPr>
        <w:t xml:space="preserve"> д. 6/8, ул. М. Горького</w:t>
      </w:r>
      <w:r w:rsidR="00355A8B" w:rsidRPr="000C08C3">
        <w:rPr>
          <w:rFonts w:ascii="Times New Roman" w:hAnsi="Times New Roman" w:cs="Times New Roman"/>
          <w:sz w:val="24"/>
          <w:szCs w:val="24"/>
        </w:rPr>
        <w:t>,</w:t>
      </w:r>
      <w:r w:rsidR="00A409FC" w:rsidRPr="000C08C3">
        <w:rPr>
          <w:rFonts w:ascii="Times New Roman" w:hAnsi="Times New Roman" w:cs="Times New Roman"/>
          <w:sz w:val="24"/>
          <w:szCs w:val="24"/>
        </w:rPr>
        <w:t xml:space="preserve"> д. 1, 3, ул. Островского</w:t>
      </w:r>
      <w:r w:rsidR="00355A8B" w:rsidRPr="000C08C3">
        <w:rPr>
          <w:rFonts w:ascii="Times New Roman" w:hAnsi="Times New Roman" w:cs="Times New Roman"/>
          <w:sz w:val="24"/>
          <w:szCs w:val="24"/>
        </w:rPr>
        <w:t>,</w:t>
      </w:r>
      <w:r w:rsidR="00A409FC" w:rsidRPr="000C0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5212" w:rsidRDefault="00045212" w:rsidP="0004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45212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9FC" w:rsidRPr="000C08C3" w:rsidRDefault="00A409FC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C3">
        <w:rPr>
          <w:rFonts w:ascii="Times New Roman" w:hAnsi="Times New Roman" w:cs="Times New Roman"/>
          <w:sz w:val="24"/>
          <w:szCs w:val="24"/>
        </w:rPr>
        <w:t>д. 5, пр. Ленина</w:t>
      </w:r>
      <w:r w:rsidR="00355A8B" w:rsidRPr="000C08C3">
        <w:rPr>
          <w:rFonts w:ascii="Times New Roman" w:hAnsi="Times New Roman" w:cs="Times New Roman"/>
          <w:sz w:val="24"/>
          <w:szCs w:val="24"/>
        </w:rPr>
        <w:t>,</w:t>
      </w:r>
      <w:r w:rsidRPr="000C08C3">
        <w:rPr>
          <w:rFonts w:ascii="Times New Roman" w:hAnsi="Times New Roman" w:cs="Times New Roman"/>
          <w:sz w:val="24"/>
          <w:szCs w:val="24"/>
        </w:rPr>
        <w:t xml:space="preserve"> д. 67, ул. </w:t>
      </w:r>
      <w:proofErr w:type="spellStart"/>
      <w:r w:rsidRPr="000C08C3">
        <w:rPr>
          <w:rFonts w:ascii="Times New Roman" w:hAnsi="Times New Roman" w:cs="Times New Roman"/>
          <w:sz w:val="24"/>
          <w:szCs w:val="24"/>
        </w:rPr>
        <w:t>Тотмина</w:t>
      </w:r>
      <w:proofErr w:type="spellEnd"/>
      <w:r w:rsidR="00355A8B" w:rsidRPr="000C08C3">
        <w:rPr>
          <w:rFonts w:ascii="Times New Roman" w:hAnsi="Times New Roman" w:cs="Times New Roman"/>
          <w:sz w:val="24"/>
          <w:szCs w:val="24"/>
        </w:rPr>
        <w:t>,</w:t>
      </w:r>
      <w:r w:rsidRPr="000C08C3">
        <w:rPr>
          <w:rFonts w:ascii="Times New Roman" w:hAnsi="Times New Roman" w:cs="Times New Roman"/>
          <w:sz w:val="24"/>
          <w:szCs w:val="24"/>
        </w:rPr>
        <w:t xml:space="preserve"> д. 11 (обустройство детских игровых площадок, пеш</w:t>
      </w:r>
      <w:r w:rsidRPr="000C08C3">
        <w:rPr>
          <w:rFonts w:ascii="Times New Roman" w:hAnsi="Times New Roman" w:cs="Times New Roman"/>
          <w:sz w:val="24"/>
          <w:szCs w:val="24"/>
        </w:rPr>
        <w:t>е</w:t>
      </w:r>
      <w:r w:rsidRPr="000C08C3">
        <w:rPr>
          <w:rFonts w:ascii="Times New Roman" w:hAnsi="Times New Roman" w:cs="Times New Roman"/>
          <w:sz w:val="24"/>
          <w:szCs w:val="24"/>
        </w:rPr>
        <w:t>ходных дорожек, установка ограждений и озеленение);</w:t>
      </w:r>
    </w:p>
    <w:p w:rsidR="00A409FC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 xml:space="preserve">- выполнены работы по благоустройству </w:t>
      </w:r>
      <w:proofErr w:type="spellStart"/>
      <w:r w:rsidR="00A409FC" w:rsidRPr="000C08C3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A409FC" w:rsidRPr="000C08C3">
        <w:rPr>
          <w:rFonts w:ascii="Times New Roman" w:hAnsi="Times New Roman" w:cs="Times New Roman"/>
          <w:sz w:val="24"/>
          <w:szCs w:val="24"/>
        </w:rPr>
        <w:t xml:space="preserve"> территории без учета подъездов и проездов многоквартирных домов по адресу: г. Тосно, пр. Ленина, д. 44, 46, 48 (обустройство детской, спортивной площадки, пешеходных дорожек, установка огра</w:t>
      </w:r>
      <w:r w:rsidR="00A409FC" w:rsidRPr="000C08C3">
        <w:rPr>
          <w:rFonts w:ascii="Times New Roman" w:hAnsi="Times New Roman" w:cs="Times New Roman"/>
          <w:sz w:val="24"/>
          <w:szCs w:val="24"/>
        </w:rPr>
        <w:t>ж</w:t>
      </w:r>
      <w:r w:rsidR="00A409FC" w:rsidRPr="000C08C3">
        <w:rPr>
          <w:rFonts w:ascii="Times New Roman" w:hAnsi="Times New Roman" w:cs="Times New Roman"/>
          <w:sz w:val="24"/>
          <w:szCs w:val="24"/>
        </w:rPr>
        <w:t>дений и озеленение).</w:t>
      </w:r>
    </w:p>
    <w:p w:rsidR="0032299F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3B8" w:rsidRPr="000C08C3">
        <w:rPr>
          <w:rFonts w:ascii="Times New Roman" w:hAnsi="Times New Roman" w:cs="Times New Roman"/>
          <w:sz w:val="24"/>
          <w:szCs w:val="24"/>
        </w:rPr>
        <w:t>З</w:t>
      </w:r>
      <w:r w:rsidR="00A409FC" w:rsidRPr="000C08C3">
        <w:rPr>
          <w:rFonts w:ascii="Times New Roman" w:hAnsi="Times New Roman" w:cs="Times New Roman"/>
          <w:sz w:val="24"/>
          <w:szCs w:val="24"/>
        </w:rPr>
        <w:t>а 2016</w:t>
      </w:r>
      <w:r w:rsidR="009B23B8" w:rsidRPr="000C08C3">
        <w:rPr>
          <w:rFonts w:ascii="Times New Roman" w:hAnsi="Times New Roman" w:cs="Times New Roman"/>
          <w:sz w:val="24"/>
          <w:szCs w:val="24"/>
        </w:rPr>
        <w:t xml:space="preserve"> год осуществлялись выездные приемы граждан по личным вопросам главой Тосненского городского поселения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9B23B8" w:rsidRPr="000C08C3">
        <w:rPr>
          <w:rFonts w:ascii="Times New Roman" w:hAnsi="Times New Roman" w:cs="Times New Roman"/>
          <w:sz w:val="24"/>
          <w:szCs w:val="24"/>
        </w:rPr>
        <w:t xml:space="preserve">: в дер. </w:t>
      </w:r>
      <w:proofErr w:type="spellStart"/>
      <w:r w:rsidR="009B23B8" w:rsidRPr="000C08C3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9B23B8" w:rsidRPr="000C08C3">
        <w:rPr>
          <w:rFonts w:ascii="Times New Roman" w:hAnsi="Times New Roman" w:cs="Times New Roman"/>
          <w:sz w:val="24"/>
          <w:szCs w:val="24"/>
        </w:rPr>
        <w:t>,</w:t>
      </w:r>
      <w:r w:rsidR="00355A8B" w:rsidRPr="000C08C3">
        <w:rPr>
          <w:rFonts w:ascii="Times New Roman" w:hAnsi="Times New Roman" w:cs="Times New Roman"/>
          <w:sz w:val="24"/>
          <w:szCs w:val="24"/>
        </w:rPr>
        <w:t xml:space="preserve">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8B" w:rsidRPr="000C08C3">
        <w:rPr>
          <w:rFonts w:ascii="Times New Roman" w:hAnsi="Times New Roman" w:cs="Times New Roman"/>
          <w:sz w:val="24"/>
          <w:szCs w:val="24"/>
        </w:rPr>
        <w:t>Ушаки и дер.</w:t>
      </w:r>
      <w:r w:rsidR="00FE3843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420F82" w:rsidRPr="000C08C3">
        <w:rPr>
          <w:rFonts w:ascii="Times New Roman" w:hAnsi="Times New Roman" w:cs="Times New Roman"/>
          <w:sz w:val="24"/>
          <w:szCs w:val="24"/>
        </w:rPr>
        <w:t>Ушаки, д</w:t>
      </w:r>
      <w:r w:rsidR="00355A8B" w:rsidRPr="000C08C3">
        <w:rPr>
          <w:rFonts w:ascii="Times New Roman" w:hAnsi="Times New Roman" w:cs="Times New Roman"/>
          <w:sz w:val="24"/>
          <w:szCs w:val="24"/>
        </w:rPr>
        <w:t>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F82" w:rsidRPr="000C08C3">
        <w:rPr>
          <w:rFonts w:ascii="Times New Roman" w:hAnsi="Times New Roman" w:cs="Times New Roman"/>
          <w:sz w:val="24"/>
          <w:szCs w:val="24"/>
        </w:rPr>
        <w:t xml:space="preserve">Тарасово. </w:t>
      </w:r>
      <w:r w:rsidR="009B23B8" w:rsidRPr="000C08C3">
        <w:rPr>
          <w:rFonts w:ascii="Times New Roman" w:hAnsi="Times New Roman" w:cs="Times New Roman"/>
          <w:sz w:val="24"/>
          <w:szCs w:val="24"/>
        </w:rPr>
        <w:t>По итогам проведенных приемов и встреч определены проблемные вопросы</w:t>
      </w:r>
      <w:r w:rsidR="00A409FC" w:rsidRPr="000C08C3">
        <w:rPr>
          <w:rFonts w:ascii="Times New Roman" w:hAnsi="Times New Roman" w:cs="Times New Roman"/>
          <w:sz w:val="24"/>
          <w:szCs w:val="24"/>
        </w:rPr>
        <w:t xml:space="preserve"> на 2017</w:t>
      </w:r>
      <w:r w:rsidR="00A852B0" w:rsidRPr="000C08C3">
        <w:rPr>
          <w:rFonts w:ascii="Times New Roman" w:hAnsi="Times New Roman" w:cs="Times New Roman"/>
          <w:sz w:val="24"/>
          <w:szCs w:val="24"/>
        </w:rPr>
        <w:t xml:space="preserve"> год</w:t>
      </w:r>
      <w:r w:rsidR="009B23B8" w:rsidRPr="000C08C3">
        <w:rPr>
          <w:rFonts w:ascii="Times New Roman" w:hAnsi="Times New Roman" w:cs="Times New Roman"/>
          <w:sz w:val="24"/>
          <w:szCs w:val="24"/>
        </w:rPr>
        <w:t>, которые требуют детальной прор</w:t>
      </w:r>
      <w:r w:rsidR="009B23B8" w:rsidRPr="000C08C3">
        <w:rPr>
          <w:rFonts w:ascii="Times New Roman" w:hAnsi="Times New Roman" w:cs="Times New Roman"/>
          <w:sz w:val="24"/>
          <w:szCs w:val="24"/>
        </w:rPr>
        <w:t>а</w:t>
      </w:r>
      <w:r w:rsidR="009B23B8" w:rsidRPr="000C08C3">
        <w:rPr>
          <w:rFonts w:ascii="Times New Roman" w:hAnsi="Times New Roman" w:cs="Times New Roman"/>
          <w:sz w:val="24"/>
          <w:szCs w:val="24"/>
        </w:rPr>
        <w:t xml:space="preserve">ботки и решения: </w:t>
      </w:r>
      <w:r w:rsidR="009B23B8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газификация населенных пунктов, вопросы благоустройства, жилищные </w:t>
      </w:r>
      <w:r w:rsidR="0032299F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социальные вопросы</w:t>
      </w:r>
      <w:r w:rsidR="009B23B8" w:rsidRPr="000C0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67A" w:rsidRPr="000C08C3" w:rsidRDefault="00045212" w:rsidP="000C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6682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отчетном году 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сложившаяся практика обсуждения и рассмотрения проектов нормативных правовых актов до вынесения их на утверждение совета депутатов, Контрольно-счетной палатой муниципального образования Тосненский район Ленингра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юристом, обеспечивающим правовое сопровождение деятельности совета депутатов, </w:t>
      </w:r>
      <w:proofErr w:type="spellStart"/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Тосненской</w:t>
      </w:r>
      <w:proofErr w:type="spellEnd"/>
      <w:r w:rsidR="00610CEE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прокуратурой.</w:t>
      </w:r>
    </w:p>
    <w:p w:rsidR="00CD3F17" w:rsidRPr="000C08C3" w:rsidRDefault="00045212" w:rsidP="000C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F17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совместная работа способствует принятию жизненно важных, взвешенных, юридически грамотных решений, соответствующих действующему законодательству, обеспечивающих качественн</w:t>
      </w:r>
      <w:r w:rsidR="00293411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в полном объеме выполнение </w:t>
      </w:r>
      <w:r w:rsidR="00CD3F17"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задач.</w:t>
      </w:r>
    </w:p>
    <w:p w:rsidR="00610CEE" w:rsidRPr="000C08C3" w:rsidRDefault="00045212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438" w:rsidRPr="000C08C3">
        <w:rPr>
          <w:rFonts w:ascii="Times New Roman" w:hAnsi="Times New Roman" w:cs="Times New Roman"/>
          <w:sz w:val="24"/>
          <w:szCs w:val="24"/>
        </w:rPr>
        <w:t xml:space="preserve">В течение года советом депутатов применялись </w:t>
      </w:r>
      <w:r w:rsidR="00610CEE" w:rsidRPr="000C08C3">
        <w:rPr>
          <w:rFonts w:ascii="Times New Roman" w:hAnsi="Times New Roman" w:cs="Times New Roman"/>
          <w:sz w:val="24"/>
          <w:szCs w:val="24"/>
        </w:rPr>
        <w:t>мер</w:t>
      </w:r>
      <w:r w:rsidR="00355A8B" w:rsidRPr="000C08C3">
        <w:rPr>
          <w:rFonts w:ascii="Times New Roman" w:hAnsi="Times New Roman" w:cs="Times New Roman"/>
          <w:sz w:val="24"/>
          <w:szCs w:val="24"/>
        </w:rPr>
        <w:t>ы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по повышению эффективн</w:t>
      </w:r>
      <w:r w:rsidR="00610CEE" w:rsidRPr="000C08C3">
        <w:rPr>
          <w:rFonts w:ascii="Times New Roman" w:hAnsi="Times New Roman" w:cs="Times New Roman"/>
          <w:sz w:val="24"/>
          <w:szCs w:val="24"/>
        </w:rPr>
        <w:t>о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сти противодействия коррупции в </w:t>
      </w:r>
      <w:proofErr w:type="spellStart"/>
      <w:r w:rsidR="00610CEE" w:rsidRPr="000C08C3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городском поселении Тосненского района Ленинградской области</w:t>
      </w:r>
      <w:r w:rsidR="00681438" w:rsidRPr="000C08C3">
        <w:rPr>
          <w:rFonts w:ascii="Times New Roman" w:hAnsi="Times New Roman" w:cs="Times New Roman"/>
          <w:sz w:val="24"/>
          <w:szCs w:val="24"/>
        </w:rPr>
        <w:t>, а именно:</w:t>
      </w:r>
    </w:p>
    <w:p w:rsidR="00681438" w:rsidRPr="000C08C3" w:rsidRDefault="00045212" w:rsidP="000452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610CEE" w:rsidRPr="000C08C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</w:t>
      </w:r>
      <w:r w:rsidR="00610CEE" w:rsidRPr="000C08C3">
        <w:rPr>
          <w:rFonts w:ascii="Times New Roman" w:hAnsi="Times New Roman" w:cs="Times New Roman"/>
          <w:sz w:val="24"/>
          <w:szCs w:val="24"/>
        </w:rPr>
        <w:t>й</w:t>
      </w:r>
      <w:r w:rsidR="00610CEE" w:rsidRPr="000C08C3">
        <w:rPr>
          <w:rFonts w:ascii="Times New Roman" w:hAnsi="Times New Roman" w:cs="Times New Roman"/>
          <w:sz w:val="24"/>
          <w:szCs w:val="24"/>
        </w:rPr>
        <w:t>ствии коррупции», областным законом Ленинградской области от 17.06.2011 N 44-оз «О противодействии коррупции в Ленинградской области», решением совета депутатов Т</w:t>
      </w:r>
      <w:r w:rsidR="00610CEE" w:rsidRPr="000C08C3">
        <w:rPr>
          <w:rFonts w:ascii="Times New Roman" w:hAnsi="Times New Roman" w:cs="Times New Roman"/>
          <w:sz w:val="24"/>
          <w:szCs w:val="24"/>
        </w:rPr>
        <w:t>о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Тосненского района Ленинградской области от 18.11.2011 № 116 «О противодействии коррупции в </w:t>
      </w:r>
      <w:proofErr w:type="spellStart"/>
      <w:r w:rsidR="00610CEE" w:rsidRPr="000C08C3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городском поселении Т</w:t>
      </w:r>
      <w:r w:rsidR="00610CEE" w:rsidRPr="000C08C3">
        <w:rPr>
          <w:rFonts w:ascii="Times New Roman" w:hAnsi="Times New Roman" w:cs="Times New Roman"/>
          <w:sz w:val="24"/>
          <w:szCs w:val="24"/>
        </w:rPr>
        <w:t>о</w:t>
      </w:r>
      <w:r w:rsidR="00610CEE" w:rsidRPr="000C08C3">
        <w:rPr>
          <w:rFonts w:ascii="Times New Roman" w:hAnsi="Times New Roman" w:cs="Times New Roman"/>
          <w:sz w:val="24"/>
          <w:szCs w:val="24"/>
        </w:rPr>
        <w:t>сненского района Ленинградской области» и в целях организации противодействия ко</w:t>
      </w:r>
      <w:r w:rsidR="00610CEE" w:rsidRPr="000C08C3">
        <w:rPr>
          <w:rFonts w:ascii="Times New Roman" w:hAnsi="Times New Roman" w:cs="Times New Roman"/>
          <w:sz w:val="24"/>
          <w:szCs w:val="24"/>
        </w:rPr>
        <w:t>р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рупции в </w:t>
      </w:r>
      <w:proofErr w:type="spellStart"/>
      <w:r w:rsidR="00610CEE" w:rsidRPr="000C08C3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городском поселении советом</w:t>
      </w:r>
      <w:proofErr w:type="gramEnd"/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депутатов Тосненского городского поселения Тосненского рай</w:t>
      </w:r>
      <w:r w:rsidR="00A409FC" w:rsidRPr="000C08C3">
        <w:rPr>
          <w:rFonts w:ascii="Times New Roman" w:hAnsi="Times New Roman" w:cs="Times New Roman"/>
          <w:sz w:val="24"/>
          <w:szCs w:val="24"/>
        </w:rPr>
        <w:t>она Ленинградской области в 2016 году принято решение от 16.12.2015 №58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  «О Плане (Программе) противодействия коррупции в </w:t>
      </w:r>
      <w:proofErr w:type="spellStart"/>
      <w:r w:rsidR="00610CEE" w:rsidRPr="000C08C3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горо</w:t>
      </w:r>
      <w:r w:rsidR="00610CEE" w:rsidRPr="000C08C3">
        <w:rPr>
          <w:rFonts w:ascii="Times New Roman" w:hAnsi="Times New Roman" w:cs="Times New Roman"/>
          <w:sz w:val="24"/>
          <w:szCs w:val="24"/>
        </w:rPr>
        <w:t>д</w:t>
      </w:r>
      <w:r w:rsidR="00610CEE" w:rsidRPr="000C08C3">
        <w:rPr>
          <w:rFonts w:ascii="Times New Roman" w:hAnsi="Times New Roman" w:cs="Times New Roman"/>
          <w:sz w:val="24"/>
          <w:szCs w:val="24"/>
        </w:rPr>
        <w:t>ском поселении Тосненского райо</w:t>
      </w:r>
      <w:r w:rsidR="00A409FC" w:rsidRPr="000C08C3">
        <w:rPr>
          <w:rFonts w:ascii="Times New Roman" w:hAnsi="Times New Roman" w:cs="Times New Roman"/>
          <w:sz w:val="24"/>
          <w:szCs w:val="24"/>
        </w:rPr>
        <w:t>на Ленинградской области на 2016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10CEE" w:rsidRPr="000C08C3" w:rsidRDefault="00045212" w:rsidP="000452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81438" w:rsidRPr="000C08C3">
        <w:rPr>
          <w:rFonts w:ascii="Times New Roman" w:hAnsi="Times New Roman" w:cs="Times New Roman"/>
          <w:sz w:val="24"/>
          <w:szCs w:val="24"/>
        </w:rPr>
        <w:t>Б</w:t>
      </w:r>
      <w:r w:rsidR="00610CEE" w:rsidRPr="000C08C3">
        <w:rPr>
          <w:rFonts w:ascii="Times New Roman" w:hAnsi="Times New Roman" w:cs="Times New Roman"/>
          <w:sz w:val="24"/>
          <w:szCs w:val="24"/>
        </w:rPr>
        <w:t>ыли организованы и проведены публичные слушания для обсуждения с участ</w:t>
      </w:r>
      <w:r w:rsidR="00610CEE" w:rsidRPr="000C08C3">
        <w:rPr>
          <w:rFonts w:ascii="Times New Roman" w:hAnsi="Times New Roman" w:cs="Times New Roman"/>
          <w:sz w:val="24"/>
          <w:szCs w:val="24"/>
        </w:rPr>
        <w:t>и</w:t>
      </w:r>
      <w:r w:rsidR="00610CEE" w:rsidRPr="000C08C3">
        <w:rPr>
          <w:rFonts w:ascii="Times New Roman" w:hAnsi="Times New Roman" w:cs="Times New Roman"/>
          <w:sz w:val="24"/>
          <w:szCs w:val="24"/>
        </w:rPr>
        <w:t>ем населения муниципальных правовых актов совета депутатов Тосненского городского поселения Тосненского района</w:t>
      </w:r>
      <w:r w:rsidR="00681438" w:rsidRPr="000C08C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10CEE" w:rsidRPr="000C08C3">
        <w:rPr>
          <w:rFonts w:ascii="Times New Roman" w:hAnsi="Times New Roman" w:cs="Times New Roman"/>
          <w:sz w:val="24"/>
          <w:szCs w:val="24"/>
        </w:rPr>
        <w:t>:</w:t>
      </w:r>
    </w:p>
    <w:p w:rsidR="00A409FC" w:rsidRPr="000C08C3" w:rsidRDefault="00045212" w:rsidP="000C0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>- по проекту планировки квартала малоэтажной (индивидуальной) жилой застройки, расположенной в дер.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9FC" w:rsidRPr="000C08C3">
        <w:rPr>
          <w:rFonts w:ascii="Times New Roman" w:hAnsi="Times New Roman" w:cs="Times New Roman"/>
          <w:sz w:val="24"/>
          <w:szCs w:val="24"/>
        </w:rPr>
        <w:t>Усадище Тосненского городского поселения Тосненского района Ленинградской области;</w:t>
      </w:r>
    </w:p>
    <w:p w:rsidR="00A409FC" w:rsidRPr="000C08C3" w:rsidRDefault="00045212" w:rsidP="000C0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>-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по адресам: Ленинградская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9FC" w:rsidRPr="000C08C3">
        <w:rPr>
          <w:rFonts w:ascii="Times New Roman" w:hAnsi="Times New Roman" w:cs="Times New Roman"/>
          <w:sz w:val="24"/>
          <w:szCs w:val="24"/>
        </w:rPr>
        <w:t>Тосно,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9FC" w:rsidRPr="000C08C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9FC" w:rsidRPr="000C08C3">
        <w:rPr>
          <w:rFonts w:ascii="Times New Roman" w:hAnsi="Times New Roman" w:cs="Times New Roman"/>
          <w:sz w:val="24"/>
          <w:szCs w:val="24"/>
        </w:rPr>
        <w:t>Горького, д.19б;</w:t>
      </w:r>
    </w:p>
    <w:p w:rsidR="00A409FC" w:rsidRPr="000C08C3" w:rsidRDefault="00A409FC" w:rsidP="000C0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8C3">
        <w:rPr>
          <w:rFonts w:ascii="Times New Roman" w:hAnsi="Times New Roman" w:cs="Times New Roman"/>
          <w:sz w:val="24"/>
          <w:szCs w:val="24"/>
        </w:rPr>
        <w:t>Ленинградская область, г.</w:t>
      </w:r>
      <w:r w:rsidR="00045212">
        <w:rPr>
          <w:rFonts w:ascii="Times New Roman" w:hAnsi="Times New Roman" w:cs="Times New Roman"/>
          <w:sz w:val="24"/>
          <w:szCs w:val="24"/>
        </w:rPr>
        <w:t xml:space="preserve"> </w:t>
      </w:r>
      <w:r w:rsidRPr="000C08C3">
        <w:rPr>
          <w:rFonts w:ascii="Times New Roman" w:hAnsi="Times New Roman" w:cs="Times New Roman"/>
          <w:sz w:val="24"/>
          <w:szCs w:val="24"/>
        </w:rPr>
        <w:t>Тосно, ул.</w:t>
      </w:r>
      <w:r w:rsidR="00045212">
        <w:rPr>
          <w:rFonts w:ascii="Times New Roman" w:hAnsi="Times New Roman" w:cs="Times New Roman"/>
          <w:sz w:val="24"/>
          <w:szCs w:val="24"/>
        </w:rPr>
        <w:t xml:space="preserve"> </w:t>
      </w:r>
      <w:r w:rsidRPr="000C08C3">
        <w:rPr>
          <w:rFonts w:ascii="Times New Roman" w:hAnsi="Times New Roman" w:cs="Times New Roman"/>
          <w:sz w:val="24"/>
          <w:szCs w:val="24"/>
        </w:rPr>
        <w:t>Боярова, д.24;</w:t>
      </w:r>
    </w:p>
    <w:p w:rsidR="00A409FC" w:rsidRPr="000C08C3" w:rsidRDefault="00045212" w:rsidP="000C0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>- по отчету об исполнении бюджета Тосненского городского поселения Тосненского района Ленинградской области за 2015 год;</w:t>
      </w:r>
    </w:p>
    <w:p w:rsidR="00A409FC" w:rsidRPr="000C08C3" w:rsidRDefault="00045212" w:rsidP="000C0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>-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по адресам: Ленинградская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9FC" w:rsidRPr="000C08C3">
        <w:rPr>
          <w:rFonts w:ascii="Times New Roman" w:hAnsi="Times New Roman" w:cs="Times New Roman"/>
          <w:sz w:val="24"/>
          <w:szCs w:val="24"/>
        </w:rPr>
        <w:t>Тосно,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9FC" w:rsidRPr="000C08C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9FC" w:rsidRPr="000C08C3">
        <w:rPr>
          <w:rFonts w:ascii="Times New Roman" w:hAnsi="Times New Roman" w:cs="Times New Roman"/>
          <w:sz w:val="24"/>
          <w:szCs w:val="24"/>
        </w:rPr>
        <w:t>Горького, д.19б;</w:t>
      </w:r>
    </w:p>
    <w:p w:rsidR="00A409FC" w:rsidRDefault="00A409FC" w:rsidP="000C0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8C3">
        <w:rPr>
          <w:rFonts w:ascii="Times New Roman" w:hAnsi="Times New Roman" w:cs="Times New Roman"/>
          <w:sz w:val="24"/>
          <w:szCs w:val="24"/>
        </w:rPr>
        <w:t>Ленинградская область, г.</w:t>
      </w:r>
      <w:r w:rsidR="00045212">
        <w:rPr>
          <w:rFonts w:ascii="Times New Roman" w:hAnsi="Times New Roman" w:cs="Times New Roman"/>
          <w:sz w:val="24"/>
          <w:szCs w:val="24"/>
        </w:rPr>
        <w:t xml:space="preserve"> </w:t>
      </w:r>
      <w:r w:rsidRPr="000C08C3">
        <w:rPr>
          <w:rFonts w:ascii="Times New Roman" w:hAnsi="Times New Roman" w:cs="Times New Roman"/>
          <w:sz w:val="24"/>
          <w:szCs w:val="24"/>
        </w:rPr>
        <w:t>Тосно, ул.</w:t>
      </w:r>
      <w:r w:rsidR="00045212">
        <w:rPr>
          <w:rFonts w:ascii="Times New Roman" w:hAnsi="Times New Roman" w:cs="Times New Roman"/>
          <w:sz w:val="24"/>
          <w:szCs w:val="24"/>
        </w:rPr>
        <w:t xml:space="preserve"> </w:t>
      </w:r>
      <w:r w:rsidRPr="000C08C3">
        <w:rPr>
          <w:rFonts w:ascii="Times New Roman" w:hAnsi="Times New Roman" w:cs="Times New Roman"/>
          <w:sz w:val="24"/>
          <w:szCs w:val="24"/>
        </w:rPr>
        <w:t>Боярова, д.24, Ленинградская область, г.</w:t>
      </w:r>
      <w:r w:rsidR="00045212">
        <w:rPr>
          <w:rFonts w:ascii="Times New Roman" w:hAnsi="Times New Roman" w:cs="Times New Roman"/>
          <w:sz w:val="24"/>
          <w:szCs w:val="24"/>
        </w:rPr>
        <w:t xml:space="preserve"> </w:t>
      </w:r>
      <w:r w:rsidRPr="000C08C3">
        <w:rPr>
          <w:rFonts w:ascii="Times New Roman" w:hAnsi="Times New Roman" w:cs="Times New Roman"/>
          <w:sz w:val="24"/>
          <w:szCs w:val="24"/>
        </w:rPr>
        <w:t>Тосно, пр.</w:t>
      </w:r>
      <w:proofErr w:type="gramEnd"/>
      <w:r w:rsidR="00045212">
        <w:rPr>
          <w:rFonts w:ascii="Times New Roman" w:hAnsi="Times New Roman" w:cs="Times New Roman"/>
          <w:sz w:val="24"/>
          <w:szCs w:val="24"/>
        </w:rPr>
        <w:t xml:space="preserve"> </w:t>
      </w:r>
      <w:r w:rsidRPr="000C08C3">
        <w:rPr>
          <w:rFonts w:ascii="Times New Roman" w:hAnsi="Times New Roman" w:cs="Times New Roman"/>
          <w:sz w:val="24"/>
          <w:szCs w:val="24"/>
        </w:rPr>
        <w:t>Ленина, д.19б;</w:t>
      </w:r>
    </w:p>
    <w:p w:rsidR="00045212" w:rsidRDefault="00045212" w:rsidP="000452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045212" w:rsidRPr="000C08C3" w:rsidRDefault="00045212" w:rsidP="000C0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09FC" w:rsidRPr="000C08C3" w:rsidRDefault="00045212" w:rsidP="000C0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>-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по адресу: Ленинградская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9FC" w:rsidRPr="000C08C3">
        <w:rPr>
          <w:rFonts w:ascii="Times New Roman" w:hAnsi="Times New Roman" w:cs="Times New Roman"/>
          <w:sz w:val="24"/>
          <w:szCs w:val="24"/>
        </w:rPr>
        <w:t>Тосно, ул. Ани Алексеевой, д.29а;</w:t>
      </w:r>
    </w:p>
    <w:p w:rsidR="00A409FC" w:rsidRPr="000C08C3" w:rsidRDefault="00045212" w:rsidP="000C0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409FC" w:rsidRPr="000C08C3">
        <w:rPr>
          <w:rFonts w:ascii="Times New Roman" w:hAnsi="Times New Roman" w:cs="Times New Roman"/>
          <w:sz w:val="24"/>
          <w:szCs w:val="24"/>
        </w:rPr>
        <w:t xml:space="preserve"> по проекту планировки и проекту межевания территории для размещения лине</w:t>
      </w:r>
      <w:r w:rsidR="00A409FC" w:rsidRPr="000C08C3">
        <w:rPr>
          <w:rFonts w:ascii="Times New Roman" w:hAnsi="Times New Roman" w:cs="Times New Roman"/>
          <w:sz w:val="24"/>
          <w:szCs w:val="24"/>
        </w:rPr>
        <w:t>й</w:t>
      </w:r>
      <w:r w:rsidR="00A409FC" w:rsidRPr="000C08C3">
        <w:rPr>
          <w:rFonts w:ascii="Times New Roman" w:hAnsi="Times New Roman" w:cs="Times New Roman"/>
          <w:sz w:val="24"/>
          <w:szCs w:val="24"/>
        </w:rPr>
        <w:t>ного объекта «Водопровод деревня Тарасово – деревня Андрианово», расположенного в границах Тосненского городского поселения Тосненского района Ленинградской области;</w:t>
      </w:r>
    </w:p>
    <w:p w:rsidR="00A409FC" w:rsidRPr="000C08C3" w:rsidRDefault="00045212" w:rsidP="000C0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>- по проекту межевания территории квартала малоэтажной (индивидуальной) жилой застройки, расположенной в дер.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9FC" w:rsidRPr="000C08C3">
        <w:rPr>
          <w:rFonts w:ascii="Times New Roman" w:hAnsi="Times New Roman" w:cs="Times New Roman"/>
          <w:sz w:val="24"/>
          <w:szCs w:val="24"/>
        </w:rPr>
        <w:t>Усадище Тосненского городского поселения Тосненск</w:t>
      </w:r>
      <w:r w:rsidR="00A409FC" w:rsidRPr="000C08C3">
        <w:rPr>
          <w:rFonts w:ascii="Times New Roman" w:hAnsi="Times New Roman" w:cs="Times New Roman"/>
          <w:sz w:val="24"/>
          <w:szCs w:val="24"/>
        </w:rPr>
        <w:t>о</w:t>
      </w:r>
      <w:r w:rsidR="00A409FC" w:rsidRPr="000C08C3">
        <w:rPr>
          <w:rFonts w:ascii="Times New Roman" w:hAnsi="Times New Roman" w:cs="Times New Roman"/>
          <w:sz w:val="24"/>
          <w:szCs w:val="24"/>
        </w:rPr>
        <w:t>го района Ленинградской области;</w:t>
      </w:r>
    </w:p>
    <w:p w:rsidR="00A409FC" w:rsidRPr="000C08C3" w:rsidRDefault="00045212" w:rsidP="000C08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9FC" w:rsidRPr="000C08C3">
        <w:rPr>
          <w:rFonts w:ascii="Times New Roman" w:hAnsi="Times New Roman" w:cs="Times New Roman"/>
          <w:sz w:val="24"/>
          <w:szCs w:val="24"/>
        </w:rPr>
        <w:t>- по проекту бюджета Тосненского городского поселения Тосненского района Л</w:t>
      </w:r>
      <w:r w:rsidR="00A409FC" w:rsidRPr="000C08C3">
        <w:rPr>
          <w:rFonts w:ascii="Times New Roman" w:hAnsi="Times New Roman" w:cs="Times New Roman"/>
          <w:sz w:val="24"/>
          <w:szCs w:val="24"/>
        </w:rPr>
        <w:t>е</w:t>
      </w:r>
      <w:r w:rsidR="00A409FC" w:rsidRPr="000C08C3">
        <w:rPr>
          <w:rFonts w:ascii="Times New Roman" w:hAnsi="Times New Roman" w:cs="Times New Roman"/>
          <w:sz w:val="24"/>
          <w:szCs w:val="24"/>
        </w:rPr>
        <w:t>нинградской области на 2017 год и на плановый период 2018 и 2019 годов.</w:t>
      </w:r>
    </w:p>
    <w:p w:rsidR="00681438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55A8B" w:rsidRPr="000C08C3">
        <w:rPr>
          <w:rFonts w:ascii="Times New Roman" w:hAnsi="Times New Roman" w:cs="Times New Roman"/>
          <w:sz w:val="24"/>
          <w:szCs w:val="24"/>
        </w:rPr>
        <w:t>М</w:t>
      </w:r>
      <w:r w:rsidR="00610CEE" w:rsidRPr="000C08C3">
        <w:rPr>
          <w:rFonts w:ascii="Times New Roman" w:hAnsi="Times New Roman" w:cs="Times New Roman"/>
          <w:sz w:val="24"/>
          <w:szCs w:val="24"/>
        </w:rPr>
        <w:t>униципальные правовые акты совета депутатов Тосненского городского пос</w:t>
      </w:r>
      <w:r w:rsidR="00610CEE" w:rsidRPr="000C08C3">
        <w:rPr>
          <w:rFonts w:ascii="Times New Roman" w:hAnsi="Times New Roman" w:cs="Times New Roman"/>
          <w:sz w:val="24"/>
          <w:szCs w:val="24"/>
        </w:rPr>
        <w:t>е</w:t>
      </w:r>
      <w:r w:rsidR="00610CEE" w:rsidRPr="000C08C3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области, результаты публичных слушаний опубликовывались (обнародовались) в газете «Тосненский вестник», официальном сайте администрации муниципального образования Тосненск</w:t>
      </w:r>
      <w:r w:rsidR="00681438" w:rsidRPr="000C08C3">
        <w:rPr>
          <w:rFonts w:ascii="Times New Roman" w:hAnsi="Times New Roman" w:cs="Times New Roman"/>
          <w:sz w:val="24"/>
          <w:szCs w:val="24"/>
        </w:rPr>
        <w:t>ого района Ленинградкой области</w:t>
      </w:r>
      <w:r w:rsidR="00293411" w:rsidRPr="000C08C3">
        <w:rPr>
          <w:rFonts w:ascii="Times New Roman" w:hAnsi="Times New Roman" w:cs="Times New Roman"/>
          <w:sz w:val="24"/>
          <w:szCs w:val="24"/>
        </w:rPr>
        <w:t>,</w:t>
      </w:r>
      <w:r w:rsidR="00681438" w:rsidRPr="000C08C3">
        <w:rPr>
          <w:rFonts w:ascii="Times New Roman" w:hAnsi="Times New Roman" w:cs="Times New Roman"/>
          <w:sz w:val="24"/>
          <w:szCs w:val="24"/>
        </w:rPr>
        <w:t xml:space="preserve"> также заседания совета депутатов освещались </w:t>
      </w:r>
      <w:proofErr w:type="spellStart"/>
      <w:r w:rsidR="00681438" w:rsidRPr="000C08C3">
        <w:rPr>
          <w:rFonts w:ascii="Times New Roman" w:hAnsi="Times New Roman" w:cs="Times New Roman"/>
          <w:sz w:val="24"/>
          <w:szCs w:val="24"/>
        </w:rPr>
        <w:t>Тосненским</w:t>
      </w:r>
      <w:proofErr w:type="spellEnd"/>
      <w:r w:rsidR="00681438" w:rsidRPr="000C08C3">
        <w:rPr>
          <w:rFonts w:ascii="Times New Roman" w:hAnsi="Times New Roman" w:cs="Times New Roman"/>
          <w:sz w:val="24"/>
          <w:szCs w:val="24"/>
        </w:rPr>
        <w:t xml:space="preserve"> телевидением.</w:t>
      </w:r>
    </w:p>
    <w:p w:rsidR="00681438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355A8B" w:rsidRPr="000C08C3">
        <w:rPr>
          <w:rFonts w:ascii="Times New Roman" w:hAnsi="Times New Roman" w:cs="Times New Roman"/>
          <w:sz w:val="24"/>
          <w:szCs w:val="24"/>
        </w:rPr>
        <w:t>В течение года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 юристом, обеспечивающим правовое сопровождение деятельности совета депутатов</w:t>
      </w:r>
      <w:r w:rsidR="00293411" w:rsidRPr="000C08C3">
        <w:rPr>
          <w:rFonts w:ascii="Times New Roman" w:hAnsi="Times New Roman" w:cs="Times New Roman"/>
          <w:sz w:val="24"/>
          <w:szCs w:val="24"/>
        </w:rPr>
        <w:t>,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проводилась антикоррупционная экспертиза  проектов муниципальных нормативных правовых актов совета депутатов Тосненского городского поселения Т</w:t>
      </w:r>
      <w:r w:rsidR="00610CEE" w:rsidRPr="000C08C3">
        <w:rPr>
          <w:rFonts w:ascii="Times New Roman" w:hAnsi="Times New Roman" w:cs="Times New Roman"/>
          <w:sz w:val="24"/>
          <w:szCs w:val="24"/>
        </w:rPr>
        <w:t>о</w:t>
      </w:r>
      <w:r w:rsidR="00610CEE" w:rsidRPr="000C08C3">
        <w:rPr>
          <w:rFonts w:ascii="Times New Roman" w:hAnsi="Times New Roman" w:cs="Times New Roman"/>
          <w:sz w:val="24"/>
          <w:szCs w:val="24"/>
        </w:rPr>
        <w:t>сненского района Ленинградской об</w:t>
      </w:r>
      <w:r w:rsidR="00A409FC" w:rsidRPr="000C08C3">
        <w:rPr>
          <w:rFonts w:ascii="Times New Roman" w:hAnsi="Times New Roman" w:cs="Times New Roman"/>
          <w:sz w:val="24"/>
          <w:szCs w:val="24"/>
        </w:rPr>
        <w:t>ласти. Было рассмотрено 17 проектов, из них в 14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проектах решений совета депутатов </w:t>
      </w:r>
      <w:proofErr w:type="spellStart"/>
      <w:r w:rsidR="00610CEE" w:rsidRPr="000C08C3">
        <w:rPr>
          <w:rFonts w:ascii="Times New Roman" w:hAnsi="Times New Roman" w:cs="Times New Roman"/>
          <w:sz w:val="24"/>
          <w:szCs w:val="24"/>
        </w:rPr>
        <w:t>коррупци</w:t>
      </w:r>
      <w:r w:rsidR="00A409FC" w:rsidRPr="000C08C3">
        <w:rPr>
          <w:rFonts w:ascii="Times New Roman" w:hAnsi="Times New Roman" w:cs="Times New Roman"/>
          <w:sz w:val="24"/>
          <w:szCs w:val="24"/>
        </w:rPr>
        <w:t>огенные</w:t>
      </w:r>
      <w:proofErr w:type="spellEnd"/>
      <w:r w:rsidR="00A409FC" w:rsidRPr="000C08C3">
        <w:rPr>
          <w:rFonts w:ascii="Times New Roman" w:hAnsi="Times New Roman" w:cs="Times New Roman"/>
          <w:sz w:val="24"/>
          <w:szCs w:val="24"/>
        </w:rPr>
        <w:t xml:space="preserve"> факторы не выявлены, в 3-х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 – были выявлены  и даны рекомендации по их устранению, на основании данных рекомендаций все нарушения были устранены и решения</w:t>
      </w:r>
      <w:r w:rsidR="00293411" w:rsidRPr="000C08C3">
        <w:rPr>
          <w:rFonts w:ascii="Times New Roman" w:hAnsi="Times New Roman" w:cs="Times New Roman"/>
          <w:sz w:val="24"/>
          <w:szCs w:val="24"/>
        </w:rPr>
        <w:t>,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принятые советом депутатов</w:t>
      </w:r>
      <w:r w:rsidR="00293411" w:rsidRPr="000C08C3">
        <w:rPr>
          <w:rFonts w:ascii="Times New Roman" w:hAnsi="Times New Roman" w:cs="Times New Roman"/>
          <w:sz w:val="24"/>
          <w:szCs w:val="24"/>
        </w:rPr>
        <w:t>,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CEE" w:rsidRPr="000C08C3">
        <w:rPr>
          <w:rFonts w:ascii="Times New Roman" w:hAnsi="Times New Roman" w:cs="Times New Roman"/>
          <w:sz w:val="24"/>
          <w:szCs w:val="24"/>
        </w:rPr>
        <w:t>коррупциоге</w:t>
      </w:r>
      <w:r w:rsidR="00610CEE" w:rsidRPr="000C08C3">
        <w:rPr>
          <w:rFonts w:ascii="Times New Roman" w:hAnsi="Times New Roman" w:cs="Times New Roman"/>
          <w:sz w:val="24"/>
          <w:szCs w:val="24"/>
        </w:rPr>
        <w:t>н</w:t>
      </w:r>
      <w:r w:rsidR="00610CEE" w:rsidRPr="000C08C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610CEE" w:rsidRPr="000C08C3">
        <w:rPr>
          <w:rFonts w:ascii="Times New Roman" w:hAnsi="Times New Roman" w:cs="Times New Roman"/>
          <w:sz w:val="24"/>
          <w:szCs w:val="24"/>
        </w:rPr>
        <w:t xml:space="preserve"> факторов не содержа</w:t>
      </w:r>
      <w:r w:rsidR="00681438" w:rsidRPr="000C08C3">
        <w:rPr>
          <w:rFonts w:ascii="Times New Roman" w:hAnsi="Times New Roman" w:cs="Times New Roman"/>
          <w:sz w:val="24"/>
          <w:szCs w:val="24"/>
        </w:rPr>
        <w:t>ли</w:t>
      </w:r>
      <w:r w:rsidR="00610CEE" w:rsidRPr="000C08C3">
        <w:rPr>
          <w:rFonts w:ascii="Times New Roman" w:hAnsi="Times New Roman" w:cs="Times New Roman"/>
          <w:sz w:val="24"/>
          <w:szCs w:val="24"/>
        </w:rPr>
        <w:t>.</w:t>
      </w:r>
    </w:p>
    <w:p w:rsidR="00CD3F17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CD3F17" w:rsidRPr="000C08C3">
        <w:rPr>
          <w:rFonts w:ascii="Times New Roman" w:hAnsi="Times New Roman" w:cs="Times New Roman"/>
          <w:sz w:val="24"/>
          <w:szCs w:val="24"/>
        </w:rPr>
        <w:t>А</w:t>
      </w:r>
      <w:r w:rsidR="00610CEE" w:rsidRPr="000C08C3">
        <w:rPr>
          <w:rFonts w:ascii="Times New Roman" w:hAnsi="Times New Roman" w:cs="Times New Roman"/>
          <w:sz w:val="24"/>
          <w:szCs w:val="24"/>
        </w:rPr>
        <w:t>ппаратом совета депутат</w:t>
      </w:r>
      <w:r w:rsidR="00293411" w:rsidRPr="000C08C3">
        <w:rPr>
          <w:rFonts w:ascii="Times New Roman" w:hAnsi="Times New Roman" w:cs="Times New Roman"/>
          <w:sz w:val="24"/>
          <w:szCs w:val="24"/>
        </w:rPr>
        <w:t>ов обеспечивалось предоставление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проектов муниц</w:t>
      </w:r>
      <w:r w:rsidR="00610CEE" w:rsidRPr="000C08C3">
        <w:rPr>
          <w:rFonts w:ascii="Times New Roman" w:hAnsi="Times New Roman" w:cs="Times New Roman"/>
          <w:sz w:val="24"/>
          <w:szCs w:val="24"/>
        </w:rPr>
        <w:t>и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пальных нормативных правовых актов в </w:t>
      </w:r>
      <w:proofErr w:type="spellStart"/>
      <w:r w:rsidR="00610CEE" w:rsidRPr="000C08C3">
        <w:rPr>
          <w:rFonts w:ascii="Times New Roman" w:hAnsi="Times New Roman" w:cs="Times New Roman"/>
          <w:sz w:val="24"/>
          <w:szCs w:val="24"/>
        </w:rPr>
        <w:t>Тосненскую</w:t>
      </w:r>
      <w:proofErr w:type="spellEnd"/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городскую прокуратуру не позднее дня, следующего за днем поступления проекта муниципального нормативного правового акта в аппарат совета депутатов Тосненского городского поселения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293411" w:rsidRPr="000C08C3">
        <w:rPr>
          <w:rFonts w:ascii="Times New Roman" w:hAnsi="Times New Roman" w:cs="Times New Roman"/>
          <w:sz w:val="24"/>
          <w:szCs w:val="24"/>
        </w:rPr>
        <w:t>,</w:t>
      </w:r>
      <w:r w:rsidR="00610CEE" w:rsidRPr="000C08C3">
        <w:rPr>
          <w:rFonts w:ascii="Times New Roman" w:hAnsi="Times New Roman" w:cs="Times New Roman"/>
          <w:sz w:val="24"/>
          <w:szCs w:val="24"/>
        </w:rPr>
        <w:t xml:space="preserve"> в электронном виде посредством отправки по электронной почте (в случае отсутствия технической возможности - на бумажном носителе).</w:t>
      </w:r>
      <w:proofErr w:type="gramEnd"/>
    </w:p>
    <w:p w:rsidR="00E04902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902" w:rsidRPr="000C08C3">
        <w:rPr>
          <w:rFonts w:ascii="Times New Roman" w:hAnsi="Times New Roman" w:cs="Times New Roman"/>
          <w:sz w:val="24"/>
          <w:szCs w:val="24"/>
        </w:rPr>
        <w:t>Наиболее важным направление</w:t>
      </w:r>
      <w:r w:rsidR="004E6372" w:rsidRPr="000C08C3">
        <w:rPr>
          <w:rFonts w:ascii="Times New Roman" w:hAnsi="Times New Roman" w:cs="Times New Roman"/>
          <w:sz w:val="24"/>
          <w:szCs w:val="24"/>
        </w:rPr>
        <w:t>м</w:t>
      </w:r>
      <w:r w:rsidR="00E04902" w:rsidRPr="000C08C3">
        <w:rPr>
          <w:rFonts w:ascii="Times New Roman" w:hAnsi="Times New Roman" w:cs="Times New Roman"/>
          <w:sz w:val="24"/>
          <w:szCs w:val="24"/>
        </w:rPr>
        <w:t xml:space="preserve"> в деят</w:t>
      </w:r>
      <w:r w:rsidR="007B3704" w:rsidRPr="000C08C3">
        <w:rPr>
          <w:rFonts w:ascii="Times New Roman" w:hAnsi="Times New Roman" w:cs="Times New Roman"/>
          <w:sz w:val="24"/>
          <w:szCs w:val="24"/>
        </w:rPr>
        <w:t>ельности совета депутатов в 2016</w:t>
      </w:r>
      <w:r w:rsidR="00E04902" w:rsidRPr="000C08C3">
        <w:rPr>
          <w:rFonts w:ascii="Times New Roman" w:hAnsi="Times New Roman" w:cs="Times New Roman"/>
          <w:sz w:val="24"/>
          <w:szCs w:val="24"/>
        </w:rPr>
        <w:t xml:space="preserve"> году была работа по созданию нормативной базы направленной на формирование, утверждение, и</w:t>
      </w:r>
      <w:r w:rsidR="00E04902" w:rsidRPr="000C08C3">
        <w:rPr>
          <w:rFonts w:ascii="Times New Roman" w:hAnsi="Times New Roman" w:cs="Times New Roman"/>
          <w:sz w:val="24"/>
          <w:szCs w:val="24"/>
        </w:rPr>
        <w:t>с</w:t>
      </w:r>
      <w:r w:rsidR="00E04902" w:rsidRPr="000C08C3">
        <w:rPr>
          <w:rFonts w:ascii="Times New Roman" w:hAnsi="Times New Roman" w:cs="Times New Roman"/>
          <w:sz w:val="24"/>
          <w:szCs w:val="24"/>
        </w:rPr>
        <w:t>полнение бюджета Тосненского городского поселения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области</w:t>
      </w:r>
      <w:r w:rsidR="00E04902" w:rsidRPr="000C08C3">
        <w:rPr>
          <w:rFonts w:ascii="Times New Roman" w:hAnsi="Times New Roman" w:cs="Times New Roman"/>
          <w:sz w:val="24"/>
          <w:szCs w:val="24"/>
        </w:rPr>
        <w:t xml:space="preserve"> до контроля над его исполнением.</w:t>
      </w:r>
      <w:r w:rsidR="00137CF7" w:rsidRPr="000C08C3">
        <w:rPr>
          <w:rFonts w:ascii="Times New Roman" w:hAnsi="Times New Roman" w:cs="Times New Roman"/>
          <w:sz w:val="24"/>
          <w:szCs w:val="24"/>
        </w:rPr>
        <w:t xml:space="preserve"> Бюджет был сформирован программно-целевым методом и имел социальную направленность.</w:t>
      </w:r>
    </w:p>
    <w:p w:rsidR="00610CEE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704" w:rsidRPr="000C08C3">
        <w:rPr>
          <w:rFonts w:ascii="Times New Roman" w:hAnsi="Times New Roman" w:cs="Times New Roman"/>
          <w:sz w:val="24"/>
          <w:szCs w:val="24"/>
        </w:rPr>
        <w:t>В 2016</w:t>
      </w:r>
      <w:r w:rsidR="00000628" w:rsidRPr="000C08C3">
        <w:rPr>
          <w:rFonts w:ascii="Times New Roman" w:hAnsi="Times New Roman" w:cs="Times New Roman"/>
          <w:sz w:val="24"/>
          <w:szCs w:val="24"/>
        </w:rPr>
        <w:t xml:space="preserve"> году на 5</w:t>
      </w:r>
      <w:r w:rsidR="00137CF7" w:rsidRPr="000C08C3">
        <w:rPr>
          <w:rFonts w:ascii="Times New Roman" w:hAnsi="Times New Roman" w:cs="Times New Roman"/>
          <w:sz w:val="24"/>
          <w:szCs w:val="24"/>
        </w:rPr>
        <w:t xml:space="preserve"> из 10</w:t>
      </w:r>
      <w:r w:rsidR="00E04902" w:rsidRPr="000C08C3">
        <w:rPr>
          <w:rFonts w:ascii="Times New Roman" w:hAnsi="Times New Roman" w:cs="Times New Roman"/>
          <w:sz w:val="24"/>
          <w:szCs w:val="24"/>
        </w:rPr>
        <w:t xml:space="preserve"> заседаний совета депутатов рассматривались вопросы </w:t>
      </w:r>
      <w:r w:rsidR="00137CF7" w:rsidRPr="000C08C3">
        <w:rPr>
          <w:rFonts w:ascii="Times New Roman" w:hAnsi="Times New Roman" w:cs="Times New Roman"/>
          <w:sz w:val="24"/>
          <w:szCs w:val="24"/>
        </w:rPr>
        <w:t>по бюджету Тосненского городского поселения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E04902" w:rsidRPr="000C08C3">
        <w:rPr>
          <w:rFonts w:ascii="Times New Roman" w:hAnsi="Times New Roman" w:cs="Times New Roman"/>
          <w:sz w:val="24"/>
          <w:szCs w:val="24"/>
        </w:rPr>
        <w:t>.</w:t>
      </w:r>
    </w:p>
    <w:p w:rsidR="0080570B" w:rsidRPr="000C08C3" w:rsidRDefault="0080570B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C3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137CF7" w:rsidRPr="000C08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0C08C3">
        <w:rPr>
          <w:rFonts w:ascii="Times New Roman" w:hAnsi="Times New Roman" w:cs="Times New Roman"/>
          <w:sz w:val="24"/>
          <w:szCs w:val="24"/>
        </w:rPr>
        <w:t>Тосненск</w:t>
      </w:r>
      <w:r w:rsidR="00313F9A" w:rsidRPr="000C08C3">
        <w:rPr>
          <w:rFonts w:ascii="Times New Roman" w:hAnsi="Times New Roman" w:cs="Times New Roman"/>
          <w:sz w:val="24"/>
          <w:szCs w:val="24"/>
        </w:rPr>
        <w:t>ого городского поселения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градской области</w:t>
      </w:r>
      <w:r w:rsidR="00355A8B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313F9A" w:rsidRPr="000C08C3">
        <w:rPr>
          <w:rFonts w:ascii="Times New Roman" w:hAnsi="Times New Roman" w:cs="Times New Roman"/>
          <w:sz w:val="24"/>
          <w:szCs w:val="24"/>
        </w:rPr>
        <w:t>за 2016</w:t>
      </w:r>
      <w:r w:rsidRPr="000C08C3"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="00000628" w:rsidRPr="000C08C3">
        <w:rPr>
          <w:rFonts w:ascii="Times New Roman" w:hAnsi="Times New Roman" w:cs="Times New Roman"/>
          <w:sz w:val="24"/>
          <w:szCs w:val="24"/>
        </w:rPr>
        <w:t>295119 тыс.</w:t>
      </w:r>
      <w:r w:rsidR="00A862B4">
        <w:rPr>
          <w:rFonts w:ascii="Times New Roman" w:hAnsi="Times New Roman" w:cs="Times New Roman"/>
          <w:sz w:val="24"/>
          <w:szCs w:val="24"/>
        </w:rPr>
        <w:t xml:space="preserve"> </w:t>
      </w:r>
      <w:r w:rsidR="00000628" w:rsidRPr="000C08C3">
        <w:rPr>
          <w:rFonts w:ascii="Times New Roman" w:hAnsi="Times New Roman" w:cs="Times New Roman"/>
          <w:sz w:val="24"/>
          <w:szCs w:val="24"/>
        </w:rPr>
        <w:t>руб., что составило 83</w:t>
      </w:r>
      <w:r w:rsidRPr="000C08C3">
        <w:rPr>
          <w:rFonts w:ascii="Times New Roman" w:hAnsi="Times New Roman" w:cs="Times New Roman"/>
          <w:sz w:val="24"/>
          <w:szCs w:val="24"/>
        </w:rPr>
        <w:t>% г</w:t>
      </w:r>
      <w:r w:rsidRPr="000C08C3">
        <w:rPr>
          <w:rFonts w:ascii="Times New Roman" w:hAnsi="Times New Roman" w:cs="Times New Roman"/>
          <w:sz w:val="24"/>
          <w:szCs w:val="24"/>
        </w:rPr>
        <w:t>о</w:t>
      </w:r>
      <w:r w:rsidRPr="000C08C3">
        <w:rPr>
          <w:rFonts w:ascii="Times New Roman" w:hAnsi="Times New Roman" w:cs="Times New Roman"/>
          <w:sz w:val="24"/>
          <w:szCs w:val="24"/>
        </w:rPr>
        <w:t>дового плана.</w:t>
      </w:r>
    </w:p>
    <w:p w:rsidR="0080570B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70B" w:rsidRPr="000C08C3">
        <w:rPr>
          <w:rFonts w:ascii="Times New Roman" w:hAnsi="Times New Roman" w:cs="Times New Roman"/>
          <w:sz w:val="24"/>
          <w:szCs w:val="24"/>
        </w:rPr>
        <w:t>Расходная часть бюджета Тосненск</w:t>
      </w:r>
      <w:r w:rsidR="00313F9A" w:rsidRPr="000C08C3">
        <w:rPr>
          <w:rFonts w:ascii="Times New Roman" w:hAnsi="Times New Roman" w:cs="Times New Roman"/>
          <w:sz w:val="24"/>
          <w:szCs w:val="24"/>
        </w:rPr>
        <w:t xml:space="preserve">ого городского поселения 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  <w:r w:rsidR="00355A8B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313F9A" w:rsidRPr="000C08C3">
        <w:rPr>
          <w:rFonts w:ascii="Times New Roman" w:hAnsi="Times New Roman" w:cs="Times New Roman"/>
          <w:sz w:val="24"/>
          <w:szCs w:val="24"/>
        </w:rPr>
        <w:t>за 2016</w:t>
      </w:r>
      <w:r w:rsidR="0080570B" w:rsidRPr="000C08C3">
        <w:rPr>
          <w:rFonts w:ascii="Times New Roman" w:hAnsi="Times New Roman" w:cs="Times New Roman"/>
          <w:sz w:val="24"/>
          <w:szCs w:val="24"/>
        </w:rPr>
        <w:t xml:space="preserve"> год исполнена в сумме 3</w:t>
      </w:r>
      <w:r w:rsidR="00000628" w:rsidRPr="000C08C3">
        <w:rPr>
          <w:rFonts w:ascii="Times New Roman" w:hAnsi="Times New Roman" w:cs="Times New Roman"/>
          <w:sz w:val="24"/>
          <w:szCs w:val="24"/>
        </w:rPr>
        <w:t>00730 тыс. руб., что составило 77,7</w:t>
      </w:r>
      <w:r w:rsidR="0080570B" w:rsidRPr="000C08C3">
        <w:rPr>
          <w:rFonts w:ascii="Times New Roman" w:hAnsi="Times New Roman" w:cs="Times New Roman"/>
          <w:sz w:val="24"/>
          <w:szCs w:val="24"/>
        </w:rPr>
        <w:t>% годового плана.</w:t>
      </w:r>
    </w:p>
    <w:p w:rsidR="0080570B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570B" w:rsidRPr="000C08C3">
        <w:rPr>
          <w:rFonts w:ascii="Times New Roman" w:hAnsi="Times New Roman" w:cs="Times New Roman"/>
          <w:sz w:val="24"/>
          <w:szCs w:val="24"/>
        </w:rPr>
        <w:t>Решением совета депутатов Тосненского</w:t>
      </w:r>
      <w:r w:rsidR="00000628" w:rsidRPr="000C08C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  <w:r w:rsidR="00355A8B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000628" w:rsidRPr="000C08C3">
        <w:rPr>
          <w:rFonts w:ascii="Times New Roman" w:hAnsi="Times New Roman" w:cs="Times New Roman"/>
          <w:sz w:val="24"/>
          <w:szCs w:val="24"/>
        </w:rPr>
        <w:t>от 16.12.2015 №56</w:t>
      </w:r>
      <w:r w:rsidR="0080570B" w:rsidRPr="000C08C3">
        <w:rPr>
          <w:rFonts w:ascii="Times New Roman" w:hAnsi="Times New Roman" w:cs="Times New Roman"/>
          <w:sz w:val="24"/>
          <w:szCs w:val="24"/>
        </w:rPr>
        <w:t xml:space="preserve"> «О бюджете Тосненск</w:t>
      </w:r>
      <w:r w:rsidR="00000628" w:rsidRPr="000C08C3">
        <w:rPr>
          <w:rFonts w:ascii="Times New Roman" w:hAnsi="Times New Roman" w:cs="Times New Roman"/>
          <w:sz w:val="24"/>
          <w:szCs w:val="24"/>
        </w:rPr>
        <w:t>ого городского посел</w:t>
      </w:r>
      <w:r w:rsidR="00000628" w:rsidRPr="000C08C3">
        <w:rPr>
          <w:rFonts w:ascii="Times New Roman" w:hAnsi="Times New Roman" w:cs="Times New Roman"/>
          <w:sz w:val="24"/>
          <w:szCs w:val="24"/>
        </w:rPr>
        <w:t>е</w:t>
      </w:r>
      <w:r w:rsidR="00000628" w:rsidRPr="000C08C3">
        <w:rPr>
          <w:rFonts w:ascii="Times New Roman" w:hAnsi="Times New Roman" w:cs="Times New Roman"/>
          <w:sz w:val="24"/>
          <w:szCs w:val="24"/>
        </w:rPr>
        <w:t>ния на 2016 год и плановый период 2017</w:t>
      </w:r>
      <w:r w:rsidR="00137CF7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000628" w:rsidRPr="000C08C3">
        <w:rPr>
          <w:rFonts w:ascii="Times New Roman" w:hAnsi="Times New Roman" w:cs="Times New Roman"/>
          <w:sz w:val="24"/>
          <w:szCs w:val="24"/>
        </w:rPr>
        <w:t xml:space="preserve">и </w:t>
      </w:r>
      <w:r w:rsidR="00137CF7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000628" w:rsidRPr="000C08C3">
        <w:rPr>
          <w:rFonts w:ascii="Times New Roman" w:hAnsi="Times New Roman" w:cs="Times New Roman"/>
          <w:sz w:val="24"/>
          <w:szCs w:val="24"/>
        </w:rPr>
        <w:t>2018</w:t>
      </w:r>
      <w:r w:rsidR="0080570B" w:rsidRPr="000C08C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00628" w:rsidRPr="000C08C3">
        <w:rPr>
          <w:rFonts w:ascii="Times New Roman" w:hAnsi="Times New Roman" w:cs="Times New Roman"/>
          <w:sz w:val="24"/>
          <w:szCs w:val="24"/>
        </w:rPr>
        <w:t>»</w:t>
      </w:r>
      <w:r w:rsidR="0080570B" w:rsidRPr="000C08C3">
        <w:rPr>
          <w:rFonts w:ascii="Times New Roman" w:hAnsi="Times New Roman" w:cs="Times New Roman"/>
          <w:sz w:val="24"/>
          <w:szCs w:val="24"/>
        </w:rPr>
        <w:t xml:space="preserve"> (с</w:t>
      </w:r>
      <w:r w:rsidR="00137CF7" w:rsidRPr="000C08C3">
        <w:rPr>
          <w:rFonts w:ascii="Times New Roman" w:hAnsi="Times New Roman" w:cs="Times New Roman"/>
          <w:sz w:val="24"/>
          <w:szCs w:val="24"/>
        </w:rPr>
        <w:t xml:space="preserve"> последующими </w:t>
      </w:r>
      <w:r w:rsidR="0080570B" w:rsidRPr="000C08C3">
        <w:rPr>
          <w:rFonts w:ascii="Times New Roman" w:hAnsi="Times New Roman" w:cs="Times New Roman"/>
          <w:sz w:val="24"/>
          <w:szCs w:val="24"/>
        </w:rPr>
        <w:t xml:space="preserve"> изменениями)</w:t>
      </w:r>
      <w:r w:rsidR="00000628" w:rsidRPr="000C08C3">
        <w:rPr>
          <w:rFonts w:ascii="Times New Roman" w:hAnsi="Times New Roman" w:cs="Times New Roman"/>
          <w:sz w:val="24"/>
          <w:szCs w:val="24"/>
        </w:rPr>
        <w:t xml:space="preserve"> в 2016 году финансировалось 7</w:t>
      </w:r>
      <w:r w:rsidR="00342195" w:rsidRPr="000C08C3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000628" w:rsidRPr="000C08C3">
        <w:rPr>
          <w:rFonts w:ascii="Times New Roman" w:hAnsi="Times New Roman" w:cs="Times New Roman"/>
          <w:sz w:val="24"/>
          <w:szCs w:val="24"/>
        </w:rPr>
        <w:t>х программ на общую сумму 298150</w:t>
      </w:r>
      <w:r w:rsidR="00342195" w:rsidRPr="000C08C3">
        <w:rPr>
          <w:rFonts w:ascii="Times New Roman" w:hAnsi="Times New Roman" w:cs="Times New Roman"/>
          <w:sz w:val="24"/>
          <w:szCs w:val="24"/>
        </w:rPr>
        <w:t xml:space="preserve"> тыс. руб., доля которых в общи</w:t>
      </w:r>
      <w:r w:rsidR="00000628" w:rsidRPr="000C08C3">
        <w:rPr>
          <w:rFonts w:ascii="Times New Roman" w:hAnsi="Times New Roman" w:cs="Times New Roman"/>
          <w:sz w:val="24"/>
          <w:szCs w:val="24"/>
        </w:rPr>
        <w:t>х расходах бюджета составила 77,1</w:t>
      </w:r>
      <w:r w:rsidR="00342195" w:rsidRPr="000C08C3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A862B4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B4" w:rsidRDefault="00A862B4" w:rsidP="00A86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A862B4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C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195" w:rsidRPr="000C08C3">
        <w:rPr>
          <w:rFonts w:ascii="Times New Roman" w:hAnsi="Times New Roman" w:cs="Times New Roman"/>
          <w:sz w:val="24"/>
          <w:szCs w:val="24"/>
        </w:rPr>
        <w:t>При этом фактические расходы на реализацию мероприятий муниципальных пр</w:t>
      </w:r>
      <w:r w:rsidR="00342195" w:rsidRPr="000C08C3">
        <w:rPr>
          <w:rFonts w:ascii="Times New Roman" w:hAnsi="Times New Roman" w:cs="Times New Roman"/>
          <w:sz w:val="24"/>
          <w:szCs w:val="24"/>
        </w:rPr>
        <w:t>о</w:t>
      </w:r>
      <w:r w:rsidR="00342195" w:rsidRPr="000C08C3">
        <w:rPr>
          <w:rFonts w:ascii="Times New Roman" w:hAnsi="Times New Roman" w:cs="Times New Roman"/>
          <w:sz w:val="24"/>
          <w:szCs w:val="24"/>
        </w:rPr>
        <w:t xml:space="preserve">грамм составили </w:t>
      </w:r>
      <w:r w:rsidR="00000628" w:rsidRPr="000C08C3">
        <w:rPr>
          <w:rFonts w:ascii="Times New Roman" w:hAnsi="Times New Roman" w:cs="Times New Roman"/>
          <w:sz w:val="24"/>
          <w:szCs w:val="24"/>
        </w:rPr>
        <w:t>263378</w:t>
      </w:r>
      <w:r w:rsidR="00342195" w:rsidRPr="000C08C3">
        <w:rPr>
          <w:rFonts w:ascii="Times New Roman" w:hAnsi="Times New Roman" w:cs="Times New Roman"/>
          <w:sz w:val="24"/>
          <w:szCs w:val="24"/>
        </w:rPr>
        <w:t xml:space="preserve"> ты</w:t>
      </w:r>
      <w:r w:rsidR="00000628" w:rsidRPr="000C08C3">
        <w:rPr>
          <w:rFonts w:ascii="Times New Roman" w:hAnsi="Times New Roman" w:cs="Times New Roman"/>
          <w:sz w:val="24"/>
          <w:szCs w:val="24"/>
        </w:rPr>
        <w:t xml:space="preserve">с. руб., или 88,3 </w:t>
      </w:r>
      <w:r w:rsidR="00137CF7" w:rsidRPr="000C08C3">
        <w:rPr>
          <w:rFonts w:ascii="Times New Roman" w:hAnsi="Times New Roman" w:cs="Times New Roman"/>
          <w:sz w:val="24"/>
          <w:szCs w:val="24"/>
        </w:rPr>
        <w:t>% годового плана.</w:t>
      </w:r>
      <w:r w:rsidR="00350327" w:rsidRPr="000C08C3">
        <w:rPr>
          <w:rFonts w:ascii="Times New Roman" w:hAnsi="Times New Roman" w:cs="Times New Roman"/>
          <w:sz w:val="24"/>
          <w:szCs w:val="24"/>
        </w:rPr>
        <w:t xml:space="preserve"> Это </w:t>
      </w:r>
      <w:r w:rsidR="00000628" w:rsidRPr="000C08C3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350327" w:rsidRPr="000C08C3">
        <w:rPr>
          <w:rFonts w:ascii="Times New Roman" w:hAnsi="Times New Roman" w:cs="Times New Roman"/>
          <w:sz w:val="24"/>
          <w:szCs w:val="24"/>
        </w:rPr>
        <w:t>выше</w:t>
      </w:r>
      <w:r w:rsidR="00922B91" w:rsidRPr="000C08C3">
        <w:rPr>
          <w:rFonts w:ascii="Times New Roman" w:hAnsi="Times New Roman" w:cs="Times New Roman"/>
          <w:sz w:val="24"/>
          <w:szCs w:val="24"/>
        </w:rPr>
        <w:t>,</w:t>
      </w:r>
      <w:r w:rsidR="00000628" w:rsidRPr="000C08C3">
        <w:rPr>
          <w:rFonts w:ascii="Times New Roman" w:hAnsi="Times New Roman" w:cs="Times New Roman"/>
          <w:sz w:val="24"/>
          <w:szCs w:val="24"/>
        </w:rPr>
        <w:t xml:space="preserve"> чем в 2015</w:t>
      </w:r>
      <w:r w:rsidR="00350327" w:rsidRPr="000C08C3">
        <w:rPr>
          <w:rFonts w:ascii="Times New Roman" w:hAnsi="Times New Roman" w:cs="Times New Roman"/>
          <w:sz w:val="24"/>
          <w:szCs w:val="24"/>
        </w:rPr>
        <w:t xml:space="preserve"> году</w:t>
      </w:r>
      <w:r w:rsidR="00293411" w:rsidRPr="000C08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628" w:rsidRPr="000C08C3">
        <w:rPr>
          <w:rFonts w:ascii="Times New Roman" w:hAnsi="Times New Roman" w:cs="Times New Roman"/>
          <w:sz w:val="24"/>
          <w:szCs w:val="24"/>
        </w:rPr>
        <w:t>- на 45,4</w:t>
      </w:r>
      <w:r w:rsidR="00350327" w:rsidRPr="000C08C3">
        <w:rPr>
          <w:rFonts w:ascii="Times New Roman" w:hAnsi="Times New Roman" w:cs="Times New Roman"/>
          <w:sz w:val="24"/>
          <w:szCs w:val="24"/>
        </w:rPr>
        <w:t>%</w:t>
      </w:r>
      <w:r w:rsidR="00342195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000628" w:rsidRPr="000C08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275"/>
      </w:tblGrid>
      <w:tr w:rsidR="009876A0" w:rsidRPr="00A862B4" w:rsidTr="00F1707A">
        <w:trPr>
          <w:trHeight w:hRule="exact" w:val="9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9876A0" w:rsidP="000C08C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Наименование КЦСР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9876A0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Ассигнования</w:t>
            </w:r>
          </w:p>
          <w:p w:rsidR="009876A0" w:rsidRPr="00A862B4" w:rsidRDefault="00313F9A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2016</w:t>
            </w:r>
            <w:r w:rsidR="009876A0"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год</w:t>
            </w:r>
          </w:p>
          <w:p w:rsidR="009876A0" w:rsidRPr="00A862B4" w:rsidRDefault="009876A0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(рубли)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9876A0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Финансиров</w:t>
            </w:r>
            <w:r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ние</w:t>
            </w:r>
          </w:p>
          <w:p w:rsidR="009876A0" w:rsidRPr="00A862B4" w:rsidRDefault="009876A0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(рубли)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9876A0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  <w:p w:rsidR="009876A0" w:rsidRPr="00A862B4" w:rsidRDefault="009876A0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исполнения</w:t>
            </w:r>
          </w:p>
        </w:tc>
      </w:tr>
      <w:tr w:rsidR="009876A0" w:rsidRPr="00A862B4" w:rsidTr="00F1707A">
        <w:trPr>
          <w:trHeight w:hRule="exact" w:val="10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6A0" w:rsidRPr="00A862B4" w:rsidRDefault="009876A0" w:rsidP="000C08C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"Развитие физич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ской культуры и спорта на территории Тосне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ского городского поселения Тосненского рай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на Ленинградской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000628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17 911820,00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000628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17 486 769,06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000628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97,6</w:t>
            </w:r>
            <w:r w:rsidR="009876A0"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9876A0" w:rsidRPr="00A862B4" w:rsidTr="00A862B4">
        <w:trPr>
          <w:trHeight w:hRule="exact" w:val="1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9876A0" w:rsidP="000C08C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"Развитие и по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держка малого и среднего предпринимател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ства на территории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000628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9876A0"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000628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000628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876A0" w:rsidRPr="00A862B4" w:rsidTr="00A862B4">
        <w:trPr>
          <w:trHeight w:hRule="exact" w:val="1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9876A0" w:rsidP="000C08C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Тосненском</w:t>
            </w:r>
            <w:proofErr w:type="spellEnd"/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городском поселении Тосненск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го района Ленинградской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000628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56 500 240,00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000628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53 269 516,41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000628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94,3%</w:t>
            </w:r>
          </w:p>
        </w:tc>
      </w:tr>
      <w:tr w:rsidR="009876A0" w:rsidRPr="00A862B4" w:rsidTr="00A862B4">
        <w:trPr>
          <w:trHeight w:hRule="exact" w:val="1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9876A0" w:rsidP="000C08C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"Безопасность Т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сненского городского поселения Тосненского района Ленинградской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5 999 000,0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5 509 198,02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91,8</w:t>
            </w:r>
            <w:r w:rsidR="009876A0"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9876A0" w:rsidRPr="00A862B4" w:rsidTr="00A862B4">
        <w:trPr>
          <w:trHeight w:hRule="exact" w:val="1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6A0" w:rsidRPr="00A862B4" w:rsidRDefault="009876A0" w:rsidP="000C08C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"Развитие части территории Тосненского городского поселения Тосненского района Ленинградской области на 2015- 2019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3 633 850</w:t>
            </w:r>
            <w:r w:rsidR="009876A0"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3 524 937,75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97,0</w:t>
            </w:r>
            <w:r w:rsidR="009876A0"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9876A0" w:rsidRPr="00A862B4" w:rsidTr="00A862B4">
        <w:trPr>
          <w:trHeight w:hRule="exact" w:val="1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9876A0" w:rsidP="000C08C3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"Развитие комм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нальной инфраструктуры, дорожного хозяйства и благоустройства территорий Тосненского г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родского поселения Тосненского района Л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нинградской области на 2015-2018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210 258 407,36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179 820 065,28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85,5</w:t>
            </w:r>
            <w:r w:rsidR="009876A0"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435A95" w:rsidRPr="00A862B4" w:rsidTr="00A862B4">
        <w:trPr>
          <w:trHeight w:hRule="exact" w:val="1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A862B4" w:rsidRDefault="00435A95" w:rsidP="000C08C3">
            <w:pPr>
              <w:pStyle w:val="1"/>
              <w:shd w:val="clear" w:color="auto" w:fill="auto"/>
              <w:spacing w:after="0" w:line="240" w:lineRule="auto"/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«Развитие иных форм местного самоуправления на части терр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 xml:space="preserve">тории </w:t>
            </w:r>
            <w:proofErr w:type="spellStart"/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осно</w:t>
            </w:r>
            <w:proofErr w:type="spellEnd"/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, являющегося администрати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ным центром Тосненского городского посел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ния Тосненского района Ленинградской обл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сти на 2016-2019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3 767 170,00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A95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3 767 170,00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95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B4">
              <w:rPr>
                <w:rStyle w:val="85pt0pt"/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  <w:tr w:rsidR="009876A0" w:rsidRPr="00A862B4" w:rsidTr="00F1707A">
        <w:trPr>
          <w:trHeight w:hRule="exact"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0" w:rsidRPr="00A862B4" w:rsidRDefault="009876A0" w:rsidP="000C0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298 150 487,36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  <w:t>263 377 656,52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6A0" w:rsidRPr="00A862B4" w:rsidRDefault="00435A95" w:rsidP="00A862B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88,3</w:t>
            </w:r>
            <w:r w:rsidR="009876A0" w:rsidRPr="00A862B4">
              <w:rPr>
                <w:rStyle w:val="8pt0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%</w:t>
            </w:r>
          </w:p>
        </w:tc>
      </w:tr>
    </w:tbl>
    <w:p w:rsidR="00D368A7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27FE" w:rsidRPr="000C08C3">
        <w:rPr>
          <w:rFonts w:ascii="Times New Roman" w:hAnsi="Times New Roman" w:cs="Times New Roman"/>
          <w:sz w:val="24"/>
          <w:szCs w:val="24"/>
        </w:rPr>
        <w:t xml:space="preserve">Важная роль в контроле за исполнением бюджета определена Контрольно-счетной палате муниципального образования Тосненский район Ленинградской области в </w:t>
      </w:r>
      <w:r w:rsidR="007659F5" w:rsidRPr="000C08C3">
        <w:rPr>
          <w:rFonts w:ascii="Times New Roman" w:hAnsi="Times New Roman" w:cs="Times New Roman"/>
          <w:sz w:val="24"/>
          <w:szCs w:val="24"/>
        </w:rPr>
        <w:t>соотве</w:t>
      </w:r>
      <w:r w:rsidR="007659F5" w:rsidRPr="000C08C3">
        <w:rPr>
          <w:rFonts w:ascii="Times New Roman" w:hAnsi="Times New Roman" w:cs="Times New Roman"/>
          <w:sz w:val="24"/>
          <w:szCs w:val="24"/>
        </w:rPr>
        <w:t>т</w:t>
      </w:r>
      <w:r w:rsidR="007659F5" w:rsidRPr="000C08C3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6427FE" w:rsidRPr="000C08C3">
        <w:rPr>
          <w:rFonts w:ascii="Times New Roman" w:hAnsi="Times New Roman" w:cs="Times New Roman"/>
          <w:sz w:val="24"/>
          <w:szCs w:val="24"/>
        </w:rPr>
        <w:t>требован</w:t>
      </w:r>
      <w:r w:rsidR="007659F5" w:rsidRPr="000C08C3">
        <w:rPr>
          <w:rFonts w:ascii="Times New Roman" w:hAnsi="Times New Roman" w:cs="Times New Roman"/>
          <w:sz w:val="24"/>
          <w:szCs w:val="24"/>
        </w:rPr>
        <w:t>иями</w:t>
      </w:r>
      <w:r w:rsidR="006427FE" w:rsidRPr="000C08C3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</w:t>
      </w:r>
      <w:r w:rsidR="006427FE" w:rsidRPr="000C08C3">
        <w:rPr>
          <w:rFonts w:ascii="Times New Roman" w:hAnsi="Times New Roman" w:cs="Times New Roman"/>
          <w:sz w:val="24"/>
          <w:szCs w:val="24"/>
        </w:rPr>
        <w:t>а</w:t>
      </w:r>
      <w:r w:rsidR="006427FE" w:rsidRPr="000C08C3">
        <w:rPr>
          <w:rFonts w:ascii="Times New Roman" w:hAnsi="Times New Roman" w:cs="Times New Roman"/>
          <w:sz w:val="24"/>
          <w:szCs w:val="24"/>
        </w:rPr>
        <w:t>ции и муниципальных образований», на основании заключенного соглашения о передаче полномочий по осуществлению внешнего муниципального финансового контроля.</w:t>
      </w:r>
      <w:proofErr w:type="gramEnd"/>
      <w:r w:rsidR="007B3704" w:rsidRPr="000C08C3">
        <w:rPr>
          <w:rFonts w:ascii="Times New Roman" w:hAnsi="Times New Roman" w:cs="Times New Roman"/>
          <w:sz w:val="24"/>
          <w:szCs w:val="24"/>
        </w:rPr>
        <w:t xml:space="preserve"> За и</w:t>
      </w:r>
      <w:r w:rsidR="007B3704" w:rsidRPr="000C08C3">
        <w:rPr>
          <w:rFonts w:ascii="Times New Roman" w:hAnsi="Times New Roman" w:cs="Times New Roman"/>
          <w:sz w:val="24"/>
          <w:szCs w:val="24"/>
        </w:rPr>
        <w:t>с</w:t>
      </w:r>
      <w:r w:rsidR="007B3704" w:rsidRPr="000C08C3">
        <w:rPr>
          <w:rFonts w:ascii="Times New Roman" w:hAnsi="Times New Roman" w:cs="Times New Roman"/>
          <w:sz w:val="24"/>
          <w:szCs w:val="24"/>
        </w:rPr>
        <w:t>текший период 2016 года Контрольно-счетной палатой муниципального образования Т</w:t>
      </w:r>
      <w:r w:rsidR="007B3704" w:rsidRPr="000C08C3">
        <w:rPr>
          <w:rFonts w:ascii="Times New Roman" w:hAnsi="Times New Roman" w:cs="Times New Roman"/>
          <w:sz w:val="24"/>
          <w:szCs w:val="24"/>
        </w:rPr>
        <w:t>о</w:t>
      </w:r>
      <w:r w:rsidR="007B3704" w:rsidRPr="000C08C3">
        <w:rPr>
          <w:rFonts w:ascii="Times New Roman" w:hAnsi="Times New Roman" w:cs="Times New Roman"/>
          <w:sz w:val="24"/>
          <w:szCs w:val="24"/>
        </w:rPr>
        <w:t>сненский район Ленинградской области проведено 13 финансово-экономических экспе</w:t>
      </w:r>
      <w:r w:rsidR="007B3704" w:rsidRPr="000C08C3">
        <w:rPr>
          <w:rFonts w:ascii="Times New Roman" w:hAnsi="Times New Roman" w:cs="Times New Roman"/>
          <w:sz w:val="24"/>
          <w:szCs w:val="24"/>
        </w:rPr>
        <w:t>р</w:t>
      </w:r>
      <w:r w:rsidR="007B3704" w:rsidRPr="000C08C3">
        <w:rPr>
          <w:rFonts w:ascii="Times New Roman" w:hAnsi="Times New Roman" w:cs="Times New Roman"/>
          <w:sz w:val="24"/>
          <w:szCs w:val="24"/>
        </w:rPr>
        <w:t xml:space="preserve">тиз проектов решений совета депутатов Тосненского городского поселения Тосненского </w:t>
      </w:r>
    </w:p>
    <w:p w:rsidR="00D368A7" w:rsidRDefault="00D368A7" w:rsidP="00D36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D368A7" w:rsidRDefault="00D368A7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7FE" w:rsidRPr="000C08C3" w:rsidRDefault="007B370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C3">
        <w:rPr>
          <w:rFonts w:ascii="Times New Roman" w:hAnsi="Times New Roman" w:cs="Times New Roman"/>
          <w:sz w:val="24"/>
          <w:szCs w:val="24"/>
        </w:rPr>
        <w:t>района Ленинградской области и 4 финансово-экономической экспертизы проектов мун</w:t>
      </w:r>
      <w:r w:rsidRPr="000C08C3">
        <w:rPr>
          <w:rFonts w:ascii="Times New Roman" w:hAnsi="Times New Roman" w:cs="Times New Roman"/>
          <w:sz w:val="24"/>
          <w:szCs w:val="24"/>
        </w:rPr>
        <w:t>и</w:t>
      </w:r>
      <w:r w:rsidRPr="000C08C3">
        <w:rPr>
          <w:rFonts w:ascii="Times New Roman" w:hAnsi="Times New Roman" w:cs="Times New Roman"/>
          <w:sz w:val="24"/>
          <w:szCs w:val="24"/>
        </w:rPr>
        <w:t>ципальных программ Тосненского городского поселения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области</w:t>
      </w:r>
      <w:r w:rsidRPr="000C08C3">
        <w:rPr>
          <w:rFonts w:ascii="Times New Roman" w:hAnsi="Times New Roman" w:cs="Times New Roman"/>
          <w:sz w:val="24"/>
          <w:szCs w:val="24"/>
        </w:rPr>
        <w:t>, по результатам которых руководителям органов местного самоуправления Контрольно-счетной палатой муниципального образования Тосненский район Ленингра</w:t>
      </w:r>
      <w:r w:rsidRPr="000C08C3">
        <w:rPr>
          <w:rFonts w:ascii="Times New Roman" w:hAnsi="Times New Roman" w:cs="Times New Roman"/>
          <w:sz w:val="24"/>
          <w:szCs w:val="24"/>
        </w:rPr>
        <w:t>д</w:t>
      </w:r>
      <w:r w:rsidRPr="000C08C3">
        <w:rPr>
          <w:rFonts w:ascii="Times New Roman" w:hAnsi="Times New Roman" w:cs="Times New Roman"/>
          <w:sz w:val="24"/>
          <w:szCs w:val="24"/>
        </w:rPr>
        <w:t>ской области направлено 17 заключений</w:t>
      </w:r>
    </w:p>
    <w:p w:rsidR="00350327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327" w:rsidRPr="000C08C3"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473A96" w:rsidRPr="000C08C3">
        <w:rPr>
          <w:rFonts w:ascii="Times New Roman" w:hAnsi="Times New Roman" w:cs="Times New Roman"/>
          <w:sz w:val="24"/>
          <w:szCs w:val="24"/>
        </w:rPr>
        <w:t>2016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 года решением совета депутатов Тосненского городского поселения был принят  бюджет Тосненского городского поселения Тосненского райо</w:t>
      </w:r>
      <w:r w:rsidR="00473A96" w:rsidRPr="000C08C3">
        <w:rPr>
          <w:rFonts w:ascii="Times New Roman" w:hAnsi="Times New Roman" w:cs="Times New Roman"/>
          <w:sz w:val="24"/>
          <w:szCs w:val="24"/>
        </w:rPr>
        <w:t>на Ленингра</w:t>
      </w:r>
      <w:r w:rsidR="00473A96" w:rsidRPr="000C08C3">
        <w:rPr>
          <w:rFonts w:ascii="Times New Roman" w:hAnsi="Times New Roman" w:cs="Times New Roman"/>
          <w:sz w:val="24"/>
          <w:szCs w:val="24"/>
        </w:rPr>
        <w:t>д</w:t>
      </w:r>
      <w:r w:rsidR="00473A96" w:rsidRPr="000C08C3">
        <w:rPr>
          <w:rFonts w:ascii="Times New Roman" w:hAnsi="Times New Roman" w:cs="Times New Roman"/>
          <w:sz w:val="24"/>
          <w:szCs w:val="24"/>
        </w:rPr>
        <w:t>ской области на 2017 год и на плановый период 2018 и 2019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0C08C3">
        <w:rPr>
          <w:rFonts w:ascii="Times New Roman" w:hAnsi="Times New Roman" w:cs="Times New Roman"/>
          <w:sz w:val="24"/>
          <w:szCs w:val="24"/>
        </w:rPr>
        <w:t>Проект бюджета  был  рассмотрен на заседаниях постоянных комиссий, заседании совета депутат</w:t>
      </w:r>
      <w:r w:rsidR="004E6372" w:rsidRPr="000C08C3">
        <w:rPr>
          <w:rFonts w:ascii="Times New Roman" w:hAnsi="Times New Roman" w:cs="Times New Roman"/>
          <w:sz w:val="24"/>
          <w:szCs w:val="24"/>
        </w:rPr>
        <w:t xml:space="preserve">ов, пройдя публичные слушания, </w:t>
      </w:r>
      <w:r w:rsidR="00922B91" w:rsidRPr="000C08C3">
        <w:rPr>
          <w:rFonts w:ascii="Times New Roman" w:hAnsi="Times New Roman" w:cs="Times New Roman"/>
          <w:sz w:val="24"/>
          <w:szCs w:val="24"/>
        </w:rPr>
        <w:t>финансовую экспертизу с положительным заключением Контрольно-счетной палаты муниципального образования Тосненский ра</w:t>
      </w:r>
      <w:r w:rsidR="00922B91" w:rsidRPr="000C08C3">
        <w:rPr>
          <w:rFonts w:ascii="Times New Roman" w:hAnsi="Times New Roman" w:cs="Times New Roman"/>
          <w:sz w:val="24"/>
          <w:szCs w:val="24"/>
        </w:rPr>
        <w:t>й</w:t>
      </w:r>
      <w:r w:rsidR="00922B91" w:rsidRPr="000C08C3">
        <w:rPr>
          <w:rFonts w:ascii="Times New Roman" w:hAnsi="Times New Roman" w:cs="Times New Roman"/>
          <w:sz w:val="24"/>
          <w:szCs w:val="24"/>
        </w:rPr>
        <w:t>он Ленинградской области, правовую и антикоррупционную экспертизу с положительным заключением, юриста</w:t>
      </w:r>
      <w:r w:rsidR="00A32645" w:rsidRPr="000C08C3">
        <w:rPr>
          <w:rFonts w:ascii="Times New Roman" w:hAnsi="Times New Roman" w:cs="Times New Roman"/>
          <w:sz w:val="24"/>
          <w:szCs w:val="24"/>
        </w:rPr>
        <w:t>,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 обеспечивающего правовое сопровождение совета депутатов Т</w:t>
      </w:r>
      <w:r w:rsidR="00922B91" w:rsidRPr="000C08C3">
        <w:rPr>
          <w:rFonts w:ascii="Times New Roman" w:hAnsi="Times New Roman" w:cs="Times New Roman"/>
          <w:sz w:val="24"/>
          <w:szCs w:val="24"/>
        </w:rPr>
        <w:t>о</w:t>
      </w:r>
      <w:r w:rsidR="00922B91" w:rsidRPr="000C08C3">
        <w:rPr>
          <w:rFonts w:ascii="Times New Roman" w:hAnsi="Times New Roman" w:cs="Times New Roman"/>
          <w:sz w:val="24"/>
          <w:szCs w:val="24"/>
        </w:rPr>
        <w:t>сненского городского поселения.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0C08C3">
        <w:rPr>
          <w:rFonts w:ascii="Times New Roman" w:hAnsi="Times New Roman" w:cs="Times New Roman"/>
          <w:sz w:val="24"/>
          <w:szCs w:val="24"/>
        </w:rPr>
        <w:t>В итоге бюджет Тосненск</w:t>
      </w:r>
      <w:r w:rsidR="00473A96" w:rsidRPr="000C08C3">
        <w:rPr>
          <w:rFonts w:ascii="Times New Roman" w:hAnsi="Times New Roman" w:cs="Times New Roman"/>
          <w:sz w:val="24"/>
          <w:szCs w:val="24"/>
        </w:rPr>
        <w:t>ого городского поселения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55A8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области</w:t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 на 2017 год и плановый период 2018 и 2019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 годов утвержден советом деп</w:t>
      </w:r>
      <w:r w:rsidR="00922B91" w:rsidRPr="000C08C3">
        <w:rPr>
          <w:rFonts w:ascii="Times New Roman" w:hAnsi="Times New Roman" w:cs="Times New Roman"/>
          <w:sz w:val="24"/>
          <w:szCs w:val="24"/>
        </w:rPr>
        <w:t>у</w:t>
      </w:r>
      <w:r w:rsidR="00922B91" w:rsidRPr="000C08C3">
        <w:rPr>
          <w:rFonts w:ascii="Times New Roman" w:hAnsi="Times New Roman" w:cs="Times New Roman"/>
          <w:sz w:val="24"/>
          <w:szCs w:val="24"/>
        </w:rPr>
        <w:t>татов в следующих основных характеристиках: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- </w:t>
      </w:r>
      <w:r w:rsidR="00355A8B" w:rsidRPr="000C08C3">
        <w:rPr>
          <w:rFonts w:ascii="Times New Roman" w:hAnsi="Times New Roman" w:cs="Times New Roman"/>
          <w:sz w:val="24"/>
          <w:szCs w:val="24"/>
        </w:rPr>
        <w:t>о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бщий объем доходов местного бюджета в сумме </w:t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306 046,8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A8B" w:rsidRPr="000C08C3">
        <w:rPr>
          <w:rFonts w:ascii="Times New Roman" w:hAnsi="Times New Roman" w:cs="Times New Roman"/>
          <w:sz w:val="24"/>
          <w:szCs w:val="24"/>
        </w:rPr>
        <w:t>- о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бщий объем расходов местного бюджета в сумме </w:t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332 464,8 </w:t>
      </w:r>
      <w:r w:rsidR="00922B91" w:rsidRPr="000C08C3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A8B" w:rsidRPr="000C08C3">
        <w:rPr>
          <w:rFonts w:ascii="Times New Roman" w:hAnsi="Times New Roman" w:cs="Times New Roman"/>
          <w:sz w:val="24"/>
          <w:szCs w:val="24"/>
        </w:rPr>
        <w:t>- п</w:t>
      </w:r>
      <w:r w:rsidR="00922B91" w:rsidRPr="000C08C3">
        <w:rPr>
          <w:rFonts w:ascii="Times New Roman" w:hAnsi="Times New Roman" w:cs="Times New Roman"/>
          <w:sz w:val="24"/>
          <w:szCs w:val="24"/>
        </w:rPr>
        <w:t>рогнозируемый дефицит бюджета –</w:t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26 418,0 </w:t>
      </w:r>
      <w:r w:rsidR="00922B91" w:rsidRPr="000C08C3">
        <w:rPr>
          <w:rFonts w:ascii="Times New Roman" w:hAnsi="Times New Roman" w:cs="Times New Roman"/>
          <w:sz w:val="24"/>
          <w:szCs w:val="24"/>
        </w:rPr>
        <w:t>тыс. рублей.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0C08C3">
        <w:rPr>
          <w:rFonts w:ascii="Times New Roman" w:hAnsi="Times New Roman" w:cs="Times New Roman"/>
          <w:sz w:val="24"/>
          <w:szCs w:val="24"/>
        </w:rPr>
        <w:t>Как и в прошлые годы, структура расходов бюджета сохраняет его социальную направленность. Основная сумма расходов бюджета предназначена для развития жили</w:t>
      </w:r>
      <w:r w:rsidR="00922B91" w:rsidRPr="000C08C3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но-коммунального хозяйства - </w:t>
      </w:r>
      <w:r w:rsidR="00473A96" w:rsidRPr="000C08C3">
        <w:rPr>
          <w:rFonts w:ascii="Times New Roman" w:hAnsi="Times New Roman" w:cs="Times New Roman"/>
          <w:sz w:val="24"/>
          <w:szCs w:val="24"/>
        </w:rPr>
        <w:t>51,2 %, социальной сферы – 34,4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 %. Бюджет </w:t>
      </w:r>
      <w:r w:rsidR="00A32645" w:rsidRPr="000C08C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22B91" w:rsidRPr="000C08C3">
        <w:rPr>
          <w:rFonts w:ascii="Times New Roman" w:hAnsi="Times New Roman" w:cs="Times New Roman"/>
          <w:sz w:val="24"/>
          <w:szCs w:val="24"/>
        </w:rPr>
        <w:t>сфо</w:t>
      </w:r>
      <w:r w:rsidR="00922B91" w:rsidRPr="000C08C3">
        <w:rPr>
          <w:rFonts w:ascii="Times New Roman" w:hAnsi="Times New Roman" w:cs="Times New Roman"/>
          <w:sz w:val="24"/>
          <w:szCs w:val="24"/>
        </w:rPr>
        <w:t>р</w:t>
      </w:r>
      <w:r w:rsidR="00922B91" w:rsidRPr="000C08C3">
        <w:rPr>
          <w:rFonts w:ascii="Times New Roman" w:hAnsi="Times New Roman" w:cs="Times New Roman"/>
          <w:sz w:val="24"/>
          <w:szCs w:val="24"/>
        </w:rPr>
        <w:t>мирован программно-целевым</w:t>
      </w:r>
      <w:r w:rsidR="004E6372" w:rsidRPr="000C08C3">
        <w:rPr>
          <w:rFonts w:ascii="Times New Roman" w:hAnsi="Times New Roman" w:cs="Times New Roman"/>
          <w:sz w:val="24"/>
          <w:szCs w:val="24"/>
        </w:rPr>
        <w:t xml:space="preserve"> методом. Р</w:t>
      </w:r>
      <w:r w:rsidR="00922B91" w:rsidRPr="000C08C3">
        <w:rPr>
          <w:rFonts w:ascii="Times New Roman" w:hAnsi="Times New Roman" w:cs="Times New Roman"/>
          <w:sz w:val="24"/>
          <w:szCs w:val="24"/>
        </w:rPr>
        <w:t>асходы на социально направленные муниц</w:t>
      </w:r>
      <w:r w:rsidR="00922B91" w:rsidRPr="000C08C3">
        <w:rPr>
          <w:rFonts w:ascii="Times New Roman" w:hAnsi="Times New Roman" w:cs="Times New Roman"/>
          <w:sz w:val="24"/>
          <w:szCs w:val="24"/>
        </w:rPr>
        <w:t>и</w:t>
      </w:r>
      <w:r w:rsidR="00922B91" w:rsidRPr="000C08C3">
        <w:rPr>
          <w:rFonts w:ascii="Times New Roman" w:hAnsi="Times New Roman" w:cs="Times New Roman"/>
          <w:sz w:val="24"/>
          <w:szCs w:val="24"/>
        </w:rPr>
        <w:t>пальные программы  в бюджете не сокращены.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0C08C3">
        <w:rPr>
          <w:rFonts w:ascii="Times New Roman" w:hAnsi="Times New Roman" w:cs="Times New Roman"/>
          <w:sz w:val="24"/>
          <w:szCs w:val="24"/>
        </w:rPr>
        <w:t>В целом на территории Тосненск</w:t>
      </w:r>
      <w:r w:rsidR="003F3010" w:rsidRPr="000C08C3">
        <w:rPr>
          <w:rFonts w:ascii="Times New Roman" w:hAnsi="Times New Roman" w:cs="Times New Roman"/>
          <w:sz w:val="24"/>
          <w:szCs w:val="24"/>
        </w:rPr>
        <w:t xml:space="preserve">ого городского поселения 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нинградской области</w:t>
      </w:r>
      <w:r w:rsidR="00DB229B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3F3010" w:rsidRPr="000C08C3">
        <w:rPr>
          <w:rFonts w:ascii="Times New Roman" w:hAnsi="Times New Roman" w:cs="Times New Roman"/>
          <w:sz w:val="24"/>
          <w:szCs w:val="24"/>
        </w:rPr>
        <w:t>на 2016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 год </w:t>
      </w:r>
      <w:r w:rsidR="003F3010" w:rsidRPr="000C08C3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473A96" w:rsidRPr="000C08C3">
        <w:rPr>
          <w:rFonts w:ascii="Times New Roman" w:hAnsi="Times New Roman" w:cs="Times New Roman"/>
          <w:sz w:val="24"/>
          <w:szCs w:val="24"/>
        </w:rPr>
        <w:t>7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 муниципальных программ, расходы по ним составляют: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0C08C3">
        <w:rPr>
          <w:rFonts w:ascii="Times New Roman" w:hAnsi="Times New Roman" w:cs="Times New Roman"/>
          <w:sz w:val="24"/>
          <w:szCs w:val="24"/>
        </w:rPr>
        <w:t>- «Безопасность Тосненского городского поселения Тосненского района Ленингра</w:t>
      </w:r>
      <w:r w:rsidR="00922B91" w:rsidRPr="000C08C3">
        <w:rPr>
          <w:rFonts w:ascii="Times New Roman" w:hAnsi="Times New Roman" w:cs="Times New Roman"/>
          <w:sz w:val="24"/>
          <w:szCs w:val="24"/>
        </w:rPr>
        <w:t>д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ской области на 2015-2018 годы» - </w:t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7 224,9 </w:t>
      </w:r>
      <w:r w:rsidR="00922B91" w:rsidRPr="000C08C3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0C08C3">
        <w:rPr>
          <w:rFonts w:ascii="Times New Roman" w:hAnsi="Times New Roman" w:cs="Times New Roman"/>
          <w:sz w:val="24"/>
          <w:szCs w:val="24"/>
        </w:rPr>
        <w:t>- «Развитие части территории Тосненского городского поселения Тосненского ра</w:t>
      </w:r>
      <w:r w:rsidR="00922B91" w:rsidRPr="000C08C3">
        <w:rPr>
          <w:rFonts w:ascii="Times New Roman" w:hAnsi="Times New Roman" w:cs="Times New Roman"/>
          <w:sz w:val="24"/>
          <w:szCs w:val="24"/>
        </w:rPr>
        <w:t>й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она Ленинградской области на 2015-2019 годы» -  </w:t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3 501,8 </w:t>
      </w:r>
      <w:r w:rsidR="00922B91" w:rsidRPr="000C08C3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0C08C3">
        <w:rPr>
          <w:rFonts w:ascii="Times New Roman" w:hAnsi="Times New Roman" w:cs="Times New Roman"/>
          <w:sz w:val="24"/>
          <w:szCs w:val="24"/>
        </w:rPr>
        <w:t>- «Развитие коммунальной инфраструктуры, дорожного хозяйства и благоустро</w:t>
      </w:r>
      <w:r w:rsidR="00922B91" w:rsidRPr="000C08C3">
        <w:rPr>
          <w:rFonts w:ascii="Times New Roman" w:hAnsi="Times New Roman" w:cs="Times New Roman"/>
          <w:sz w:val="24"/>
          <w:szCs w:val="24"/>
        </w:rPr>
        <w:t>й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ства территорий Тосненского городского поселения Тосненского района Ленинградской области на 2015-2018 годы» (состоит из 5 подпрограмм и </w:t>
      </w:r>
      <w:proofErr w:type="gramStart"/>
      <w:r w:rsidR="00922B91" w:rsidRPr="000C08C3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922B91" w:rsidRPr="000C08C3">
        <w:rPr>
          <w:rFonts w:ascii="Times New Roman" w:hAnsi="Times New Roman" w:cs="Times New Roman"/>
          <w:sz w:val="24"/>
          <w:szCs w:val="24"/>
        </w:rPr>
        <w:t xml:space="preserve"> на реализацию газ</w:t>
      </w:r>
      <w:r w:rsidR="00922B91" w:rsidRPr="000C08C3">
        <w:rPr>
          <w:rFonts w:ascii="Times New Roman" w:hAnsi="Times New Roman" w:cs="Times New Roman"/>
          <w:sz w:val="24"/>
          <w:szCs w:val="24"/>
        </w:rPr>
        <w:t>и</w:t>
      </w:r>
      <w:r w:rsidR="00922B91" w:rsidRPr="000C08C3">
        <w:rPr>
          <w:rFonts w:ascii="Times New Roman" w:hAnsi="Times New Roman" w:cs="Times New Roman"/>
          <w:sz w:val="24"/>
          <w:szCs w:val="24"/>
        </w:rPr>
        <w:t>фикации, водоснабжения, дорожной деятельности и дорожного хозяйства, благоустро</w:t>
      </w:r>
      <w:r w:rsidR="00922B91" w:rsidRPr="000C08C3">
        <w:rPr>
          <w:rFonts w:ascii="Times New Roman" w:hAnsi="Times New Roman" w:cs="Times New Roman"/>
          <w:sz w:val="24"/>
          <w:szCs w:val="24"/>
        </w:rPr>
        <w:t>й</w:t>
      </w:r>
      <w:r w:rsidR="00922B91" w:rsidRPr="000C08C3">
        <w:rPr>
          <w:rFonts w:ascii="Times New Roman" w:hAnsi="Times New Roman" w:cs="Times New Roman"/>
          <w:sz w:val="24"/>
          <w:szCs w:val="24"/>
        </w:rPr>
        <w:t>ства и озеленения поселения) –</w:t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177 204,8 </w:t>
      </w:r>
      <w:r w:rsidR="00922B91" w:rsidRPr="000C08C3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0C08C3">
        <w:rPr>
          <w:rFonts w:ascii="Times New Roman" w:hAnsi="Times New Roman" w:cs="Times New Roman"/>
          <w:sz w:val="24"/>
          <w:szCs w:val="24"/>
        </w:rPr>
        <w:t>- «Развитие и поддержка малого и среднего предпринимательства на территории Тосненского городского поселения Тосненского района Ленинградск</w:t>
      </w:r>
      <w:r w:rsidR="003A0B52" w:rsidRPr="000C08C3">
        <w:rPr>
          <w:rFonts w:ascii="Times New Roman" w:hAnsi="Times New Roman" w:cs="Times New Roman"/>
          <w:sz w:val="24"/>
          <w:szCs w:val="24"/>
        </w:rPr>
        <w:t>ой</w:t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 области на 2015-2018 годы» - 84</w:t>
      </w:r>
      <w:r w:rsidR="003A0B52" w:rsidRPr="000C08C3">
        <w:rPr>
          <w:rFonts w:ascii="Times New Roman" w:hAnsi="Times New Roman" w:cs="Times New Roman"/>
          <w:sz w:val="24"/>
          <w:szCs w:val="24"/>
        </w:rPr>
        <w:t xml:space="preserve">,0 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2B91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- «Развитие физической культуры и спорта на территории Тосненского городского поселения Тосненского района Ленинградской области на 2015 – 2018 годы» - </w:t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27 065,7 </w:t>
      </w:r>
      <w:r w:rsidR="00922B91" w:rsidRPr="000C08C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6682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- «Развитие культуры в </w:t>
      </w:r>
      <w:proofErr w:type="spellStart"/>
      <w:r w:rsidR="00922B91" w:rsidRPr="000C08C3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922B91" w:rsidRPr="000C08C3">
        <w:rPr>
          <w:rFonts w:ascii="Times New Roman" w:hAnsi="Times New Roman" w:cs="Times New Roman"/>
          <w:sz w:val="24"/>
          <w:szCs w:val="24"/>
        </w:rPr>
        <w:t xml:space="preserve"> городском поселении Тосненского района Л</w:t>
      </w:r>
      <w:r w:rsidR="00922B91" w:rsidRPr="000C08C3">
        <w:rPr>
          <w:rFonts w:ascii="Times New Roman" w:hAnsi="Times New Roman" w:cs="Times New Roman"/>
          <w:sz w:val="24"/>
          <w:szCs w:val="24"/>
        </w:rPr>
        <w:t>е</w:t>
      </w:r>
      <w:r w:rsidR="00922B91" w:rsidRPr="000C08C3">
        <w:rPr>
          <w:rFonts w:ascii="Times New Roman" w:hAnsi="Times New Roman" w:cs="Times New Roman"/>
          <w:sz w:val="24"/>
          <w:szCs w:val="24"/>
        </w:rPr>
        <w:t xml:space="preserve">нинградской области на 2015-2018 годы» - </w:t>
      </w:r>
      <w:r w:rsidR="00473A96" w:rsidRPr="000C08C3">
        <w:rPr>
          <w:rFonts w:ascii="Times New Roman" w:hAnsi="Times New Roman" w:cs="Times New Roman"/>
          <w:sz w:val="24"/>
          <w:szCs w:val="24"/>
        </w:rPr>
        <w:t>82 809,4 тыс. рублей;</w:t>
      </w:r>
    </w:p>
    <w:p w:rsidR="00473A96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- «Развитие иных форм местного самоуправления на части территории </w:t>
      </w:r>
      <w:proofErr w:type="spellStart"/>
      <w:r w:rsidR="00473A96" w:rsidRPr="000C08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73A96" w:rsidRPr="000C08C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73A96" w:rsidRPr="000C08C3"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 w:rsidR="00473A96" w:rsidRPr="000C08C3">
        <w:rPr>
          <w:rFonts w:ascii="Times New Roman" w:hAnsi="Times New Roman" w:cs="Times New Roman"/>
          <w:sz w:val="24"/>
          <w:szCs w:val="24"/>
        </w:rPr>
        <w:t>, я</w:t>
      </w:r>
      <w:r w:rsidR="00473A96" w:rsidRPr="000C08C3">
        <w:rPr>
          <w:rFonts w:ascii="Times New Roman" w:hAnsi="Times New Roman" w:cs="Times New Roman"/>
          <w:sz w:val="24"/>
          <w:szCs w:val="24"/>
        </w:rPr>
        <w:t>в</w:t>
      </w:r>
      <w:r w:rsidR="00473A96" w:rsidRPr="000C08C3">
        <w:rPr>
          <w:rFonts w:ascii="Times New Roman" w:hAnsi="Times New Roman" w:cs="Times New Roman"/>
          <w:sz w:val="24"/>
          <w:szCs w:val="24"/>
        </w:rPr>
        <w:t>ляющегося административным центром Тосненского городского поселения Тосненского района Ленинградской области на 2016-2019 годы» - 3 603,0 тыс. рублей.</w:t>
      </w:r>
    </w:p>
    <w:p w:rsidR="00D368A7" w:rsidRDefault="00A862B4" w:rsidP="00D3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В феврале 2016 года в Управлении Министерства юстиции Российской Федерации по Ленинградской области был зарегистрирован Устав Тосненского городского поселения </w:t>
      </w:r>
    </w:p>
    <w:p w:rsidR="00D368A7" w:rsidRDefault="00D368A7" w:rsidP="00D36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D368A7" w:rsidRDefault="00D368A7" w:rsidP="00D3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B4" w:rsidRDefault="00473A96" w:rsidP="00D3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C3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области, а также  официально опубликован и обнар</w:t>
      </w:r>
      <w:r w:rsidRPr="000C08C3">
        <w:rPr>
          <w:rFonts w:ascii="Times New Roman" w:hAnsi="Times New Roman" w:cs="Times New Roman"/>
          <w:sz w:val="24"/>
          <w:szCs w:val="24"/>
        </w:rPr>
        <w:t>о</w:t>
      </w:r>
      <w:r w:rsidRPr="000C08C3">
        <w:rPr>
          <w:rFonts w:ascii="Times New Roman" w:hAnsi="Times New Roman" w:cs="Times New Roman"/>
          <w:sz w:val="24"/>
          <w:szCs w:val="24"/>
        </w:rPr>
        <w:t>дован в установленные законодательством сроки.</w:t>
      </w:r>
    </w:p>
    <w:p w:rsidR="00473A96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3A96" w:rsidRPr="000C08C3">
        <w:rPr>
          <w:rFonts w:ascii="Times New Roman" w:hAnsi="Times New Roman" w:cs="Times New Roman"/>
          <w:sz w:val="24"/>
          <w:szCs w:val="24"/>
        </w:rPr>
        <w:t xml:space="preserve">Принятие Устава Тосненского городского поселения 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градской области</w:t>
      </w:r>
      <w:r w:rsidR="00DB229B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473A96" w:rsidRPr="000C08C3">
        <w:rPr>
          <w:rFonts w:ascii="Times New Roman" w:hAnsi="Times New Roman" w:cs="Times New Roman"/>
          <w:sz w:val="24"/>
          <w:szCs w:val="24"/>
        </w:rPr>
        <w:t>позволило продолжить работу над разработкой  проекта решения совета депутатов Тосненского городского поселения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473A96" w:rsidRPr="000C08C3">
        <w:rPr>
          <w:rFonts w:ascii="Times New Roman" w:hAnsi="Times New Roman" w:cs="Times New Roman"/>
          <w:sz w:val="24"/>
          <w:szCs w:val="24"/>
        </w:rPr>
        <w:t xml:space="preserve"> об официальных символах Тосненского городского поселения - герба и флага Тосненск</w:t>
      </w:r>
      <w:r w:rsidR="00473A96" w:rsidRPr="000C08C3">
        <w:rPr>
          <w:rFonts w:ascii="Times New Roman" w:hAnsi="Times New Roman" w:cs="Times New Roman"/>
          <w:sz w:val="24"/>
          <w:szCs w:val="24"/>
        </w:rPr>
        <w:t>о</w:t>
      </w:r>
      <w:r w:rsidR="00473A96" w:rsidRPr="000C08C3">
        <w:rPr>
          <w:rFonts w:ascii="Times New Roman" w:hAnsi="Times New Roman" w:cs="Times New Roman"/>
          <w:sz w:val="24"/>
          <w:szCs w:val="24"/>
        </w:rPr>
        <w:t>го городского поселении, который был принят на майском заседании совета депутатов Т</w:t>
      </w:r>
      <w:r w:rsidR="00473A96" w:rsidRPr="000C08C3">
        <w:rPr>
          <w:rFonts w:ascii="Times New Roman" w:hAnsi="Times New Roman" w:cs="Times New Roman"/>
          <w:sz w:val="24"/>
          <w:szCs w:val="24"/>
        </w:rPr>
        <w:t>о</w:t>
      </w:r>
      <w:r w:rsidR="00473A96" w:rsidRPr="000C08C3">
        <w:rPr>
          <w:rFonts w:ascii="Times New Roman" w:hAnsi="Times New Roman" w:cs="Times New Roman"/>
          <w:sz w:val="24"/>
          <w:szCs w:val="24"/>
        </w:rPr>
        <w:t>сненского городского поселения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473A96" w:rsidRPr="000C0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A96" w:rsidRPr="000C08C3">
        <w:rPr>
          <w:rFonts w:ascii="Times New Roman" w:hAnsi="Times New Roman" w:cs="Times New Roman"/>
          <w:sz w:val="24"/>
          <w:szCs w:val="24"/>
        </w:rPr>
        <w:t xml:space="preserve"> В насто</w:t>
      </w:r>
      <w:r w:rsidR="00473A96" w:rsidRPr="000C08C3">
        <w:rPr>
          <w:rFonts w:ascii="Times New Roman" w:hAnsi="Times New Roman" w:cs="Times New Roman"/>
          <w:sz w:val="24"/>
          <w:szCs w:val="24"/>
        </w:rPr>
        <w:t>я</w:t>
      </w:r>
      <w:r w:rsidR="00473A96" w:rsidRPr="000C08C3">
        <w:rPr>
          <w:rFonts w:ascii="Times New Roman" w:hAnsi="Times New Roman" w:cs="Times New Roman"/>
          <w:sz w:val="24"/>
          <w:szCs w:val="24"/>
        </w:rPr>
        <w:t>щее время официальные символы Тосненского городского поселения – герб и флаг Т</w:t>
      </w:r>
      <w:r w:rsidR="00473A96" w:rsidRPr="000C08C3">
        <w:rPr>
          <w:rFonts w:ascii="Times New Roman" w:hAnsi="Times New Roman" w:cs="Times New Roman"/>
          <w:sz w:val="24"/>
          <w:szCs w:val="24"/>
        </w:rPr>
        <w:t>о</w:t>
      </w:r>
      <w:r w:rsidR="00473A96" w:rsidRPr="000C08C3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области, зарегистр</w:t>
      </w:r>
      <w:r w:rsidR="00473A96" w:rsidRPr="000C08C3">
        <w:rPr>
          <w:rFonts w:ascii="Times New Roman" w:hAnsi="Times New Roman" w:cs="Times New Roman"/>
          <w:sz w:val="24"/>
          <w:szCs w:val="24"/>
        </w:rPr>
        <w:t>и</w:t>
      </w:r>
      <w:r w:rsidR="00473A96" w:rsidRPr="000C08C3">
        <w:rPr>
          <w:rFonts w:ascii="Times New Roman" w:hAnsi="Times New Roman" w:cs="Times New Roman"/>
          <w:sz w:val="24"/>
          <w:szCs w:val="24"/>
        </w:rPr>
        <w:t>рованы в Государственном геральдическом регистре Российской Федерации.</w:t>
      </w:r>
    </w:p>
    <w:p w:rsidR="00473A96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A96" w:rsidRPr="000C08C3">
        <w:rPr>
          <w:rFonts w:ascii="Times New Roman" w:hAnsi="Times New Roman" w:cs="Times New Roman"/>
          <w:sz w:val="24"/>
          <w:szCs w:val="24"/>
        </w:rPr>
        <w:t>В настоящее время ведется работа по разработке нормативных правовых актов об официальных наградах Тосненского городского поселения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градской области</w:t>
      </w:r>
      <w:r w:rsidR="00473A96" w:rsidRPr="000C08C3">
        <w:rPr>
          <w:rFonts w:ascii="Times New Roman" w:hAnsi="Times New Roman" w:cs="Times New Roman"/>
          <w:sz w:val="24"/>
          <w:szCs w:val="24"/>
        </w:rPr>
        <w:t>.</w:t>
      </w:r>
    </w:p>
    <w:p w:rsidR="00F77E22" w:rsidRPr="000C08C3" w:rsidRDefault="00A862B4" w:rsidP="000C0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4D9E" w:rsidRPr="000C08C3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714D9E" w:rsidRPr="000C08C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714D9E" w:rsidRPr="000C08C3">
        <w:rPr>
          <w:rFonts w:ascii="Times New Roman" w:hAnsi="Times New Roman" w:cs="Times New Roman"/>
          <w:sz w:val="24"/>
          <w:szCs w:val="24"/>
        </w:rPr>
        <w:t xml:space="preserve"> пр</w:t>
      </w:r>
      <w:r w:rsidR="00714D9E" w:rsidRPr="000C08C3">
        <w:rPr>
          <w:rFonts w:ascii="Times New Roman" w:hAnsi="Times New Roman" w:cs="Times New Roman"/>
          <w:sz w:val="24"/>
          <w:szCs w:val="24"/>
        </w:rPr>
        <w:t>о</w:t>
      </w:r>
      <w:r w:rsidR="00714D9E" w:rsidRPr="000C08C3">
        <w:rPr>
          <w:rFonts w:ascii="Times New Roman" w:hAnsi="Times New Roman" w:cs="Times New Roman"/>
          <w:sz w:val="24"/>
          <w:szCs w:val="24"/>
        </w:rPr>
        <w:t>должает развиваться</w:t>
      </w:r>
      <w:r w:rsidR="00F77E22" w:rsidRPr="000C08C3">
        <w:rPr>
          <w:rFonts w:ascii="Times New Roman" w:hAnsi="Times New Roman" w:cs="Times New Roman"/>
          <w:sz w:val="24"/>
          <w:szCs w:val="24"/>
        </w:rPr>
        <w:t>, н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 xml:space="preserve">ельзя не отметить позитивные вопросы, которые исполнены или в стадии исполнения. Это результат совместной работы депутатского корпуса Тосненского городского поселения 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 xml:space="preserve"> и администрации м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у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ниципального образования Тосненский район Ленинградской области:</w:t>
      </w:r>
    </w:p>
    <w:p w:rsidR="00F77E22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Продолжается  рекон</w:t>
      </w:r>
      <w:r>
        <w:rPr>
          <w:rFonts w:ascii="Times New Roman" w:eastAsia="Calibri" w:hAnsi="Times New Roman" w:cs="Times New Roman"/>
          <w:sz w:val="24"/>
          <w:szCs w:val="24"/>
        </w:rPr>
        <w:t>струкция кинотеатра «Космонавт».</w:t>
      </w:r>
    </w:p>
    <w:p w:rsidR="00F77E22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Продолжается активная газификация частного сектора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Тосно.</w:t>
      </w:r>
    </w:p>
    <w:p w:rsidR="00F77E22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Началась работа по обеспечению населения частного сектора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Тосно централ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и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зованным водоснабжением;</w:t>
      </w:r>
    </w:p>
    <w:p w:rsidR="00F77E22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Осуществлен задел в централизованном обеспечении ряда населенных пунктов Тосненского городского поселения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питьевой водой.</w:t>
      </w:r>
    </w:p>
    <w:p w:rsidR="00F77E22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 xml:space="preserve">Продолжаются работы по отведению воды с территории честного сектора </w:t>
      </w:r>
      <w:proofErr w:type="spellStart"/>
      <w:r w:rsidR="00F77E22" w:rsidRPr="000C08C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F77E22" w:rsidRPr="000C08C3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F77E22" w:rsidRPr="000C08C3">
        <w:rPr>
          <w:rFonts w:ascii="Times New Roman" w:eastAsia="Calibri" w:hAnsi="Times New Roman" w:cs="Times New Roman"/>
          <w:sz w:val="24"/>
          <w:szCs w:val="24"/>
        </w:rPr>
        <w:t>осно</w:t>
      </w:r>
      <w:proofErr w:type="spellEnd"/>
      <w:r w:rsidR="00F77E22" w:rsidRPr="000C08C3">
        <w:rPr>
          <w:rFonts w:ascii="Times New Roman" w:eastAsia="Calibri" w:hAnsi="Times New Roman" w:cs="Times New Roman"/>
          <w:sz w:val="24"/>
          <w:szCs w:val="24"/>
        </w:rPr>
        <w:t xml:space="preserve"> во из</w:t>
      </w:r>
      <w:r>
        <w:rPr>
          <w:rFonts w:ascii="Times New Roman" w:eastAsia="Calibri" w:hAnsi="Times New Roman" w:cs="Times New Roman"/>
          <w:sz w:val="24"/>
          <w:szCs w:val="24"/>
        </w:rPr>
        <w:t>бежание последствий наводнения.</w:t>
      </w:r>
    </w:p>
    <w:p w:rsidR="00F77E22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6. 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Открытие дополнительных городских маршрутов за счет бюджета Тосненского городского поселения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, что упростило пер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>е</w:t>
      </w:r>
      <w:r w:rsidR="00F77E22" w:rsidRPr="000C08C3">
        <w:rPr>
          <w:rFonts w:ascii="Times New Roman" w:eastAsia="Calibri" w:hAnsi="Times New Roman" w:cs="Times New Roman"/>
          <w:sz w:val="24"/>
          <w:szCs w:val="24"/>
        </w:rPr>
        <w:t xml:space="preserve">движение и доступность для всех </w:t>
      </w:r>
      <w:proofErr w:type="spellStart"/>
      <w:r w:rsidR="00F77E22" w:rsidRPr="000C08C3">
        <w:rPr>
          <w:rFonts w:ascii="Times New Roman" w:eastAsia="Calibri" w:hAnsi="Times New Roman" w:cs="Times New Roman"/>
          <w:sz w:val="24"/>
          <w:szCs w:val="24"/>
        </w:rPr>
        <w:t>тосненцев</w:t>
      </w:r>
      <w:proofErr w:type="spellEnd"/>
      <w:r w:rsidR="00F77E22" w:rsidRPr="000C0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7E22" w:rsidRPr="000C08C3">
        <w:rPr>
          <w:rFonts w:ascii="Times New Roman" w:eastAsia="Calibri" w:hAnsi="Times New Roman" w:cs="Times New Roman"/>
          <w:sz w:val="24"/>
          <w:szCs w:val="24"/>
        </w:rPr>
        <w:t>житейско</w:t>
      </w:r>
      <w:proofErr w:type="spellEnd"/>
      <w:r w:rsidR="00F77E22" w:rsidRPr="000C08C3">
        <w:rPr>
          <w:rFonts w:ascii="Times New Roman" w:eastAsia="Calibri" w:hAnsi="Times New Roman" w:cs="Times New Roman"/>
          <w:sz w:val="24"/>
          <w:szCs w:val="24"/>
        </w:rPr>
        <w:t xml:space="preserve"> - бытовых услуг.</w:t>
      </w:r>
    </w:p>
    <w:p w:rsidR="00D36D1E" w:rsidRPr="000C08C3" w:rsidRDefault="00A862B4" w:rsidP="000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7E22" w:rsidRPr="000C08C3">
        <w:rPr>
          <w:rFonts w:ascii="Times New Roman" w:hAnsi="Times New Roman" w:cs="Times New Roman"/>
          <w:sz w:val="24"/>
          <w:szCs w:val="24"/>
        </w:rPr>
        <w:t>Н</w:t>
      </w:r>
      <w:r w:rsidR="00714D9E" w:rsidRPr="000C08C3">
        <w:rPr>
          <w:rFonts w:ascii="Times New Roman" w:hAnsi="Times New Roman" w:cs="Times New Roman"/>
          <w:sz w:val="24"/>
          <w:szCs w:val="24"/>
        </w:rPr>
        <w:t xml:space="preserve">о </w:t>
      </w:r>
      <w:r w:rsidR="00FE3843" w:rsidRPr="000C08C3">
        <w:rPr>
          <w:rFonts w:ascii="Times New Roman" w:hAnsi="Times New Roman" w:cs="Times New Roman"/>
          <w:sz w:val="24"/>
          <w:szCs w:val="24"/>
        </w:rPr>
        <w:t>е</w:t>
      </w:r>
      <w:r w:rsidR="00834160" w:rsidRPr="000C08C3">
        <w:rPr>
          <w:rFonts w:ascii="Times New Roman" w:hAnsi="Times New Roman" w:cs="Times New Roman"/>
          <w:sz w:val="24"/>
          <w:szCs w:val="24"/>
        </w:rPr>
        <w:t>сть еще много вопросов и проблем</w:t>
      </w:r>
      <w:r w:rsidR="00FE3843" w:rsidRPr="000C08C3">
        <w:rPr>
          <w:rFonts w:ascii="Times New Roman" w:hAnsi="Times New Roman" w:cs="Times New Roman"/>
          <w:sz w:val="24"/>
          <w:szCs w:val="24"/>
        </w:rPr>
        <w:t>,</w:t>
      </w:r>
      <w:r w:rsidR="004E6372" w:rsidRPr="000C08C3">
        <w:rPr>
          <w:rFonts w:ascii="Times New Roman" w:hAnsi="Times New Roman" w:cs="Times New Roman"/>
          <w:sz w:val="24"/>
          <w:szCs w:val="24"/>
        </w:rPr>
        <w:t xml:space="preserve"> которые следует </w:t>
      </w:r>
      <w:r w:rsidR="00714D9E" w:rsidRPr="000C08C3">
        <w:rPr>
          <w:rFonts w:ascii="Times New Roman" w:hAnsi="Times New Roman" w:cs="Times New Roman"/>
          <w:sz w:val="24"/>
          <w:szCs w:val="24"/>
        </w:rPr>
        <w:t>реши</w:t>
      </w:r>
      <w:r w:rsidR="00834160" w:rsidRPr="000C08C3">
        <w:rPr>
          <w:rFonts w:ascii="Times New Roman" w:hAnsi="Times New Roman" w:cs="Times New Roman"/>
          <w:sz w:val="24"/>
          <w:szCs w:val="24"/>
        </w:rPr>
        <w:t xml:space="preserve">ть </w:t>
      </w:r>
      <w:r w:rsidR="00FE3843" w:rsidRPr="000C08C3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834160" w:rsidRPr="000C08C3">
        <w:rPr>
          <w:rFonts w:ascii="Times New Roman" w:hAnsi="Times New Roman" w:cs="Times New Roman"/>
          <w:sz w:val="24"/>
          <w:szCs w:val="24"/>
        </w:rPr>
        <w:t>с адм</w:t>
      </w:r>
      <w:r w:rsidR="00834160" w:rsidRPr="000C08C3">
        <w:rPr>
          <w:rFonts w:ascii="Times New Roman" w:hAnsi="Times New Roman" w:cs="Times New Roman"/>
          <w:sz w:val="24"/>
          <w:szCs w:val="24"/>
        </w:rPr>
        <w:t>и</w:t>
      </w:r>
      <w:r w:rsidR="00834160" w:rsidRPr="000C08C3">
        <w:rPr>
          <w:rFonts w:ascii="Times New Roman" w:hAnsi="Times New Roman" w:cs="Times New Roman"/>
          <w:sz w:val="24"/>
          <w:szCs w:val="24"/>
        </w:rPr>
        <w:t xml:space="preserve">нистрацией </w:t>
      </w:r>
      <w:r w:rsidR="00FE3843" w:rsidRPr="000C08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34160" w:rsidRPr="000C08C3">
        <w:rPr>
          <w:rFonts w:ascii="Times New Roman" w:hAnsi="Times New Roman" w:cs="Times New Roman"/>
          <w:sz w:val="24"/>
          <w:szCs w:val="24"/>
        </w:rPr>
        <w:t>Тосненск</w:t>
      </w:r>
      <w:r w:rsidR="00FE3843" w:rsidRPr="000C08C3">
        <w:rPr>
          <w:rFonts w:ascii="Times New Roman" w:hAnsi="Times New Roman" w:cs="Times New Roman"/>
          <w:sz w:val="24"/>
          <w:szCs w:val="24"/>
        </w:rPr>
        <w:t>ий район Ленинградской области, к</w:t>
      </w:r>
      <w:r w:rsidR="00FE3843" w:rsidRPr="000C08C3">
        <w:rPr>
          <w:rFonts w:ascii="Times New Roman" w:hAnsi="Times New Roman" w:cs="Times New Roman"/>
          <w:sz w:val="24"/>
          <w:szCs w:val="24"/>
        </w:rPr>
        <w:t>о</w:t>
      </w:r>
      <w:r w:rsidR="00FE3843" w:rsidRPr="000C08C3">
        <w:rPr>
          <w:rFonts w:ascii="Times New Roman" w:hAnsi="Times New Roman" w:cs="Times New Roman"/>
          <w:sz w:val="24"/>
          <w:szCs w:val="24"/>
        </w:rPr>
        <w:t>торая на сегодняшний день исполняет полномочия администрации Тосненского городск</w:t>
      </w:r>
      <w:r w:rsidR="00FE3843" w:rsidRPr="000C08C3">
        <w:rPr>
          <w:rFonts w:ascii="Times New Roman" w:hAnsi="Times New Roman" w:cs="Times New Roman"/>
          <w:sz w:val="24"/>
          <w:szCs w:val="24"/>
        </w:rPr>
        <w:t>о</w:t>
      </w:r>
      <w:r w:rsidR="00FE3843" w:rsidRPr="000C08C3">
        <w:rPr>
          <w:rFonts w:ascii="Times New Roman" w:hAnsi="Times New Roman" w:cs="Times New Roman"/>
          <w:sz w:val="24"/>
          <w:szCs w:val="24"/>
        </w:rPr>
        <w:t>го поселения Тосненского района Ленинградской области</w:t>
      </w:r>
      <w:r w:rsidR="00834160" w:rsidRPr="000C08C3">
        <w:rPr>
          <w:rFonts w:ascii="Times New Roman" w:hAnsi="Times New Roman" w:cs="Times New Roman"/>
          <w:sz w:val="24"/>
          <w:szCs w:val="24"/>
        </w:rPr>
        <w:t>.</w:t>
      </w:r>
      <w:r w:rsidR="00714D9E" w:rsidRPr="000C08C3">
        <w:rPr>
          <w:rFonts w:ascii="Times New Roman" w:hAnsi="Times New Roman" w:cs="Times New Roman"/>
          <w:sz w:val="24"/>
          <w:szCs w:val="24"/>
        </w:rPr>
        <w:t xml:space="preserve"> Н</w:t>
      </w:r>
      <w:r w:rsidR="009259CA" w:rsidRPr="000C08C3">
        <w:rPr>
          <w:rFonts w:ascii="Times New Roman" w:hAnsi="Times New Roman" w:cs="Times New Roman"/>
          <w:sz w:val="24"/>
          <w:szCs w:val="24"/>
        </w:rPr>
        <w:t>еобходимо рассм</w:t>
      </w:r>
      <w:r w:rsidR="001966D2" w:rsidRPr="000C08C3">
        <w:rPr>
          <w:rFonts w:ascii="Times New Roman" w:hAnsi="Times New Roman" w:cs="Times New Roman"/>
          <w:sz w:val="24"/>
          <w:szCs w:val="24"/>
        </w:rPr>
        <w:t>отре</w:t>
      </w:r>
      <w:r w:rsidR="009259CA" w:rsidRPr="000C08C3">
        <w:rPr>
          <w:rFonts w:ascii="Times New Roman" w:hAnsi="Times New Roman" w:cs="Times New Roman"/>
          <w:sz w:val="24"/>
          <w:szCs w:val="24"/>
        </w:rPr>
        <w:t xml:space="preserve">ть </w:t>
      </w:r>
      <w:r w:rsidR="00D36D1E" w:rsidRPr="000C08C3">
        <w:rPr>
          <w:rFonts w:ascii="Times New Roman" w:hAnsi="Times New Roman" w:cs="Times New Roman"/>
          <w:sz w:val="24"/>
          <w:szCs w:val="24"/>
        </w:rPr>
        <w:t xml:space="preserve">как приоритетные действия, следующие </w:t>
      </w:r>
      <w:r w:rsidR="009259CA" w:rsidRPr="000C08C3">
        <w:rPr>
          <w:rFonts w:ascii="Times New Roman" w:hAnsi="Times New Roman" w:cs="Times New Roman"/>
          <w:sz w:val="24"/>
          <w:szCs w:val="24"/>
        </w:rPr>
        <w:t>вопросы</w:t>
      </w:r>
      <w:r w:rsidR="00D36D1E" w:rsidRPr="000C08C3">
        <w:rPr>
          <w:rFonts w:ascii="Times New Roman" w:hAnsi="Times New Roman" w:cs="Times New Roman"/>
          <w:sz w:val="24"/>
          <w:szCs w:val="24"/>
        </w:rPr>
        <w:t>:</w:t>
      </w:r>
    </w:p>
    <w:p w:rsidR="00313F9A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77E22" w:rsidRPr="000C08C3">
        <w:rPr>
          <w:rFonts w:ascii="Times New Roman" w:hAnsi="Times New Roman" w:cs="Times New Roman"/>
          <w:sz w:val="24"/>
          <w:szCs w:val="24"/>
        </w:rPr>
        <w:t>Продолжение п</w:t>
      </w:r>
      <w:r w:rsidR="00313F9A" w:rsidRPr="000C08C3">
        <w:rPr>
          <w:rFonts w:ascii="Times New Roman" w:hAnsi="Times New Roman" w:cs="Times New Roman"/>
          <w:sz w:val="24"/>
          <w:szCs w:val="24"/>
        </w:rPr>
        <w:t>ередач</w:t>
      </w:r>
      <w:r w:rsidR="00F77E22" w:rsidRPr="000C08C3">
        <w:rPr>
          <w:rFonts w:ascii="Times New Roman" w:hAnsi="Times New Roman" w:cs="Times New Roman"/>
          <w:sz w:val="24"/>
          <w:szCs w:val="24"/>
        </w:rPr>
        <w:t>и</w:t>
      </w:r>
      <w:r w:rsidR="00313F9A" w:rsidRPr="000C08C3">
        <w:rPr>
          <w:rFonts w:ascii="Times New Roman" w:hAnsi="Times New Roman" w:cs="Times New Roman"/>
          <w:sz w:val="24"/>
          <w:szCs w:val="24"/>
        </w:rPr>
        <w:t xml:space="preserve"> лыжной базы в п. Шапки на второй муниципальный ур</w:t>
      </w:r>
      <w:r w:rsidR="00313F9A" w:rsidRPr="000C08C3">
        <w:rPr>
          <w:rFonts w:ascii="Times New Roman" w:hAnsi="Times New Roman" w:cs="Times New Roman"/>
          <w:sz w:val="24"/>
          <w:szCs w:val="24"/>
        </w:rPr>
        <w:t>о</w:t>
      </w:r>
      <w:r w:rsidR="00313F9A" w:rsidRPr="000C08C3">
        <w:rPr>
          <w:rFonts w:ascii="Times New Roman" w:hAnsi="Times New Roman" w:cs="Times New Roman"/>
          <w:sz w:val="24"/>
          <w:szCs w:val="24"/>
        </w:rPr>
        <w:t>вень</w:t>
      </w:r>
      <w:r w:rsidR="00F77E22" w:rsidRPr="000C08C3">
        <w:rPr>
          <w:rFonts w:ascii="Times New Roman" w:hAnsi="Times New Roman" w:cs="Times New Roman"/>
          <w:sz w:val="24"/>
          <w:szCs w:val="24"/>
        </w:rPr>
        <w:t xml:space="preserve"> со снятием затрат на </w:t>
      </w:r>
      <w:r w:rsidR="00313F9A" w:rsidRPr="000C08C3">
        <w:rPr>
          <w:rFonts w:ascii="Times New Roman" w:hAnsi="Times New Roman" w:cs="Times New Roman"/>
          <w:sz w:val="24"/>
          <w:szCs w:val="24"/>
        </w:rPr>
        <w:t>содерж</w:t>
      </w:r>
      <w:r w:rsidR="00F77E22" w:rsidRPr="000C08C3">
        <w:rPr>
          <w:rFonts w:ascii="Times New Roman" w:hAnsi="Times New Roman" w:cs="Times New Roman"/>
          <w:sz w:val="24"/>
          <w:szCs w:val="24"/>
        </w:rPr>
        <w:t>ание</w:t>
      </w:r>
      <w:r w:rsidR="00313F9A" w:rsidRPr="000C08C3">
        <w:rPr>
          <w:rFonts w:ascii="Times New Roman" w:hAnsi="Times New Roman" w:cs="Times New Roman"/>
          <w:sz w:val="24"/>
          <w:szCs w:val="24"/>
        </w:rPr>
        <w:t xml:space="preserve"> и разви</w:t>
      </w:r>
      <w:r w:rsidR="00F77E22" w:rsidRPr="000C08C3">
        <w:rPr>
          <w:rFonts w:ascii="Times New Roman" w:hAnsi="Times New Roman" w:cs="Times New Roman"/>
          <w:sz w:val="24"/>
          <w:szCs w:val="24"/>
        </w:rPr>
        <w:t>тие</w:t>
      </w:r>
      <w:r w:rsidR="00313F9A" w:rsidRPr="000C08C3">
        <w:rPr>
          <w:rFonts w:ascii="Times New Roman" w:hAnsi="Times New Roman" w:cs="Times New Roman"/>
          <w:sz w:val="24"/>
          <w:szCs w:val="24"/>
        </w:rPr>
        <w:t xml:space="preserve"> за счет бюджета Тосненского городского поселения</w:t>
      </w:r>
      <w:r w:rsidR="00F77E22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  <w:r w:rsidR="00DB229B" w:rsidRPr="000C08C3">
        <w:rPr>
          <w:rFonts w:ascii="Times New Roman" w:hAnsi="Times New Roman" w:cs="Times New Roman"/>
          <w:sz w:val="24"/>
          <w:szCs w:val="24"/>
        </w:rPr>
        <w:t xml:space="preserve"> </w:t>
      </w:r>
      <w:r w:rsidR="00F77E22" w:rsidRPr="000C08C3">
        <w:rPr>
          <w:rFonts w:ascii="Times New Roman" w:hAnsi="Times New Roman" w:cs="Times New Roman"/>
          <w:sz w:val="24"/>
          <w:szCs w:val="24"/>
        </w:rPr>
        <w:t>в 2018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9CA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77E22" w:rsidRPr="000C08C3">
        <w:rPr>
          <w:rFonts w:ascii="Times New Roman" w:hAnsi="Times New Roman" w:cs="Times New Roman"/>
          <w:sz w:val="24"/>
          <w:szCs w:val="24"/>
        </w:rPr>
        <w:t>Содержание Привокзальной площади г. Тосно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F9A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13F9A" w:rsidRPr="000C08C3">
        <w:rPr>
          <w:rFonts w:ascii="Times New Roman" w:hAnsi="Times New Roman" w:cs="Times New Roman"/>
          <w:sz w:val="24"/>
          <w:szCs w:val="24"/>
        </w:rPr>
        <w:t>Строительство</w:t>
      </w:r>
      <w:r w:rsidR="00F77E22" w:rsidRPr="000C08C3">
        <w:rPr>
          <w:rFonts w:ascii="Times New Roman" w:hAnsi="Times New Roman" w:cs="Times New Roman"/>
          <w:sz w:val="24"/>
          <w:szCs w:val="24"/>
        </w:rPr>
        <w:t xml:space="preserve"> газопрово</w:t>
      </w:r>
      <w:r>
        <w:rPr>
          <w:rFonts w:ascii="Times New Roman" w:hAnsi="Times New Roman" w:cs="Times New Roman"/>
          <w:sz w:val="24"/>
          <w:szCs w:val="24"/>
        </w:rPr>
        <w:t>да Тосно-Строение.</w:t>
      </w:r>
    </w:p>
    <w:p w:rsidR="006355DC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6355DC" w:rsidRPr="000C08C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F77E22" w:rsidRPr="000C08C3">
        <w:rPr>
          <w:rFonts w:ascii="Times New Roman" w:hAnsi="Times New Roman" w:cs="Times New Roman"/>
          <w:sz w:val="24"/>
          <w:szCs w:val="24"/>
        </w:rPr>
        <w:t>культурно-</w:t>
      </w:r>
      <w:r w:rsidR="006355DC" w:rsidRPr="000C08C3">
        <w:rPr>
          <w:rFonts w:ascii="Times New Roman" w:hAnsi="Times New Roman" w:cs="Times New Roman"/>
          <w:sz w:val="24"/>
          <w:szCs w:val="24"/>
        </w:rPr>
        <w:t>спорт</w:t>
      </w:r>
      <w:r w:rsidR="00F77E22" w:rsidRPr="000C08C3">
        <w:rPr>
          <w:rFonts w:ascii="Times New Roman" w:hAnsi="Times New Roman" w:cs="Times New Roman"/>
          <w:sz w:val="24"/>
          <w:szCs w:val="24"/>
        </w:rPr>
        <w:t>ивного комплекса в д</w:t>
      </w:r>
      <w:r w:rsidR="00DB229B" w:rsidRPr="000C08C3">
        <w:rPr>
          <w:rFonts w:ascii="Times New Roman" w:hAnsi="Times New Roman" w:cs="Times New Roman"/>
          <w:sz w:val="24"/>
          <w:szCs w:val="24"/>
        </w:rPr>
        <w:t>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5F1E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685F1E" w:rsidRPr="000C08C3">
        <w:rPr>
          <w:rFonts w:ascii="Times New Roman" w:hAnsi="Times New Roman" w:cs="Times New Roman"/>
          <w:sz w:val="24"/>
          <w:szCs w:val="24"/>
        </w:rPr>
        <w:t>Строительство крытого ледового катка в г.</w:t>
      </w:r>
      <w:r>
        <w:rPr>
          <w:rFonts w:ascii="Times New Roman" w:hAnsi="Times New Roman" w:cs="Times New Roman"/>
          <w:sz w:val="24"/>
          <w:szCs w:val="24"/>
        </w:rPr>
        <w:t xml:space="preserve"> Тосно.</w:t>
      </w:r>
    </w:p>
    <w:p w:rsidR="00685F1E" w:rsidRPr="000C08C3" w:rsidRDefault="00A862B4" w:rsidP="00A862B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685F1E" w:rsidRPr="000C08C3">
        <w:rPr>
          <w:rFonts w:ascii="Times New Roman" w:hAnsi="Times New Roman" w:cs="Times New Roman"/>
          <w:sz w:val="24"/>
          <w:szCs w:val="24"/>
        </w:rPr>
        <w:t>Капитальный и текущий ремонт улично-дорожной сети и дворовых территорий Тосненского городского поселения.</w:t>
      </w:r>
    </w:p>
    <w:p w:rsidR="00D368A7" w:rsidRDefault="00A862B4" w:rsidP="000C0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3F9A" w:rsidRPr="000C08C3">
        <w:rPr>
          <w:rFonts w:ascii="Times New Roman" w:eastAsia="Calibri" w:hAnsi="Times New Roman" w:cs="Times New Roman"/>
          <w:sz w:val="24"/>
          <w:szCs w:val="24"/>
        </w:rPr>
        <w:t>Уважаемые депутаты, надеюсь, что приобретенный опыт взаимодействия предст</w:t>
      </w:r>
      <w:r w:rsidR="00313F9A" w:rsidRPr="000C08C3">
        <w:rPr>
          <w:rFonts w:ascii="Times New Roman" w:eastAsia="Calibri" w:hAnsi="Times New Roman" w:cs="Times New Roman"/>
          <w:sz w:val="24"/>
          <w:szCs w:val="24"/>
        </w:rPr>
        <w:t>а</w:t>
      </w:r>
      <w:r w:rsidR="00313F9A" w:rsidRPr="000C08C3">
        <w:rPr>
          <w:rFonts w:ascii="Times New Roman" w:eastAsia="Calibri" w:hAnsi="Times New Roman" w:cs="Times New Roman"/>
          <w:sz w:val="24"/>
          <w:szCs w:val="24"/>
        </w:rPr>
        <w:t>вительного органа совета депутатов Тосненского городского поселения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Тосненского ра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DB229B" w:rsidRPr="000C0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Ленинградской области</w:t>
      </w:r>
      <w:r w:rsidR="00313F9A" w:rsidRPr="000C0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5DC" w:rsidRPr="000C08C3">
        <w:rPr>
          <w:rFonts w:ascii="Times New Roman" w:eastAsia="Calibri" w:hAnsi="Times New Roman" w:cs="Times New Roman"/>
          <w:sz w:val="24"/>
          <w:szCs w:val="24"/>
        </w:rPr>
        <w:t>третьего</w:t>
      </w:r>
      <w:r w:rsidR="00313F9A" w:rsidRPr="000C08C3">
        <w:rPr>
          <w:rFonts w:ascii="Times New Roman" w:eastAsia="Calibri" w:hAnsi="Times New Roman" w:cs="Times New Roman"/>
          <w:sz w:val="24"/>
          <w:szCs w:val="24"/>
        </w:rPr>
        <w:t xml:space="preserve"> созыва и исполнительного органа администрации</w:t>
      </w:r>
      <w:r w:rsidR="000B0C58" w:rsidRPr="000C08C3">
        <w:rPr>
          <w:rFonts w:ascii="Times New Roman" w:eastAsia="Calibri" w:hAnsi="Times New Roman" w:cs="Times New Roman"/>
          <w:sz w:val="24"/>
          <w:szCs w:val="24"/>
        </w:rPr>
        <w:t xml:space="preserve"> Тосненского муниципального района</w:t>
      </w:r>
      <w:r w:rsidR="00313F9A" w:rsidRPr="000C08C3">
        <w:rPr>
          <w:rFonts w:ascii="Times New Roman" w:eastAsia="Calibri" w:hAnsi="Times New Roman" w:cs="Times New Roman"/>
          <w:sz w:val="24"/>
          <w:szCs w:val="24"/>
        </w:rPr>
        <w:t>, исполняющей полномочия администрации Тосне</w:t>
      </w:r>
      <w:r w:rsidR="00313F9A" w:rsidRPr="000C08C3">
        <w:rPr>
          <w:rFonts w:ascii="Times New Roman" w:eastAsia="Calibri" w:hAnsi="Times New Roman" w:cs="Times New Roman"/>
          <w:sz w:val="24"/>
          <w:szCs w:val="24"/>
        </w:rPr>
        <w:t>н</w:t>
      </w:r>
      <w:r w:rsidR="00313F9A" w:rsidRPr="000C08C3">
        <w:rPr>
          <w:rFonts w:ascii="Times New Roman" w:eastAsia="Calibri" w:hAnsi="Times New Roman" w:cs="Times New Roman"/>
          <w:sz w:val="24"/>
          <w:szCs w:val="24"/>
        </w:rPr>
        <w:t xml:space="preserve">ского городского поселения, позволит в 2017 году и плановом периоде 2018-2019 годов </w:t>
      </w:r>
    </w:p>
    <w:p w:rsidR="00D368A7" w:rsidRDefault="00D368A7" w:rsidP="00D368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</w:p>
    <w:p w:rsidR="00D368A7" w:rsidRDefault="00D368A7" w:rsidP="000C0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F9A" w:rsidRPr="000C08C3" w:rsidRDefault="00F77E22" w:rsidP="000C0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8C3">
        <w:rPr>
          <w:rFonts w:ascii="Times New Roman" w:eastAsia="Calibri" w:hAnsi="Times New Roman" w:cs="Times New Roman"/>
          <w:sz w:val="24"/>
          <w:szCs w:val="24"/>
        </w:rPr>
        <w:t xml:space="preserve">эффективно </w:t>
      </w:r>
      <w:r w:rsidR="00313F9A" w:rsidRPr="000C08C3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proofErr w:type="spellStart"/>
      <w:r w:rsidR="00313F9A" w:rsidRPr="000C08C3">
        <w:rPr>
          <w:rFonts w:ascii="Times New Roman" w:eastAsia="Calibri" w:hAnsi="Times New Roman" w:cs="Times New Roman"/>
          <w:sz w:val="24"/>
          <w:szCs w:val="24"/>
        </w:rPr>
        <w:t>Тосненское</w:t>
      </w:r>
      <w:proofErr w:type="spellEnd"/>
      <w:r w:rsidR="00313F9A" w:rsidRPr="000C08C3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и город Тосно и делать жизнь </w:t>
      </w:r>
      <w:proofErr w:type="spellStart"/>
      <w:r w:rsidR="00313F9A" w:rsidRPr="000C08C3">
        <w:rPr>
          <w:rFonts w:ascii="Times New Roman" w:eastAsia="Calibri" w:hAnsi="Times New Roman" w:cs="Times New Roman"/>
          <w:sz w:val="24"/>
          <w:szCs w:val="24"/>
        </w:rPr>
        <w:t>т</w:t>
      </w:r>
      <w:r w:rsidR="00313F9A" w:rsidRPr="000C08C3">
        <w:rPr>
          <w:rFonts w:ascii="Times New Roman" w:eastAsia="Calibri" w:hAnsi="Times New Roman" w:cs="Times New Roman"/>
          <w:sz w:val="24"/>
          <w:szCs w:val="24"/>
        </w:rPr>
        <w:t>о</w:t>
      </w:r>
      <w:r w:rsidR="00313F9A" w:rsidRPr="000C08C3">
        <w:rPr>
          <w:rFonts w:ascii="Times New Roman" w:eastAsia="Calibri" w:hAnsi="Times New Roman" w:cs="Times New Roman"/>
          <w:sz w:val="24"/>
          <w:szCs w:val="24"/>
        </w:rPr>
        <w:t>сненцев</w:t>
      </w:r>
      <w:proofErr w:type="spellEnd"/>
      <w:r w:rsidR="00313F9A" w:rsidRPr="000C08C3">
        <w:rPr>
          <w:rFonts w:ascii="Times New Roman" w:eastAsia="Calibri" w:hAnsi="Times New Roman" w:cs="Times New Roman"/>
          <w:sz w:val="24"/>
          <w:szCs w:val="24"/>
        </w:rPr>
        <w:t xml:space="preserve"> год от года комфортнее.</w:t>
      </w:r>
    </w:p>
    <w:p w:rsidR="00313F9A" w:rsidRPr="000C08C3" w:rsidRDefault="00A862B4" w:rsidP="000C0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355DC" w:rsidRPr="000C08C3">
        <w:rPr>
          <w:rFonts w:ascii="Times New Roman" w:eastAsia="Calibri" w:hAnsi="Times New Roman" w:cs="Times New Roman"/>
          <w:sz w:val="24"/>
          <w:szCs w:val="24"/>
        </w:rPr>
        <w:t>Спасибо за внимание.</w:t>
      </w:r>
    </w:p>
    <w:sectPr w:rsidR="00313F9A" w:rsidRPr="000C08C3" w:rsidSect="000C08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D03"/>
    <w:multiLevelType w:val="hybridMultilevel"/>
    <w:tmpl w:val="62EE9C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507DC"/>
    <w:multiLevelType w:val="hybridMultilevel"/>
    <w:tmpl w:val="C366D5E2"/>
    <w:lvl w:ilvl="0" w:tplc="78E444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0C2DA3"/>
    <w:multiLevelType w:val="hybridMultilevel"/>
    <w:tmpl w:val="17CC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49E6"/>
    <w:multiLevelType w:val="hybridMultilevel"/>
    <w:tmpl w:val="4ED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5AC2"/>
    <w:multiLevelType w:val="hybridMultilevel"/>
    <w:tmpl w:val="CE9E1C1E"/>
    <w:lvl w:ilvl="0" w:tplc="A0E60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FF2A41"/>
    <w:multiLevelType w:val="hybridMultilevel"/>
    <w:tmpl w:val="0C1E2394"/>
    <w:lvl w:ilvl="0" w:tplc="5C1E66EC">
      <w:start w:val="1"/>
      <w:numFmt w:val="decimal"/>
      <w:lvlText w:val="%1)"/>
      <w:lvlJc w:val="left"/>
      <w:pPr>
        <w:ind w:left="456" w:hanging="456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6">
    <w:nsid w:val="6C473A3F"/>
    <w:multiLevelType w:val="hybridMultilevel"/>
    <w:tmpl w:val="999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5724E"/>
    <w:multiLevelType w:val="hybridMultilevel"/>
    <w:tmpl w:val="D594476A"/>
    <w:lvl w:ilvl="0" w:tplc="75D84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E8"/>
    <w:rsid w:val="00000628"/>
    <w:rsid w:val="00012B16"/>
    <w:rsid w:val="00045212"/>
    <w:rsid w:val="00075332"/>
    <w:rsid w:val="000A43B0"/>
    <w:rsid w:val="000B0C58"/>
    <w:rsid w:val="000C08C3"/>
    <w:rsid w:val="00137CF7"/>
    <w:rsid w:val="00137F1D"/>
    <w:rsid w:val="00185C1E"/>
    <w:rsid w:val="001966D2"/>
    <w:rsid w:val="001B0565"/>
    <w:rsid w:val="001B0F0D"/>
    <w:rsid w:val="001B2B95"/>
    <w:rsid w:val="001B635F"/>
    <w:rsid w:val="001F231B"/>
    <w:rsid w:val="001F529A"/>
    <w:rsid w:val="0020265E"/>
    <w:rsid w:val="00231FAD"/>
    <w:rsid w:val="00293411"/>
    <w:rsid w:val="00296F6E"/>
    <w:rsid w:val="002D2F9E"/>
    <w:rsid w:val="00313F9A"/>
    <w:rsid w:val="0032299F"/>
    <w:rsid w:val="00326682"/>
    <w:rsid w:val="00342195"/>
    <w:rsid w:val="00350327"/>
    <w:rsid w:val="00355A8B"/>
    <w:rsid w:val="003871C7"/>
    <w:rsid w:val="003A0B52"/>
    <w:rsid w:val="003F3010"/>
    <w:rsid w:val="00415089"/>
    <w:rsid w:val="00420F82"/>
    <w:rsid w:val="00422B7E"/>
    <w:rsid w:val="00435A95"/>
    <w:rsid w:val="00465238"/>
    <w:rsid w:val="00473A96"/>
    <w:rsid w:val="004A6745"/>
    <w:rsid w:val="004E6372"/>
    <w:rsid w:val="00514A2C"/>
    <w:rsid w:val="0053667A"/>
    <w:rsid w:val="0059198B"/>
    <w:rsid w:val="005F0FCC"/>
    <w:rsid w:val="00610CEE"/>
    <w:rsid w:val="006355DC"/>
    <w:rsid w:val="006427FE"/>
    <w:rsid w:val="0066514D"/>
    <w:rsid w:val="00681402"/>
    <w:rsid w:val="00681438"/>
    <w:rsid w:val="00685F1E"/>
    <w:rsid w:val="006E410E"/>
    <w:rsid w:val="006F6682"/>
    <w:rsid w:val="00714D9E"/>
    <w:rsid w:val="00755E8A"/>
    <w:rsid w:val="007659F5"/>
    <w:rsid w:val="00773257"/>
    <w:rsid w:val="007B3704"/>
    <w:rsid w:val="0080570B"/>
    <w:rsid w:val="008245F1"/>
    <w:rsid w:val="00834160"/>
    <w:rsid w:val="008A71BB"/>
    <w:rsid w:val="008C6926"/>
    <w:rsid w:val="00904171"/>
    <w:rsid w:val="00922B91"/>
    <w:rsid w:val="009259CA"/>
    <w:rsid w:val="00983AFD"/>
    <w:rsid w:val="009876A0"/>
    <w:rsid w:val="009B23B8"/>
    <w:rsid w:val="009E220A"/>
    <w:rsid w:val="009E5FE9"/>
    <w:rsid w:val="00A02750"/>
    <w:rsid w:val="00A257B6"/>
    <w:rsid w:val="00A32645"/>
    <w:rsid w:val="00A340B9"/>
    <w:rsid w:val="00A36CC6"/>
    <w:rsid w:val="00A409FC"/>
    <w:rsid w:val="00A852B0"/>
    <w:rsid w:val="00A862B4"/>
    <w:rsid w:val="00AF6029"/>
    <w:rsid w:val="00B626BC"/>
    <w:rsid w:val="00B733B4"/>
    <w:rsid w:val="00BA7EF2"/>
    <w:rsid w:val="00BC66AC"/>
    <w:rsid w:val="00BE76D6"/>
    <w:rsid w:val="00BF44E2"/>
    <w:rsid w:val="00C116CB"/>
    <w:rsid w:val="00C55CE8"/>
    <w:rsid w:val="00CD3F17"/>
    <w:rsid w:val="00D368A7"/>
    <w:rsid w:val="00D36D1E"/>
    <w:rsid w:val="00D500CF"/>
    <w:rsid w:val="00D75E4F"/>
    <w:rsid w:val="00D84C0E"/>
    <w:rsid w:val="00DB229B"/>
    <w:rsid w:val="00DC17B2"/>
    <w:rsid w:val="00DC5A3C"/>
    <w:rsid w:val="00E01402"/>
    <w:rsid w:val="00E04902"/>
    <w:rsid w:val="00E15865"/>
    <w:rsid w:val="00E3558B"/>
    <w:rsid w:val="00E95F88"/>
    <w:rsid w:val="00E97617"/>
    <w:rsid w:val="00ED2A9F"/>
    <w:rsid w:val="00EF64FE"/>
    <w:rsid w:val="00F1707A"/>
    <w:rsid w:val="00F77E22"/>
    <w:rsid w:val="00F92F05"/>
    <w:rsid w:val="00FB3E44"/>
    <w:rsid w:val="00FD4A68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76A0"/>
    <w:rPr>
      <w:rFonts w:ascii="Arial" w:eastAsia="Arial" w:hAnsi="Arial" w:cs="Arial"/>
      <w:i/>
      <w:iCs/>
      <w:spacing w:val="-30"/>
      <w:shd w:val="clear" w:color="auto" w:fill="FFFFFF"/>
    </w:rPr>
  </w:style>
  <w:style w:type="character" w:customStyle="1" w:styleId="8pt0pt">
    <w:name w:val="Основной текст + 8 pt;Полужирный;Не курсив;Интервал 0 pt"/>
    <w:basedOn w:val="a3"/>
    <w:rsid w:val="009876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9876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876A0"/>
    <w:pPr>
      <w:widowControl w:val="0"/>
      <w:shd w:val="clear" w:color="auto" w:fill="FFFFFF"/>
      <w:spacing w:after="60" w:line="446" w:lineRule="exact"/>
      <w:jc w:val="both"/>
    </w:pPr>
    <w:rPr>
      <w:rFonts w:ascii="Arial" w:eastAsia="Arial" w:hAnsi="Arial" w:cs="Arial"/>
      <w:i/>
      <w:iCs/>
      <w:spacing w:val="-30"/>
    </w:rPr>
  </w:style>
  <w:style w:type="paragraph" w:styleId="a4">
    <w:name w:val="Balloon Text"/>
    <w:basedOn w:val="a"/>
    <w:link w:val="a5"/>
    <w:uiPriority w:val="99"/>
    <w:semiHidden/>
    <w:unhideWhenUsed/>
    <w:rsid w:val="008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76A0"/>
    <w:rPr>
      <w:rFonts w:ascii="Arial" w:eastAsia="Arial" w:hAnsi="Arial" w:cs="Arial"/>
      <w:i/>
      <w:iCs/>
      <w:spacing w:val="-30"/>
      <w:shd w:val="clear" w:color="auto" w:fill="FFFFFF"/>
    </w:rPr>
  </w:style>
  <w:style w:type="character" w:customStyle="1" w:styleId="8pt0pt">
    <w:name w:val="Основной текст + 8 pt;Полужирный;Не курсив;Интервал 0 pt"/>
    <w:basedOn w:val="a3"/>
    <w:rsid w:val="009876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9876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876A0"/>
    <w:pPr>
      <w:widowControl w:val="0"/>
      <w:shd w:val="clear" w:color="auto" w:fill="FFFFFF"/>
      <w:spacing w:after="60" w:line="446" w:lineRule="exact"/>
      <w:jc w:val="both"/>
    </w:pPr>
    <w:rPr>
      <w:rFonts w:ascii="Arial" w:eastAsia="Arial" w:hAnsi="Arial" w:cs="Arial"/>
      <w:i/>
      <w:iCs/>
      <w:spacing w:val="-30"/>
    </w:rPr>
  </w:style>
  <w:style w:type="paragraph" w:styleId="a4">
    <w:name w:val="Balloon Text"/>
    <w:basedOn w:val="a"/>
    <w:link w:val="a5"/>
    <w:uiPriority w:val="99"/>
    <w:semiHidden/>
    <w:unhideWhenUsed/>
    <w:rsid w:val="008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FF0A-8F1D-4CD0-9CD2-FA1D198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5256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2017-03-23T06:45:00Z</cp:lastPrinted>
  <dcterms:created xsi:type="dcterms:W3CDTF">2023-12-29T08:47:00Z</dcterms:created>
  <dcterms:modified xsi:type="dcterms:W3CDTF">2023-12-29T08:47:00Z</dcterms:modified>
</cp:coreProperties>
</file>