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60" w:rsidRPr="00741654" w:rsidRDefault="00E927E2" w:rsidP="00094C60">
      <w:pPr>
        <w:spacing w:after="200"/>
        <w:contextualSpacing/>
        <w:rPr>
          <w:rFonts w:eastAsia="Calibri"/>
          <w:b/>
          <w:szCs w:val="24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-363580</wp:posOffset>
            </wp:positionH>
            <wp:positionV relativeFrom="paragraph">
              <wp:posOffset>-3810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240" w:rsidRDefault="00630240" w:rsidP="00094C60">
      <w:pPr>
        <w:spacing w:after="200"/>
        <w:contextualSpacing/>
        <w:rPr>
          <w:rFonts w:eastAsia="Calibri"/>
          <w:szCs w:val="24"/>
          <w:lang w:eastAsia="en-US"/>
        </w:rPr>
      </w:pPr>
    </w:p>
    <w:p w:rsidR="00630240" w:rsidRDefault="00630240" w:rsidP="00094C60">
      <w:pPr>
        <w:spacing w:after="200"/>
        <w:contextualSpacing/>
        <w:rPr>
          <w:rFonts w:eastAsia="Calibri"/>
          <w:szCs w:val="24"/>
          <w:lang w:eastAsia="en-US"/>
        </w:rPr>
      </w:pPr>
    </w:p>
    <w:p w:rsidR="00630240" w:rsidRDefault="00630240" w:rsidP="00094C60">
      <w:pPr>
        <w:spacing w:after="200"/>
        <w:contextualSpacing/>
        <w:rPr>
          <w:rFonts w:eastAsia="Calibri"/>
          <w:szCs w:val="24"/>
          <w:lang w:eastAsia="en-US"/>
        </w:rPr>
      </w:pPr>
    </w:p>
    <w:p w:rsidR="00630240" w:rsidRDefault="00630240" w:rsidP="00094C60">
      <w:pPr>
        <w:spacing w:after="200"/>
        <w:contextualSpacing/>
        <w:rPr>
          <w:rFonts w:eastAsia="Calibri"/>
          <w:szCs w:val="24"/>
          <w:lang w:eastAsia="en-US"/>
        </w:rPr>
      </w:pPr>
    </w:p>
    <w:p w:rsidR="00630240" w:rsidRDefault="00630240" w:rsidP="00094C60">
      <w:pPr>
        <w:spacing w:after="200"/>
        <w:contextualSpacing/>
        <w:rPr>
          <w:rFonts w:eastAsia="Calibri"/>
          <w:szCs w:val="24"/>
          <w:lang w:eastAsia="en-US"/>
        </w:rPr>
      </w:pPr>
    </w:p>
    <w:p w:rsidR="00630240" w:rsidRDefault="00630240" w:rsidP="00094C60">
      <w:pPr>
        <w:spacing w:after="200"/>
        <w:contextualSpacing/>
        <w:rPr>
          <w:rFonts w:eastAsia="Calibri"/>
          <w:szCs w:val="24"/>
          <w:lang w:eastAsia="en-US"/>
        </w:rPr>
      </w:pPr>
    </w:p>
    <w:p w:rsidR="00630240" w:rsidRDefault="00630240" w:rsidP="00094C60">
      <w:pPr>
        <w:spacing w:after="200"/>
        <w:contextualSpacing/>
        <w:rPr>
          <w:rFonts w:eastAsia="Calibri"/>
          <w:szCs w:val="24"/>
          <w:lang w:eastAsia="en-US"/>
        </w:rPr>
      </w:pPr>
    </w:p>
    <w:p w:rsidR="00630240" w:rsidRDefault="00630240" w:rsidP="00094C60">
      <w:pPr>
        <w:spacing w:after="200"/>
        <w:contextualSpacing/>
        <w:rPr>
          <w:rFonts w:eastAsia="Calibri"/>
          <w:szCs w:val="24"/>
          <w:lang w:eastAsia="en-US"/>
        </w:rPr>
      </w:pPr>
    </w:p>
    <w:p w:rsidR="00630240" w:rsidRDefault="00630240" w:rsidP="00094C60">
      <w:pPr>
        <w:spacing w:after="200"/>
        <w:contextualSpacing/>
        <w:rPr>
          <w:rFonts w:eastAsia="Calibri"/>
          <w:szCs w:val="24"/>
          <w:lang w:eastAsia="en-US"/>
        </w:rPr>
      </w:pPr>
    </w:p>
    <w:p w:rsidR="00630240" w:rsidRDefault="00630240" w:rsidP="00094C60">
      <w:pPr>
        <w:spacing w:after="200"/>
        <w:contextualSpacing/>
        <w:rPr>
          <w:rFonts w:eastAsia="Calibri"/>
          <w:szCs w:val="24"/>
          <w:lang w:eastAsia="en-US"/>
        </w:rPr>
      </w:pPr>
    </w:p>
    <w:p w:rsidR="00630240" w:rsidRDefault="00F643BF" w:rsidP="00094C60">
      <w:pPr>
        <w:spacing w:after="200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27.08.2015                                46</w:t>
      </w:r>
    </w:p>
    <w:p w:rsidR="00630240" w:rsidRDefault="00630240" w:rsidP="00094C60">
      <w:pPr>
        <w:spacing w:after="200"/>
        <w:contextualSpacing/>
        <w:rPr>
          <w:rFonts w:eastAsia="Calibri"/>
          <w:szCs w:val="24"/>
          <w:lang w:eastAsia="en-US"/>
        </w:rPr>
      </w:pPr>
    </w:p>
    <w:p w:rsidR="00630240" w:rsidRDefault="00630240" w:rsidP="00094C60">
      <w:pPr>
        <w:spacing w:after="200"/>
        <w:contextualSpacing/>
        <w:rPr>
          <w:rFonts w:eastAsia="Calibri"/>
          <w:szCs w:val="24"/>
          <w:lang w:eastAsia="en-US"/>
        </w:rPr>
      </w:pPr>
    </w:p>
    <w:p w:rsidR="00094C60" w:rsidRDefault="00094C60" w:rsidP="00094C60">
      <w:pPr>
        <w:spacing w:after="200"/>
        <w:contextualSpacing/>
        <w:rPr>
          <w:rFonts w:eastAsia="Calibri"/>
          <w:szCs w:val="24"/>
          <w:lang w:eastAsia="en-US"/>
        </w:rPr>
      </w:pPr>
      <w:r w:rsidRPr="00094C60">
        <w:rPr>
          <w:rFonts w:eastAsia="Calibri"/>
          <w:szCs w:val="24"/>
          <w:lang w:eastAsia="en-US"/>
        </w:rPr>
        <w:t>Об</w:t>
      </w:r>
      <w:r>
        <w:rPr>
          <w:rFonts w:eastAsia="Calibri"/>
          <w:szCs w:val="24"/>
          <w:lang w:eastAsia="en-US"/>
        </w:rPr>
        <w:t xml:space="preserve"> утверждении Кодекса этики и служебного </w:t>
      </w:r>
    </w:p>
    <w:p w:rsidR="00094C60" w:rsidRDefault="00094C60" w:rsidP="00094C60">
      <w:pPr>
        <w:spacing w:after="200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поведения муниципальных служащих Тосненского</w:t>
      </w:r>
    </w:p>
    <w:p w:rsidR="00094C60" w:rsidRDefault="00094C60" w:rsidP="00094C60">
      <w:pPr>
        <w:spacing w:after="200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городского поселения Тосненского района</w:t>
      </w:r>
    </w:p>
    <w:p w:rsidR="00094C60" w:rsidRDefault="00094C60" w:rsidP="00094C60">
      <w:pPr>
        <w:spacing w:after="200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Ленинградской области</w:t>
      </w:r>
    </w:p>
    <w:p w:rsidR="00094C60" w:rsidRDefault="00094C60" w:rsidP="00094C60">
      <w:pPr>
        <w:spacing w:after="200"/>
        <w:contextualSpacing/>
        <w:rPr>
          <w:rFonts w:eastAsia="Calibri"/>
          <w:szCs w:val="24"/>
          <w:lang w:eastAsia="en-US"/>
        </w:rPr>
      </w:pPr>
    </w:p>
    <w:p w:rsidR="00094C60" w:rsidRDefault="00094C60" w:rsidP="00094C60">
      <w:pPr>
        <w:spacing w:after="200"/>
        <w:contextualSpacing/>
        <w:rPr>
          <w:rFonts w:eastAsia="Calibri"/>
          <w:szCs w:val="24"/>
          <w:lang w:eastAsia="en-US"/>
        </w:rPr>
      </w:pPr>
    </w:p>
    <w:p w:rsidR="00741654" w:rsidRPr="00741654" w:rsidRDefault="00094C60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В соответствии с Федеральным законом от 02.03.2007 №25-ФЗ «О муниципальной службе в Российской Федерации», Федеральным законом от 25.12.2008 №273-ФЗ «О пр</w:t>
      </w:r>
      <w:r>
        <w:rPr>
          <w:rFonts w:eastAsia="Calibri"/>
          <w:szCs w:val="24"/>
          <w:lang w:eastAsia="en-US"/>
        </w:rPr>
        <w:t>о</w:t>
      </w:r>
      <w:r>
        <w:rPr>
          <w:rFonts w:eastAsia="Calibri"/>
          <w:szCs w:val="24"/>
          <w:lang w:eastAsia="en-US"/>
        </w:rPr>
        <w:t>тиводействии коррупции», Указом Президента Российской Федерации от 12.08.2002 №885 «Об утверждении общих принципов служебного поведения государственных служащих»</w:t>
      </w:r>
      <w:r w:rsidR="00741654" w:rsidRPr="00741654">
        <w:t xml:space="preserve"> </w:t>
      </w:r>
      <w:r w:rsidR="00741654" w:rsidRPr="00741654">
        <w:rPr>
          <w:rFonts w:eastAsia="Calibri"/>
          <w:szCs w:val="24"/>
          <w:lang w:eastAsia="en-US"/>
        </w:rPr>
        <w:t>совет депутатов Тосненского городского поселения Тосненского района Ленинградской области</w:t>
      </w:r>
      <w:r w:rsidR="00741654">
        <w:rPr>
          <w:rFonts w:eastAsia="Calibri"/>
          <w:szCs w:val="24"/>
          <w:lang w:eastAsia="en-US"/>
        </w:rPr>
        <w:t>:</w:t>
      </w:r>
    </w:p>
    <w:p w:rsidR="00741654" w:rsidRPr="00741654" w:rsidRDefault="00741654" w:rsidP="00741654">
      <w:pPr>
        <w:spacing w:after="200"/>
        <w:ind w:firstLine="708"/>
        <w:contextualSpacing/>
        <w:jc w:val="both"/>
        <w:rPr>
          <w:rFonts w:eastAsia="Calibri"/>
          <w:szCs w:val="24"/>
          <w:lang w:eastAsia="en-US"/>
        </w:rPr>
      </w:pPr>
    </w:p>
    <w:p w:rsidR="00094C60" w:rsidRDefault="00741654" w:rsidP="00A553D5">
      <w:pPr>
        <w:spacing w:after="200"/>
        <w:contextualSpacing/>
        <w:jc w:val="both"/>
        <w:rPr>
          <w:rFonts w:eastAsia="Calibri"/>
          <w:szCs w:val="24"/>
          <w:lang w:eastAsia="en-US"/>
        </w:rPr>
      </w:pPr>
      <w:r w:rsidRPr="00741654">
        <w:rPr>
          <w:rFonts w:eastAsia="Calibri"/>
          <w:szCs w:val="24"/>
          <w:lang w:eastAsia="en-US"/>
        </w:rPr>
        <w:t>РЕШИЛ:</w:t>
      </w:r>
      <w:r w:rsidRPr="00741654">
        <w:rPr>
          <w:rFonts w:eastAsia="Calibri"/>
          <w:szCs w:val="24"/>
          <w:lang w:eastAsia="en-US"/>
        </w:rPr>
        <w:tab/>
      </w:r>
    </w:p>
    <w:p w:rsidR="00094C60" w:rsidRPr="00741654" w:rsidRDefault="00094C60" w:rsidP="0074165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Утвердить Кодекс этики и служебного </w:t>
      </w:r>
      <w:r w:rsidRPr="00094C60">
        <w:rPr>
          <w:rFonts w:ascii="Times New Roman" w:hAnsi="Times New Roman"/>
          <w:sz w:val="24"/>
        </w:rPr>
        <w:t xml:space="preserve">поведения муниципальных служащих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сненского городского поселения Тосненского района Ленинградской области (прилож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ние).</w:t>
      </w:r>
    </w:p>
    <w:p w:rsidR="00741654" w:rsidRDefault="00741654" w:rsidP="00741654">
      <w:pPr>
        <w:ind w:firstLine="540"/>
        <w:jc w:val="both"/>
      </w:pPr>
      <w:r>
        <w:t>2.</w:t>
      </w:r>
      <w:r w:rsidR="00A553D5">
        <w:t xml:space="preserve"> </w:t>
      </w:r>
      <w:r>
        <w:t>Аппарату совета депутатов Тосненского городского поселения Тосненского рай</w:t>
      </w:r>
      <w:r>
        <w:t>о</w:t>
      </w:r>
      <w:r>
        <w:t>на Ленинградской области обеспечить официальное опубликование и обнародование настоящего решения.</w:t>
      </w:r>
    </w:p>
    <w:p w:rsidR="00094C60" w:rsidRDefault="00741654" w:rsidP="00741654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мес</w:t>
      </w:r>
      <w:r>
        <w:t>т</w:t>
      </w:r>
      <w:r>
        <w:t>ному самоуправлению совета депутатов Тосненского городского поселения Тосненского района Ленинградской области.</w:t>
      </w:r>
    </w:p>
    <w:p w:rsidR="00094C60" w:rsidRDefault="00094C60" w:rsidP="00094C60">
      <w:pPr>
        <w:ind w:firstLine="720"/>
        <w:jc w:val="both"/>
      </w:pPr>
    </w:p>
    <w:p w:rsidR="00094C60" w:rsidRDefault="00094C60" w:rsidP="00094C60">
      <w:pPr>
        <w:ind w:firstLine="720"/>
        <w:jc w:val="both"/>
      </w:pPr>
    </w:p>
    <w:p w:rsidR="00630240" w:rsidRDefault="00630240" w:rsidP="00094C60">
      <w:pPr>
        <w:ind w:firstLine="720"/>
        <w:jc w:val="both"/>
      </w:pPr>
    </w:p>
    <w:p w:rsidR="00630240" w:rsidRDefault="00630240" w:rsidP="00094C60">
      <w:pPr>
        <w:ind w:firstLine="720"/>
        <w:jc w:val="both"/>
      </w:pPr>
    </w:p>
    <w:p w:rsidR="00630240" w:rsidRDefault="00630240" w:rsidP="00094C60">
      <w:pPr>
        <w:ind w:firstLine="720"/>
        <w:jc w:val="both"/>
      </w:pPr>
    </w:p>
    <w:p w:rsidR="00630240" w:rsidRDefault="00630240" w:rsidP="00094C60">
      <w:pPr>
        <w:ind w:firstLine="720"/>
        <w:jc w:val="both"/>
      </w:pPr>
    </w:p>
    <w:p w:rsidR="00094C60" w:rsidRDefault="00094C60" w:rsidP="00094C60">
      <w:pPr>
        <w:jc w:val="both"/>
      </w:pPr>
      <w:r>
        <w:t>Глава Тосненско</w:t>
      </w:r>
      <w:r w:rsidR="00630240">
        <w:t>го городского поселения</w:t>
      </w:r>
      <w:r w:rsidR="00630240">
        <w:tab/>
      </w:r>
      <w:r w:rsidR="00630240">
        <w:tab/>
      </w:r>
      <w:r w:rsidR="00630240">
        <w:tab/>
      </w:r>
      <w:r w:rsidR="00630240">
        <w:tab/>
      </w:r>
      <w:r w:rsidR="00630240">
        <w:tab/>
        <w:t>В.</w:t>
      </w:r>
      <w:r>
        <w:t xml:space="preserve"> Гончаров</w:t>
      </w:r>
    </w:p>
    <w:p w:rsidR="00094C60" w:rsidRDefault="00094C60" w:rsidP="00094C60">
      <w:pPr>
        <w:jc w:val="both"/>
      </w:pPr>
    </w:p>
    <w:p w:rsidR="00094C60" w:rsidRDefault="00094C60" w:rsidP="00094C60">
      <w:pPr>
        <w:pStyle w:val="ConsPlusNonformat"/>
        <w:widowControl/>
        <w:jc w:val="both"/>
      </w:pPr>
    </w:p>
    <w:p w:rsidR="00094C60" w:rsidRDefault="00094C60" w:rsidP="00094C60">
      <w:pPr>
        <w:pStyle w:val="ConsPlusNonformat"/>
        <w:widowControl/>
        <w:jc w:val="both"/>
      </w:pPr>
    </w:p>
    <w:p w:rsidR="00094C60" w:rsidRDefault="00094C60" w:rsidP="00094C60">
      <w:pPr>
        <w:pStyle w:val="ConsPlusNonformat"/>
        <w:widowControl/>
        <w:jc w:val="both"/>
      </w:pPr>
    </w:p>
    <w:p w:rsidR="00094C60" w:rsidRDefault="00094C60" w:rsidP="00094C60">
      <w:pPr>
        <w:pStyle w:val="ConsPlusNonformat"/>
        <w:widowControl/>
        <w:jc w:val="both"/>
      </w:pPr>
    </w:p>
    <w:p w:rsidR="00094C60" w:rsidRPr="006E0836" w:rsidRDefault="00094C60" w:rsidP="00094C60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94C60" w:rsidRDefault="00094C60" w:rsidP="00094C60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6E0836">
        <w:rPr>
          <w:rFonts w:ascii="Times New Roman" w:hAnsi="Times New Roman"/>
          <w:sz w:val="24"/>
          <w:szCs w:val="24"/>
        </w:rPr>
        <w:t xml:space="preserve">Воробьева </w:t>
      </w:r>
      <w:r>
        <w:rPr>
          <w:rFonts w:ascii="Times New Roman" w:hAnsi="Times New Roman"/>
          <w:sz w:val="24"/>
          <w:szCs w:val="24"/>
        </w:rPr>
        <w:t>33215</w:t>
      </w:r>
    </w:p>
    <w:p w:rsidR="00A553D5" w:rsidRPr="00431722" w:rsidRDefault="00A553D5" w:rsidP="00094C60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га</w:t>
      </w:r>
    </w:p>
    <w:p w:rsidR="00294046" w:rsidRPr="00294046" w:rsidRDefault="00294046" w:rsidP="00A553D5">
      <w:pPr>
        <w:spacing w:after="200"/>
        <w:ind w:left="5103"/>
        <w:contextualSpacing/>
        <w:jc w:val="both"/>
        <w:rPr>
          <w:rFonts w:eastAsia="Calibri"/>
          <w:szCs w:val="24"/>
          <w:lang w:eastAsia="en-US"/>
        </w:rPr>
      </w:pPr>
      <w:r w:rsidRPr="00294046">
        <w:rPr>
          <w:rFonts w:eastAsia="Calibri"/>
          <w:szCs w:val="24"/>
          <w:lang w:eastAsia="en-US"/>
        </w:rPr>
        <w:lastRenderedPageBreak/>
        <w:t xml:space="preserve">Приложение  </w:t>
      </w:r>
    </w:p>
    <w:p w:rsidR="00294046" w:rsidRPr="00294046" w:rsidRDefault="00294046" w:rsidP="00A553D5">
      <w:pPr>
        <w:spacing w:after="200"/>
        <w:ind w:left="5103"/>
        <w:contextualSpacing/>
        <w:jc w:val="both"/>
        <w:rPr>
          <w:rFonts w:eastAsia="Calibri"/>
          <w:szCs w:val="24"/>
          <w:lang w:eastAsia="en-US"/>
        </w:rPr>
      </w:pPr>
      <w:r w:rsidRPr="00294046">
        <w:rPr>
          <w:rFonts w:eastAsia="Calibri"/>
          <w:szCs w:val="24"/>
          <w:lang w:eastAsia="en-US"/>
        </w:rPr>
        <w:t xml:space="preserve">к решению совета депутатов </w:t>
      </w:r>
    </w:p>
    <w:p w:rsidR="00A553D5" w:rsidRDefault="00294046" w:rsidP="00A553D5">
      <w:pPr>
        <w:spacing w:after="200"/>
        <w:ind w:left="5103"/>
        <w:contextualSpacing/>
        <w:jc w:val="both"/>
        <w:rPr>
          <w:rFonts w:eastAsia="Calibri"/>
          <w:szCs w:val="24"/>
          <w:lang w:eastAsia="en-US"/>
        </w:rPr>
      </w:pPr>
      <w:r w:rsidRPr="00294046">
        <w:rPr>
          <w:rFonts w:eastAsia="Calibri"/>
          <w:szCs w:val="24"/>
          <w:lang w:eastAsia="en-US"/>
        </w:rPr>
        <w:t xml:space="preserve">Тосненского городского поселения </w:t>
      </w:r>
    </w:p>
    <w:p w:rsidR="00A553D5" w:rsidRDefault="00294046" w:rsidP="00A553D5">
      <w:pPr>
        <w:spacing w:after="200"/>
        <w:ind w:left="5103"/>
        <w:contextualSpacing/>
        <w:jc w:val="both"/>
        <w:rPr>
          <w:rFonts w:eastAsia="Calibri"/>
          <w:szCs w:val="24"/>
          <w:lang w:eastAsia="en-US"/>
        </w:rPr>
      </w:pPr>
      <w:r w:rsidRPr="00294046">
        <w:rPr>
          <w:rFonts w:eastAsia="Calibri"/>
          <w:szCs w:val="24"/>
          <w:lang w:eastAsia="en-US"/>
        </w:rPr>
        <w:t xml:space="preserve">Тосненского района </w:t>
      </w:r>
      <w:proofErr w:type="gramStart"/>
      <w:r w:rsidRPr="00294046">
        <w:rPr>
          <w:rFonts w:eastAsia="Calibri"/>
          <w:szCs w:val="24"/>
          <w:lang w:eastAsia="en-US"/>
        </w:rPr>
        <w:t>Ленинградской</w:t>
      </w:r>
      <w:proofErr w:type="gramEnd"/>
      <w:r w:rsidRPr="00294046">
        <w:rPr>
          <w:rFonts w:eastAsia="Calibri"/>
          <w:szCs w:val="24"/>
          <w:lang w:eastAsia="en-US"/>
        </w:rPr>
        <w:t xml:space="preserve"> </w:t>
      </w:r>
    </w:p>
    <w:p w:rsidR="00294046" w:rsidRPr="00294046" w:rsidRDefault="00294046" w:rsidP="00A553D5">
      <w:pPr>
        <w:spacing w:after="200"/>
        <w:ind w:left="5103"/>
        <w:contextualSpacing/>
        <w:jc w:val="both"/>
        <w:rPr>
          <w:rFonts w:eastAsia="Calibri"/>
          <w:szCs w:val="24"/>
          <w:lang w:eastAsia="en-US"/>
        </w:rPr>
      </w:pPr>
      <w:r w:rsidRPr="00294046">
        <w:rPr>
          <w:rFonts w:eastAsia="Calibri"/>
          <w:szCs w:val="24"/>
          <w:lang w:eastAsia="en-US"/>
        </w:rPr>
        <w:t>области</w:t>
      </w:r>
    </w:p>
    <w:p w:rsidR="00294046" w:rsidRPr="00294046" w:rsidRDefault="00294046" w:rsidP="00A553D5">
      <w:pPr>
        <w:spacing w:after="200"/>
        <w:ind w:left="5103"/>
        <w:contextualSpacing/>
        <w:jc w:val="both"/>
        <w:rPr>
          <w:rFonts w:eastAsia="Calibri"/>
          <w:szCs w:val="24"/>
          <w:lang w:eastAsia="en-US"/>
        </w:rPr>
      </w:pPr>
    </w:p>
    <w:p w:rsidR="00094C60" w:rsidRDefault="00F643BF" w:rsidP="00A553D5">
      <w:pPr>
        <w:spacing w:after="200"/>
        <w:ind w:left="5103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от  27.08.2015  №  46</w:t>
      </w:r>
    </w:p>
    <w:p w:rsidR="00294046" w:rsidRDefault="00294046" w:rsidP="00094C60">
      <w:pPr>
        <w:spacing w:after="200"/>
        <w:contextualSpacing/>
        <w:jc w:val="both"/>
        <w:rPr>
          <w:rFonts w:eastAsia="Calibri"/>
          <w:szCs w:val="24"/>
          <w:lang w:eastAsia="en-US"/>
        </w:rPr>
      </w:pPr>
    </w:p>
    <w:p w:rsidR="00A553D5" w:rsidRDefault="00A553D5" w:rsidP="00094C60">
      <w:pPr>
        <w:spacing w:after="200"/>
        <w:contextualSpacing/>
        <w:jc w:val="both"/>
        <w:rPr>
          <w:rFonts w:eastAsia="Calibri"/>
          <w:szCs w:val="24"/>
          <w:lang w:eastAsia="en-US"/>
        </w:rPr>
      </w:pPr>
    </w:p>
    <w:p w:rsidR="00A553D5" w:rsidRDefault="007E2776" w:rsidP="000309C6">
      <w:pPr>
        <w:spacing w:after="200"/>
        <w:ind w:firstLine="708"/>
        <w:contextualSpacing/>
        <w:jc w:val="center"/>
      </w:pPr>
      <w:r w:rsidRPr="00A553D5">
        <w:rPr>
          <w:rFonts w:eastAsia="Calibri"/>
          <w:szCs w:val="24"/>
          <w:lang w:eastAsia="en-US"/>
        </w:rPr>
        <w:t>Кодекс этики и служебного поведения муниципальных служащих</w:t>
      </w:r>
      <w:r w:rsidRPr="00A553D5">
        <w:t xml:space="preserve"> </w:t>
      </w:r>
    </w:p>
    <w:p w:rsidR="007E2776" w:rsidRPr="00A553D5" w:rsidRDefault="007E2776" w:rsidP="000309C6">
      <w:pPr>
        <w:spacing w:after="200"/>
        <w:ind w:firstLine="708"/>
        <w:contextualSpacing/>
        <w:jc w:val="center"/>
        <w:rPr>
          <w:rFonts w:eastAsia="Calibri"/>
          <w:szCs w:val="24"/>
          <w:lang w:eastAsia="en-US"/>
        </w:rPr>
      </w:pPr>
      <w:r w:rsidRPr="00A553D5">
        <w:rPr>
          <w:rFonts w:eastAsia="Calibri"/>
          <w:szCs w:val="24"/>
          <w:lang w:eastAsia="en-US"/>
        </w:rPr>
        <w:t>Тосненского городского поселения Тосненского района Ленинградской области</w:t>
      </w:r>
    </w:p>
    <w:p w:rsidR="007E2776" w:rsidRPr="00A553D5" w:rsidRDefault="007E2776" w:rsidP="000309C6">
      <w:pPr>
        <w:spacing w:after="200"/>
        <w:ind w:firstLine="708"/>
        <w:contextualSpacing/>
        <w:jc w:val="center"/>
        <w:rPr>
          <w:rFonts w:eastAsia="Calibri"/>
          <w:szCs w:val="24"/>
          <w:lang w:eastAsia="en-US"/>
        </w:rPr>
      </w:pPr>
    </w:p>
    <w:p w:rsidR="007E2776" w:rsidRDefault="007E2776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proofErr w:type="gramStart"/>
      <w:r w:rsidRPr="007E2776">
        <w:rPr>
          <w:rFonts w:eastAsia="Calibri"/>
          <w:szCs w:val="24"/>
          <w:lang w:eastAsia="en-US"/>
        </w:rPr>
        <w:t>Кодекс этики и служебного поведения муниципальных служащих Тосненского г</w:t>
      </w:r>
      <w:r w:rsidRPr="007E2776">
        <w:rPr>
          <w:rFonts w:eastAsia="Calibri"/>
          <w:szCs w:val="24"/>
          <w:lang w:eastAsia="en-US"/>
        </w:rPr>
        <w:t>о</w:t>
      </w:r>
      <w:r w:rsidRPr="007E2776">
        <w:rPr>
          <w:rFonts w:eastAsia="Calibri"/>
          <w:szCs w:val="24"/>
          <w:lang w:eastAsia="en-US"/>
        </w:rPr>
        <w:t>родского поселения Тосненского района Ленинградской области</w:t>
      </w:r>
      <w:r>
        <w:rPr>
          <w:rFonts w:eastAsia="Calibri"/>
          <w:szCs w:val="24"/>
          <w:lang w:eastAsia="en-US"/>
        </w:rPr>
        <w:t xml:space="preserve"> (далее – Кодекс) разр</w:t>
      </w:r>
      <w:r>
        <w:rPr>
          <w:rFonts w:eastAsia="Calibri"/>
          <w:szCs w:val="24"/>
          <w:lang w:eastAsia="en-US"/>
        </w:rPr>
        <w:t>а</w:t>
      </w:r>
      <w:r>
        <w:rPr>
          <w:rFonts w:eastAsia="Calibri"/>
          <w:szCs w:val="24"/>
          <w:lang w:eastAsia="en-US"/>
        </w:rPr>
        <w:t xml:space="preserve">ботан в соответствии с Конституцией Российской Федерации, </w:t>
      </w:r>
      <w:r w:rsidRPr="007E2776">
        <w:rPr>
          <w:rFonts w:eastAsia="Calibri"/>
          <w:szCs w:val="24"/>
          <w:lang w:eastAsia="en-US"/>
        </w:rPr>
        <w:t>Федеральным законом от 02.03.2007 №25-ФЗ «О муниципальной службе в Российской Федерации», Федеральным законом от 25.12.2008 №273-ФЗ «О противодействии коррупции»</w:t>
      </w:r>
      <w:r>
        <w:rPr>
          <w:rFonts w:eastAsia="Calibri"/>
          <w:szCs w:val="24"/>
          <w:lang w:eastAsia="en-US"/>
        </w:rPr>
        <w:t xml:space="preserve"> и </w:t>
      </w:r>
      <w:r w:rsidRPr="007E2776">
        <w:rPr>
          <w:rFonts w:eastAsia="Calibri"/>
          <w:szCs w:val="24"/>
          <w:lang w:eastAsia="en-US"/>
        </w:rPr>
        <w:t>ины</w:t>
      </w:r>
      <w:r>
        <w:rPr>
          <w:rFonts w:eastAsia="Calibri"/>
          <w:szCs w:val="24"/>
          <w:lang w:eastAsia="en-US"/>
        </w:rPr>
        <w:t>ми</w:t>
      </w:r>
      <w:r w:rsidRPr="007E2776">
        <w:rPr>
          <w:rFonts w:eastAsia="Calibri"/>
          <w:szCs w:val="24"/>
          <w:lang w:eastAsia="en-US"/>
        </w:rPr>
        <w:t xml:space="preserve"> нормативными правовыми актами Российской Федерации</w:t>
      </w:r>
      <w:r>
        <w:rPr>
          <w:rFonts w:eastAsia="Calibri"/>
          <w:szCs w:val="24"/>
          <w:lang w:eastAsia="en-US"/>
        </w:rPr>
        <w:t>, содержащими ограничения, запреты и обяза</w:t>
      </w:r>
      <w:r>
        <w:rPr>
          <w:rFonts w:eastAsia="Calibri"/>
          <w:szCs w:val="24"/>
          <w:lang w:eastAsia="en-US"/>
        </w:rPr>
        <w:t>н</w:t>
      </w:r>
      <w:r>
        <w:rPr>
          <w:rFonts w:eastAsia="Calibri"/>
          <w:szCs w:val="24"/>
          <w:lang w:eastAsia="en-US"/>
        </w:rPr>
        <w:t xml:space="preserve">ности, а также </w:t>
      </w:r>
      <w:r w:rsidR="00602196">
        <w:rPr>
          <w:rFonts w:eastAsia="Calibri"/>
          <w:szCs w:val="24"/>
          <w:lang w:eastAsia="en-US"/>
        </w:rPr>
        <w:t xml:space="preserve">основывается </w:t>
      </w:r>
      <w:r>
        <w:rPr>
          <w:rFonts w:eastAsia="Calibri"/>
          <w:szCs w:val="24"/>
          <w:lang w:eastAsia="en-US"/>
        </w:rPr>
        <w:t>на общепризнанных нравственных</w:t>
      </w:r>
      <w:proofErr w:type="gramEnd"/>
      <w:r>
        <w:rPr>
          <w:rFonts w:eastAsia="Calibri"/>
          <w:szCs w:val="24"/>
          <w:lang w:eastAsia="en-US"/>
        </w:rPr>
        <w:t xml:space="preserve"> </w:t>
      </w:r>
      <w:proofErr w:type="gramStart"/>
      <w:r>
        <w:rPr>
          <w:rFonts w:eastAsia="Calibri"/>
          <w:szCs w:val="24"/>
          <w:lang w:eastAsia="en-US"/>
        </w:rPr>
        <w:t>принципах</w:t>
      </w:r>
      <w:proofErr w:type="gramEnd"/>
      <w:r>
        <w:rPr>
          <w:rFonts w:eastAsia="Calibri"/>
          <w:szCs w:val="24"/>
          <w:lang w:eastAsia="en-US"/>
        </w:rPr>
        <w:t xml:space="preserve"> и нормах ро</w:t>
      </w:r>
      <w:r>
        <w:rPr>
          <w:rFonts w:eastAsia="Calibri"/>
          <w:szCs w:val="24"/>
          <w:lang w:eastAsia="en-US"/>
        </w:rPr>
        <w:t>с</w:t>
      </w:r>
      <w:r>
        <w:rPr>
          <w:rFonts w:eastAsia="Calibri"/>
          <w:szCs w:val="24"/>
          <w:lang w:eastAsia="en-US"/>
        </w:rPr>
        <w:t>сийского общес</w:t>
      </w:r>
      <w:r w:rsidR="00630240">
        <w:rPr>
          <w:rFonts w:eastAsia="Calibri"/>
          <w:szCs w:val="24"/>
          <w:lang w:eastAsia="en-US"/>
        </w:rPr>
        <w:t>тва и государства</w:t>
      </w:r>
    </w:p>
    <w:p w:rsidR="007E2776" w:rsidRPr="005A43A6" w:rsidRDefault="007E2776" w:rsidP="000309C6">
      <w:pPr>
        <w:spacing w:after="200"/>
        <w:contextualSpacing/>
        <w:rPr>
          <w:rFonts w:eastAsia="Calibri"/>
          <w:szCs w:val="24"/>
          <w:lang w:eastAsia="en-US"/>
        </w:rPr>
      </w:pPr>
    </w:p>
    <w:p w:rsidR="007E2776" w:rsidRPr="00A553D5" w:rsidRDefault="007E2776" w:rsidP="000309C6">
      <w:pPr>
        <w:spacing w:after="200"/>
        <w:contextualSpacing/>
        <w:jc w:val="center"/>
        <w:rPr>
          <w:rFonts w:eastAsia="Calibri"/>
          <w:szCs w:val="24"/>
          <w:lang w:eastAsia="en-US"/>
        </w:rPr>
      </w:pPr>
      <w:r w:rsidRPr="00A553D5">
        <w:rPr>
          <w:rFonts w:eastAsia="Calibri"/>
          <w:szCs w:val="24"/>
          <w:lang w:val="en-US" w:eastAsia="en-US"/>
        </w:rPr>
        <w:t>I</w:t>
      </w:r>
      <w:r w:rsidRPr="00A553D5">
        <w:rPr>
          <w:rFonts w:eastAsia="Calibri"/>
          <w:szCs w:val="24"/>
          <w:lang w:eastAsia="en-US"/>
        </w:rPr>
        <w:t>.</w:t>
      </w:r>
      <w:r w:rsidR="00A553D5" w:rsidRPr="00A553D5">
        <w:rPr>
          <w:rFonts w:eastAsia="Calibri"/>
          <w:szCs w:val="24"/>
          <w:lang w:eastAsia="en-US"/>
        </w:rPr>
        <w:t xml:space="preserve"> </w:t>
      </w:r>
      <w:r w:rsidRPr="00A553D5">
        <w:rPr>
          <w:rFonts w:eastAsia="Calibri"/>
          <w:szCs w:val="24"/>
          <w:lang w:eastAsia="en-US"/>
        </w:rPr>
        <w:t>Общие положения</w:t>
      </w:r>
    </w:p>
    <w:p w:rsidR="000309C6" w:rsidRPr="005A43A6" w:rsidRDefault="000309C6" w:rsidP="000309C6">
      <w:pPr>
        <w:spacing w:after="200"/>
        <w:contextualSpacing/>
        <w:jc w:val="center"/>
        <w:rPr>
          <w:rFonts w:eastAsia="Calibri"/>
          <w:b/>
          <w:szCs w:val="24"/>
          <w:lang w:eastAsia="en-US"/>
        </w:rPr>
      </w:pPr>
    </w:p>
    <w:p w:rsidR="007E2776" w:rsidRPr="00A553D5" w:rsidRDefault="007E2776" w:rsidP="00A553D5">
      <w:pPr>
        <w:spacing w:after="200"/>
        <w:ind w:firstLine="567"/>
        <w:contextualSpacing/>
        <w:rPr>
          <w:rFonts w:eastAsia="Calibri"/>
          <w:szCs w:val="24"/>
          <w:lang w:eastAsia="en-US"/>
        </w:rPr>
      </w:pPr>
      <w:r w:rsidRPr="00A553D5">
        <w:rPr>
          <w:rFonts w:eastAsia="Calibri"/>
          <w:szCs w:val="24"/>
          <w:lang w:eastAsia="en-US"/>
        </w:rPr>
        <w:t>Статья 1. Предмет и сфера действия Кодекса</w:t>
      </w:r>
    </w:p>
    <w:p w:rsidR="000309C6" w:rsidRDefault="000309C6" w:rsidP="000309C6">
      <w:pPr>
        <w:spacing w:after="200"/>
        <w:contextualSpacing/>
        <w:rPr>
          <w:rFonts w:eastAsia="Calibri"/>
          <w:b/>
          <w:szCs w:val="24"/>
          <w:lang w:eastAsia="en-US"/>
        </w:rPr>
      </w:pPr>
    </w:p>
    <w:p w:rsidR="007E2776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1.</w:t>
      </w:r>
      <w:r w:rsidR="0095360D">
        <w:rPr>
          <w:rFonts w:eastAsia="Calibri"/>
          <w:szCs w:val="24"/>
          <w:lang w:eastAsia="en-US"/>
        </w:rPr>
        <w:t>1.</w:t>
      </w:r>
      <w:r>
        <w:rPr>
          <w:rFonts w:eastAsia="Calibri"/>
          <w:szCs w:val="24"/>
          <w:lang w:eastAsia="en-US"/>
        </w:rPr>
        <w:t xml:space="preserve"> </w:t>
      </w:r>
      <w:r w:rsidR="007E2776" w:rsidRPr="0095360D">
        <w:rPr>
          <w:rFonts w:eastAsia="Calibri"/>
          <w:szCs w:val="24"/>
          <w:lang w:eastAsia="en-US"/>
        </w:rPr>
        <w:t>Кодекс представляет собой свод общих принципов профессиональной служе</w:t>
      </w:r>
      <w:r w:rsidR="007E2776" w:rsidRPr="0095360D">
        <w:rPr>
          <w:rFonts w:eastAsia="Calibri"/>
          <w:szCs w:val="24"/>
          <w:lang w:eastAsia="en-US"/>
        </w:rPr>
        <w:t>б</w:t>
      </w:r>
      <w:r w:rsidR="007E2776" w:rsidRPr="0095360D">
        <w:rPr>
          <w:rFonts w:eastAsia="Calibri"/>
          <w:szCs w:val="24"/>
          <w:lang w:eastAsia="en-US"/>
        </w:rPr>
        <w:t>ной этики и основных правил служебного поведения, которыми надлежит руководств</w:t>
      </w:r>
      <w:r w:rsidR="007E2776" w:rsidRPr="0095360D">
        <w:rPr>
          <w:rFonts w:eastAsia="Calibri"/>
          <w:szCs w:val="24"/>
          <w:lang w:eastAsia="en-US"/>
        </w:rPr>
        <w:t>о</w:t>
      </w:r>
      <w:r w:rsidR="007E2776" w:rsidRPr="0095360D">
        <w:rPr>
          <w:rFonts w:eastAsia="Calibri"/>
          <w:szCs w:val="24"/>
          <w:lang w:eastAsia="en-US"/>
        </w:rPr>
        <w:t xml:space="preserve">ваться муниципальным служащим </w:t>
      </w:r>
      <w:r w:rsidR="0095360D" w:rsidRPr="0095360D">
        <w:rPr>
          <w:rFonts w:eastAsia="Calibri"/>
          <w:szCs w:val="24"/>
          <w:lang w:eastAsia="en-US"/>
        </w:rPr>
        <w:t>Тосненского городского поселения Тосненского района Ленинградской области (далее - муниципальные служащие)</w:t>
      </w:r>
      <w:r w:rsidR="0095360D">
        <w:rPr>
          <w:rFonts w:eastAsia="Calibri"/>
          <w:szCs w:val="24"/>
          <w:lang w:eastAsia="en-US"/>
        </w:rPr>
        <w:t>, независимо от замещаемой должности.</w:t>
      </w:r>
    </w:p>
    <w:p w:rsidR="0095360D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1.</w:t>
      </w:r>
      <w:r w:rsidR="0095360D">
        <w:rPr>
          <w:rFonts w:eastAsia="Calibri"/>
          <w:szCs w:val="24"/>
          <w:lang w:eastAsia="en-US"/>
        </w:rPr>
        <w:t>2. Гражданин Российской Федерации, поступивший на муниципальную службу в Тосненско</w:t>
      </w:r>
      <w:r w:rsidR="00602196">
        <w:rPr>
          <w:rFonts w:eastAsia="Calibri"/>
          <w:szCs w:val="24"/>
          <w:lang w:eastAsia="en-US"/>
        </w:rPr>
        <w:t>м</w:t>
      </w:r>
      <w:r w:rsidR="0095360D">
        <w:rPr>
          <w:rFonts w:eastAsia="Calibri"/>
          <w:szCs w:val="24"/>
          <w:lang w:eastAsia="en-US"/>
        </w:rPr>
        <w:t xml:space="preserve"> </w:t>
      </w:r>
      <w:r w:rsidR="0095360D" w:rsidRPr="0095360D">
        <w:rPr>
          <w:rFonts w:eastAsia="Calibri"/>
          <w:szCs w:val="24"/>
          <w:lang w:eastAsia="en-US"/>
        </w:rPr>
        <w:t>городско</w:t>
      </w:r>
      <w:r w:rsidR="00602196">
        <w:rPr>
          <w:rFonts w:eastAsia="Calibri"/>
          <w:szCs w:val="24"/>
          <w:lang w:eastAsia="en-US"/>
        </w:rPr>
        <w:t>м поселении</w:t>
      </w:r>
      <w:r w:rsidR="0095360D" w:rsidRPr="0095360D">
        <w:rPr>
          <w:rFonts w:eastAsia="Calibri"/>
          <w:szCs w:val="24"/>
          <w:lang w:eastAsia="en-US"/>
        </w:rPr>
        <w:t xml:space="preserve"> Тосненского района Ленинградской области</w:t>
      </w:r>
      <w:r w:rsidR="0095360D">
        <w:rPr>
          <w:rFonts w:eastAsia="Calibri"/>
          <w:szCs w:val="24"/>
          <w:lang w:eastAsia="en-US"/>
        </w:rPr>
        <w:t xml:space="preserve"> (далее – муниципальная служба), знакомится с положениями Кодекса и соблюдает их в процессе своей служебной деятельности.</w:t>
      </w:r>
    </w:p>
    <w:p w:rsidR="0095360D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1.</w:t>
      </w:r>
      <w:r w:rsidR="0095360D">
        <w:rPr>
          <w:rFonts w:eastAsia="Calibri"/>
          <w:szCs w:val="24"/>
          <w:lang w:eastAsia="en-US"/>
        </w:rPr>
        <w:t>3. Каждый муниципальный служащий должен принимать все необходимые меры для соблюдения положений настоящего Кодекса, а каждый гражданин Российской Фед</w:t>
      </w:r>
      <w:r w:rsidR="0095360D">
        <w:rPr>
          <w:rFonts w:eastAsia="Calibri"/>
          <w:szCs w:val="24"/>
          <w:lang w:eastAsia="en-US"/>
        </w:rPr>
        <w:t>е</w:t>
      </w:r>
      <w:r w:rsidR="0095360D">
        <w:rPr>
          <w:rFonts w:eastAsia="Calibri"/>
          <w:szCs w:val="24"/>
          <w:lang w:eastAsia="en-US"/>
        </w:rPr>
        <w:t xml:space="preserve">рации вправе ожидать от муниципального служащего поведения в отношениях с ним в соответствии с положениями </w:t>
      </w:r>
      <w:r w:rsidR="0095360D" w:rsidRPr="0095360D">
        <w:rPr>
          <w:rFonts w:eastAsia="Calibri"/>
          <w:szCs w:val="24"/>
          <w:lang w:eastAsia="en-US"/>
        </w:rPr>
        <w:t>настоящего Кодекса</w:t>
      </w:r>
      <w:r w:rsidR="0095360D">
        <w:rPr>
          <w:rFonts w:eastAsia="Calibri"/>
          <w:szCs w:val="24"/>
          <w:lang w:eastAsia="en-US"/>
        </w:rPr>
        <w:t>.</w:t>
      </w:r>
    </w:p>
    <w:p w:rsidR="000309C6" w:rsidRDefault="000309C6" w:rsidP="000309C6">
      <w:pPr>
        <w:spacing w:after="200"/>
        <w:ind w:firstLine="708"/>
        <w:contextualSpacing/>
        <w:jc w:val="both"/>
        <w:rPr>
          <w:rFonts w:eastAsia="Calibri"/>
          <w:szCs w:val="24"/>
          <w:lang w:eastAsia="en-US"/>
        </w:rPr>
      </w:pPr>
    </w:p>
    <w:p w:rsidR="0095360D" w:rsidRPr="00A553D5" w:rsidRDefault="0095360D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A553D5">
        <w:rPr>
          <w:rFonts w:eastAsia="Calibri"/>
          <w:szCs w:val="24"/>
          <w:lang w:eastAsia="en-US"/>
        </w:rPr>
        <w:t>Статья 2. Цель Кодекса</w:t>
      </w:r>
    </w:p>
    <w:p w:rsidR="000309C6" w:rsidRDefault="000309C6" w:rsidP="000309C6">
      <w:pPr>
        <w:spacing w:after="200"/>
        <w:contextualSpacing/>
        <w:jc w:val="both"/>
        <w:rPr>
          <w:rFonts w:eastAsia="Calibri"/>
          <w:b/>
          <w:szCs w:val="24"/>
          <w:lang w:eastAsia="en-US"/>
        </w:rPr>
      </w:pPr>
    </w:p>
    <w:p w:rsidR="0095360D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2.</w:t>
      </w:r>
      <w:r w:rsidR="0095360D">
        <w:rPr>
          <w:rFonts w:eastAsia="Calibri"/>
          <w:szCs w:val="24"/>
          <w:lang w:eastAsia="en-US"/>
        </w:rPr>
        <w:t>1.</w:t>
      </w:r>
      <w:r>
        <w:rPr>
          <w:rFonts w:eastAsia="Calibri"/>
          <w:szCs w:val="24"/>
          <w:lang w:eastAsia="en-US"/>
        </w:rPr>
        <w:t xml:space="preserve"> </w:t>
      </w:r>
      <w:r w:rsidR="0095360D">
        <w:rPr>
          <w:rFonts w:eastAsia="Calibri"/>
          <w:szCs w:val="24"/>
          <w:lang w:eastAsia="en-US"/>
        </w:rPr>
        <w:t>Цель</w:t>
      </w:r>
      <w:r w:rsidR="00602196">
        <w:rPr>
          <w:rFonts w:eastAsia="Calibri"/>
          <w:szCs w:val="24"/>
          <w:lang w:eastAsia="en-US"/>
        </w:rPr>
        <w:t>ю</w:t>
      </w:r>
      <w:r w:rsidR="0095360D">
        <w:rPr>
          <w:rFonts w:eastAsia="Calibri"/>
          <w:szCs w:val="24"/>
          <w:lang w:eastAsia="en-US"/>
        </w:rPr>
        <w:t xml:space="preserve"> Кодекса является установление этических норм и правил служебного п</w:t>
      </w:r>
      <w:r w:rsidR="0095360D">
        <w:rPr>
          <w:rFonts w:eastAsia="Calibri"/>
          <w:szCs w:val="24"/>
          <w:lang w:eastAsia="en-US"/>
        </w:rPr>
        <w:t>о</w:t>
      </w:r>
      <w:r w:rsidR="0095360D">
        <w:rPr>
          <w:rFonts w:eastAsia="Calibri"/>
          <w:szCs w:val="24"/>
          <w:lang w:eastAsia="en-US"/>
        </w:rPr>
        <w:t>ведения муниципальных служащих для достойного выполнения ими своей професси</w:t>
      </w:r>
      <w:r w:rsidR="0095360D">
        <w:rPr>
          <w:rFonts w:eastAsia="Calibri"/>
          <w:szCs w:val="24"/>
          <w:lang w:eastAsia="en-US"/>
        </w:rPr>
        <w:t>о</w:t>
      </w:r>
      <w:r w:rsidR="0095360D">
        <w:rPr>
          <w:rFonts w:eastAsia="Calibri"/>
          <w:szCs w:val="24"/>
          <w:lang w:eastAsia="en-US"/>
        </w:rPr>
        <w:t>нальной деятельности, а также содействие укреплению авторитета муниципального сл</w:t>
      </w:r>
      <w:r w:rsidR="0095360D">
        <w:rPr>
          <w:rFonts w:eastAsia="Calibri"/>
          <w:szCs w:val="24"/>
          <w:lang w:eastAsia="en-US"/>
        </w:rPr>
        <w:t>у</w:t>
      </w:r>
      <w:r w:rsidR="0095360D">
        <w:rPr>
          <w:rFonts w:eastAsia="Calibri"/>
          <w:szCs w:val="24"/>
          <w:lang w:eastAsia="en-US"/>
        </w:rPr>
        <w:t>жащего, доверия граждан</w:t>
      </w:r>
      <w:r w:rsidR="00362E77">
        <w:rPr>
          <w:rFonts w:eastAsia="Calibri"/>
          <w:szCs w:val="24"/>
          <w:lang w:eastAsia="en-US"/>
        </w:rPr>
        <w:t xml:space="preserve"> к органам местного самоуправления и обеспечение единой нравственно-нормативной основы поведения муниципальных служащих.</w:t>
      </w:r>
    </w:p>
    <w:p w:rsidR="00362E77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2.</w:t>
      </w:r>
      <w:r w:rsidR="00362E77">
        <w:rPr>
          <w:rFonts w:eastAsia="Calibri"/>
          <w:szCs w:val="24"/>
          <w:lang w:eastAsia="en-US"/>
        </w:rPr>
        <w:t>2. Кодекс:</w:t>
      </w:r>
    </w:p>
    <w:p w:rsidR="00362E77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362E77">
        <w:rPr>
          <w:rFonts w:eastAsia="Calibri"/>
          <w:szCs w:val="24"/>
          <w:lang w:eastAsia="en-US"/>
        </w:rPr>
        <w:t xml:space="preserve"> </w:t>
      </w:r>
      <w:proofErr w:type="gramStart"/>
      <w:r w:rsidR="00362E77">
        <w:rPr>
          <w:rFonts w:eastAsia="Calibri"/>
          <w:szCs w:val="24"/>
          <w:lang w:eastAsia="en-US"/>
        </w:rPr>
        <w:t>призван</w:t>
      </w:r>
      <w:proofErr w:type="gramEnd"/>
      <w:r w:rsidR="00362E77">
        <w:rPr>
          <w:rFonts w:eastAsia="Calibri"/>
          <w:szCs w:val="24"/>
          <w:lang w:eastAsia="en-US"/>
        </w:rPr>
        <w:t xml:space="preserve"> повысить эффективность выполнения муниципальными служащими своих должностных обязанностей;</w:t>
      </w:r>
    </w:p>
    <w:p w:rsidR="00362E77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362E77">
        <w:rPr>
          <w:rFonts w:eastAsia="Calibri"/>
          <w:szCs w:val="24"/>
          <w:lang w:eastAsia="en-US"/>
        </w:rPr>
        <w:t xml:space="preserve"> служит основой для формирования должной морали в сфере муниципальной слу</w:t>
      </w:r>
      <w:r w:rsidR="00362E77">
        <w:rPr>
          <w:rFonts w:eastAsia="Calibri"/>
          <w:szCs w:val="24"/>
          <w:lang w:eastAsia="en-US"/>
        </w:rPr>
        <w:t>ж</w:t>
      </w:r>
      <w:r w:rsidR="00362E77">
        <w:rPr>
          <w:rFonts w:eastAsia="Calibri"/>
          <w:szCs w:val="24"/>
          <w:lang w:eastAsia="en-US"/>
        </w:rPr>
        <w:t>бы, уважительного отношения к муниципальной службе в общественном сознании;</w:t>
      </w:r>
    </w:p>
    <w:p w:rsidR="00A553D5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</w:p>
    <w:p w:rsidR="00A553D5" w:rsidRDefault="00A553D5" w:rsidP="00A553D5">
      <w:pPr>
        <w:spacing w:after="200"/>
        <w:ind w:firstLine="567"/>
        <w:contextualSpacing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2</w:t>
      </w:r>
    </w:p>
    <w:p w:rsidR="00A553D5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</w:p>
    <w:p w:rsidR="00362E77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362E77">
        <w:rPr>
          <w:rFonts w:eastAsia="Calibri"/>
          <w:szCs w:val="24"/>
          <w:lang w:eastAsia="en-US"/>
        </w:rPr>
        <w:t xml:space="preserve"> выступает как институт общественного сознания и нравственности муниципальных служащих, их самоконтроля.</w:t>
      </w:r>
    </w:p>
    <w:p w:rsidR="00362E77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2.</w:t>
      </w:r>
      <w:r w:rsidR="00362E77">
        <w:rPr>
          <w:rFonts w:eastAsia="Calibri"/>
          <w:szCs w:val="24"/>
          <w:lang w:eastAsia="en-US"/>
        </w:rPr>
        <w:t>3. Знание и соблюдение муниципальными служащими положений Кодекса являе</w:t>
      </w:r>
      <w:r w:rsidR="00362E77">
        <w:rPr>
          <w:rFonts w:eastAsia="Calibri"/>
          <w:szCs w:val="24"/>
          <w:lang w:eastAsia="en-US"/>
        </w:rPr>
        <w:t>т</w:t>
      </w:r>
      <w:r w:rsidR="00362E77">
        <w:rPr>
          <w:rFonts w:eastAsia="Calibri"/>
          <w:szCs w:val="24"/>
          <w:lang w:eastAsia="en-US"/>
        </w:rPr>
        <w:t>ся одним из критериев оценки качества его профессиональной деятельности и служебного поведения.</w:t>
      </w:r>
    </w:p>
    <w:p w:rsidR="000309C6" w:rsidRPr="00362E77" w:rsidRDefault="000309C6" w:rsidP="000309C6">
      <w:pPr>
        <w:spacing w:after="200"/>
        <w:ind w:firstLine="708"/>
        <w:contextualSpacing/>
        <w:jc w:val="both"/>
        <w:rPr>
          <w:rFonts w:eastAsia="Calibri"/>
          <w:b/>
          <w:szCs w:val="24"/>
          <w:lang w:eastAsia="en-US"/>
        </w:rPr>
      </w:pPr>
    </w:p>
    <w:p w:rsidR="00A553D5" w:rsidRDefault="00362E77" w:rsidP="000309C6">
      <w:pPr>
        <w:spacing w:after="200"/>
        <w:contextualSpacing/>
        <w:jc w:val="center"/>
        <w:rPr>
          <w:rFonts w:eastAsia="Calibri"/>
          <w:szCs w:val="24"/>
          <w:lang w:eastAsia="en-US"/>
        </w:rPr>
      </w:pPr>
      <w:r w:rsidRPr="00A553D5">
        <w:rPr>
          <w:rFonts w:eastAsia="Calibri"/>
          <w:szCs w:val="24"/>
          <w:lang w:val="en-US" w:eastAsia="en-US"/>
        </w:rPr>
        <w:t>II</w:t>
      </w:r>
      <w:r w:rsidRPr="00A553D5">
        <w:rPr>
          <w:rFonts w:eastAsia="Calibri"/>
          <w:szCs w:val="24"/>
          <w:lang w:eastAsia="en-US"/>
        </w:rPr>
        <w:t xml:space="preserve">. Основные принципы и правила служебного поведения, </w:t>
      </w:r>
    </w:p>
    <w:p w:rsidR="00362E77" w:rsidRPr="00A553D5" w:rsidRDefault="00362E77" w:rsidP="000309C6">
      <w:pPr>
        <w:spacing w:after="200"/>
        <w:contextualSpacing/>
        <w:jc w:val="center"/>
        <w:rPr>
          <w:rFonts w:eastAsia="Calibri"/>
          <w:szCs w:val="24"/>
          <w:lang w:eastAsia="en-US"/>
        </w:rPr>
      </w:pPr>
      <w:proofErr w:type="gramStart"/>
      <w:r w:rsidRPr="00A553D5">
        <w:rPr>
          <w:rFonts w:eastAsia="Calibri"/>
          <w:szCs w:val="24"/>
          <w:lang w:eastAsia="en-US"/>
        </w:rPr>
        <w:t>которыми</w:t>
      </w:r>
      <w:proofErr w:type="gramEnd"/>
      <w:r w:rsidRPr="00A553D5">
        <w:rPr>
          <w:rFonts w:eastAsia="Calibri"/>
          <w:szCs w:val="24"/>
          <w:lang w:eastAsia="en-US"/>
        </w:rPr>
        <w:t xml:space="preserve"> надлежит руководствоваться муниципальным служащим</w:t>
      </w:r>
    </w:p>
    <w:p w:rsidR="000309C6" w:rsidRDefault="000309C6" w:rsidP="000309C6">
      <w:pPr>
        <w:spacing w:after="200"/>
        <w:contextualSpacing/>
        <w:jc w:val="center"/>
        <w:rPr>
          <w:rFonts w:eastAsia="Calibri"/>
          <w:b/>
          <w:szCs w:val="24"/>
          <w:lang w:eastAsia="en-US"/>
        </w:rPr>
      </w:pPr>
    </w:p>
    <w:p w:rsidR="00362E77" w:rsidRPr="00A553D5" w:rsidRDefault="00362E77" w:rsidP="00A553D5">
      <w:pPr>
        <w:spacing w:after="200"/>
        <w:ind w:firstLine="567"/>
        <w:contextualSpacing/>
        <w:rPr>
          <w:rFonts w:eastAsia="Calibri"/>
          <w:szCs w:val="24"/>
          <w:lang w:eastAsia="en-US"/>
        </w:rPr>
      </w:pPr>
      <w:r w:rsidRPr="00A553D5">
        <w:rPr>
          <w:rFonts w:eastAsia="Calibri"/>
          <w:szCs w:val="24"/>
          <w:lang w:eastAsia="en-US"/>
        </w:rPr>
        <w:t>Статья 3. Основные принципы служебного поведения муниципальных служащих</w:t>
      </w:r>
    </w:p>
    <w:p w:rsidR="000309C6" w:rsidRDefault="000309C6" w:rsidP="000309C6">
      <w:pPr>
        <w:spacing w:after="200"/>
        <w:contextualSpacing/>
        <w:rPr>
          <w:rFonts w:eastAsia="Calibri"/>
          <w:b/>
          <w:szCs w:val="24"/>
          <w:lang w:eastAsia="en-US"/>
        </w:rPr>
      </w:pPr>
    </w:p>
    <w:p w:rsidR="00362E77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3.</w:t>
      </w:r>
      <w:r w:rsidR="00362E77">
        <w:rPr>
          <w:rFonts w:eastAsia="Calibri"/>
          <w:szCs w:val="24"/>
          <w:lang w:eastAsia="en-US"/>
        </w:rPr>
        <w:t>1.</w:t>
      </w:r>
      <w:r>
        <w:rPr>
          <w:rFonts w:eastAsia="Calibri"/>
          <w:szCs w:val="24"/>
          <w:lang w:eastAsia="en-US"/>
        </w:rPr>
        <w:t xml:space="preserve"> </w:t>
      </w:r>
      <w:r w:rsidR="00362E77">
        <w:rPr>
          <w:rFonts w:eastAsia="Calibri"/>
          <w:szCs w:val="24"/>
          <w:lang w:eastAsia="en-US"/>
        </w:rPr>
        <w:t>Основные принципы служебного поведения муниципальных служащих являю</w:t>
      </w:r>
      <w:r w:rsidR="00362E77">
        <w:rPr>
          <w:rFonts w:eastAsia="Calibri"/>
          <w:szCs w:val="24"/>
          <w:lang w:eastAsia="en-US"/>
        </w:rPr>
        <w:t>т</w:t>
      </w:r>
      <w:r w:rsidR="00362E77">
        <w:rPr>
          <w:rFonts w:eastAsia="Calibri"/>
          <w:szCs w:val="24"/>
          <w:lang w:eastAsia="en-US"/>
        </w:rPr>
        <w:t>ся основой поведения граждан Российской Федерации в связи с нахождением их на мун</w:t>
      </w:r>
      <w:r w:rsidR="00362E77">
        <w:rPr>
          <w:rFonts w:eastAsia="Calibri"/>
          <w:szCs w:val="24"/>
          <w:lang w:eastAsia="en-US"/>
        </w:rPr>
        <w:t>и</w:t>
      </w:r>
      <w:r w:rsidR="00362E77">
        <w:rPr>
          <w:rFonts w:eastAsia="Calibri"/>
          <w:szCs w:val="24"/>
          <w:lang w:eastAsia="en-US"/>
        </w:rPr>
        <w:t>ципальной службе.</w:t>
      </w:r>
    </w:p>
    <w:p w:rsidR="00362E77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3.</w:t>
      </w:r>
      <w:r w:rsidR="00362E77">
        <w:rPr>
          <w:rFonts w:eastAsia="Calibri"/>
          <w:szCs w:val="24"/>
          <w:lang w:eastAsia="en-US"/>
        </w:rPr>
        <w:t>2. Муниципальные служащие, сознава</w:t>
      </w:r>
      <w:r w:rsidR="008B4FE1">
        <w:rPr>
          <w:rFonts w:eastAsia="Calibri"/>
          <w:szCs w:val="24"/>
          <w:lang w:eastAsia="en-US"/>
        </w:rPr>
        <w:t>я ответственность перед государством, о</w:t>
      </w:r>
      <w:r w:rsidR="008B4FE1">
        <w:rPr>
          <w:rFonts w:eastAsia="Calibri"/>
          <w:szCs w:val="24"/>
          <w:lang w:eastAsia="en-US"/>
        </w:rPr>
        <w:t>б</w:t>
      </w:r>
      <w:r w:rsidR="008B4FE1">
        <w:rPr>
          <w:rFonts w:eastAsia="Calibri"/>
          <w:szCs w:val="24"/>
          <w:lang w:eastAsia="en-US"/>
        </w:rPr>
        <w:t>ществом и гражданами, призваны:</w:t>
      </w:r>
    </w:p>
    <w:p w:rsidR="008B4FE1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8B4FE1">
        <w:rPr>
          <w:rFonts w:eastAsia="Calibri"/>
          <w:szCs w:val="24"/>
          <w:lang w:eastAsia="en-US"/>
        </w:rPr>
        <w:t xml:space="preserve"> исполнять должностные обязанности добросовестно и на высоком профессионал</w:t>
      </w:r>
      <w:r w:rsidR="008B4FE1">
        <w:rPr>
          <w:rFonts w:eastAsia="Calibri"/>
          <w:szCs w:val="24"/>
          <w:lang w:eastAsia="en-US"/>
        </w:rPr>
        <w:t>ь</w:t>
      </w:r>
      <w:r w:rsidR="008B4FE1">
        <w:rPr>
          <w:rFonts w:eastAsia="Calibri"/>
          <w:szCs w:val="24"/>
          <w:lang w:eastAsia="en-US"/>
        </w:rPr>
        <w:t>ном уровне в целях обеспечения эффективной работы органов местного самоуправления;</w:t>
      </w:r>
    </w:p>
    <w:p w:rsidR="008B4FE1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8B4FE1">
        <w:rPr>
          <w:rFonts w:eastAsia="Calibri"/>
          <w:szCs w:val="24"/>
          <w:lang w:eastAsia="en-US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8B4FE1" w:rsidRPr="008B4FE1">
        <w:t xml:space="preserve"> </w:t>
      </w:r>
      <w:r w:rsidR="008B4FE1" w:rsidRPr="008B4FE1">
        <w:rPr>
          <w:rFonts w:eastAsia="Calibri"/>
          <w:szCs w:val="24"/>
          <w:lang w:eastAsia="en-US"/>
        </w:rPr>
        <w:t>органов местного самоуправления</w:t>
      </w:r>
      <w:r w:rsidR="008B4FE1">
        <w:rPr>
          <w:rFonts w:eastAsia="Calibri"/>
          <w:szCs w:val="24"/>
          <w:lang w:eastAsia="en-US"/>
        </w:rPr>
        <w:t xml:space="preserve"> и </w:t>
      </w:r>
      <w:r w:rsidR="008B4FE1" w:rsidRPr="008B4FE1">
        <w:rPr>
          <w:rFonts w:eastAsia="Calibri"/>
          <w:szCs w:val="24"/>
          <w:lang w:eastAsia="en-US"/>
        </w:rPr>
        <w:t>муниципальных служащих;</w:t>
      </w:r>
    </w:p>
    <w:p w:rsidR="008B4FE1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8B4FE1">
        <w:rPr>
          <w:rFonts w:eastAsia="Calibri"/>
          <w:szCs w:val="24"/>
          <w:lang w:eastAsia="en-US"/>
        </w:rPr>
        <w:t xml:space="preserve"> осуществлять свою деятельность в пределах полномочий соответствующего</w:t>
      </w:r>
      <w:r w:rsidR="008B4FE1" w:rsidRPr="008B4FE1">
        <w:t xml:space="preserve"> </w:t>
      </w:r>
      <w:r w:rsidR="008B4FE1">
        <w:rPr>
          <w:rFonts w:eastAsia="Calibri"/>
          <w:szCs w:val="24"/>
          <w:lang w:eastAsia="en-US"/>
        </w:rPr>
        <w:t>органа местного самоуправле</w:t>
      </w:r>
      <w:r w:rsidR="008B4FE1" w:rsidRPr="008B4FE1">
        <w:rPr>
          <w:rFonts w:eastAsia="Calibri"/>
          <w:szCs w:val="24"/>
          <w:lang w:eastAsia="en-US"/>
        </w:rPr>
        <w:t>ния</w:t>
      </w:r>
      <w:r w:rsidR="008B4FE1">
        <w:rPr>
          <w:rFonts w:eastAsia="Calibri"/>
          <w:szCs w:val="24"/>
          <w:lang w:eastAsia="en-US"/>
        </w:rPr>
        <w:t>;</w:t>
      </w:r>
    </w:p>
    <w:p w:rsidR="008B4FE1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8B4FE1">
        <w:rPr>
          <w:rFonts w:eastAsia="Calibri"/>
          <w:szCs w:val="24"/>
          <w:lang w:eastAsia="en-US"/>
        </w:rPr>
        <w:t xml:space="preserve"> не оказывать предпочтения каким-либо профессиональным или социальным гру</w:t>
      </w:r>
      <w:r w:rsidR="008B4FE1">
        <w:rPr>
          <w:rFonts w:eastAsia="Calibri"/>
          <w:szCs w:val="24"/>
          <w:lang w:eastAsia="en-US"/>
        </w:rPr>
        <w:t>п</w:t>
      </w:r>
      <w:r w:rsidR="008B4FE1">
        <w:rPr>
          <w:rFonts w:eastAsia="Calibri"/>
          <w:szCs w:val="24"/>
          <w:lang w:eastAsia="en-US"/>
        </w:rPr>
        <w:t>пам и организациям, быть независимым от влияния отдельных граждан, профессионал</w:t>
      </w:r>
      <w:r w:rsidR="008B4FE1">
        <w:rPr>
          <w:rFonts w:eastAsia="Calibri"/>
          <w:szCs w:val="24"/>
          <w:lang w:eastAsia="en-US"/>
        </w:rPr>
        <w:t>ь</w:t>
      </w:r>
      <w:r w:rsidR="008B4FE1">
        <w:rPr>
          <w:rFonts w:eastAsia="Calibri"/>
          <w:szCs w:val="24"/>
          <w:lang w:eastAsia="en-US"/>
        </w:rPr>
        <w:t>ных или социальных групп и организаций;</w:t>
      </w:r>
    </w:p>
    <w:p w:rsidR="00362E77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8B4FE1">
        <w:rPr>
          <w:rFonts w:eastAsia="Calibri"/>
          <w:szCs w:val="24"/>
          <w:lang w:eastAsia="en-US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</w:t>
      </w:r>
      <w:r w:rsidR="00437EF4">
        <w:rPr>
          <w:rFonts w:eastAsia="Calibri"/>
          <w:szCs w:val="24"/>
          <w:lang w:eastAsia="en-US"/>
        </w:rPr>
        <w:t>му исполнению дол</w:t>
      </w:r>
      <w:r w:rsidR="00437EF4">
        <w:rPr>
          <w:rFonts w:eastAsia="Calibri"/>
          <w:szCs w:val="24"/>
          <w:lang w:eastAsia="en-US"/>
        </w:rPr>
        <w:t>ж</w:t>
      </w:r>
      <w:r w:rsidR="00437EF4">
        <w:rPr>
          <w:rFonts w:eastAsia="Calibri"/>
          <w:szCs w:val="24"/>
          <w:lang w:eastAsia="en-US"/>
        </w:rPr>
        <w:t>ностных обязанностей;</w:t>
      </w:r>
    </w:p>
    <w:p w:rsidR="00437EF4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437EF4">
        <w:rPr>
          <w:rFonts w:eastAsia="Calibri"/>
          <w:szCs w:val="24"/>
          <w:lang w:eastAsia="en-US"/>
        </w:rPr>
        <w:t xml:space="preserve"> уведомлять представителя нанимателя (работодателя), обо всех случаях обращения к муниципальному служащему каких – либо лиц в целях склонения к совершению ко</w:t>
      </w:r>
      <w:r w:rsidR="00437EF4">
        <w:rPr>
          <w:rFonts w:eastAsia="Calibri"/>
          <w:szCs w:val="24"/>
          <w:lang w:eastAsia="en-US"/>
        </w:rPr>
        <w:t>р</w:t>
      </w:r>
      <w:r w:rsidR="00437EF4">
        <w:rPr>
          <w:rFonts w:eastAsia="Calibri"/>
          <w:szCs w:val="24"/>
          <w:lang w:eastAsia="en-US"/>
        </w:rPr>
        <w:t>рупционных правонарушений;</w:t>
      </w:r>
    </w:p>
    <w:p w:rsidR="00437EF4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437EF4">
        <w:rPr>
          <w:rFonts w:eastAsia="Calibri"/>
          <w:szCs w:val="24"/>
          <w:lang w:eastAsia="en-US"/>
        </w:rPr>
        <w:t xml:space="preserve"> соблюдать установленные федеральными законами ограничения и запреты, испо</w:t>
      </w:r>
      <w:r w:rsidR="00437EF4">
        <w:rPr>
          <w:rFonts w:eastAsia="Calibri"/>
          <w:szCs w:val="24"/>
          <w:lang w:eastAsia="en-US"/>
        </w:rPr>
        <w:t>л</w:t>
      </w:r>
      <w:r w:rsidR="00437EF4">
        <w:rPr>
          <w:rFonts w:eastAsia="Calibri"/>
          <w:szCs w:val="24"/>
          <w:lang w:eastAsia="en-US"/>
        </w:rPr>
        <w:t>нять обязанности, связанные с прохождением муниципальной службы;</w:t>
      </w:r>
    </w:p>
    <w:p w:rsidR="00437EF4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437EF4">
        <w:rPr>
          <w:rFonts w:eastAsia="Calibri"/>
          <w:szCs w:val="24"/>
          <w:lang w:eastAsia="en-US"/>
        </w:rPr>
        <w:t xml:space="preserve">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437EF4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437EF4">
        <w:rPr>
          <w:rFonts w:eastAsia="Calibri"/>
          <w:szCs w:val="24"/>
          <w:lang w:eastAsia="en-US"/>
        </w:rPr>
        <w:t xml:space="preserve"> соблюдать нормы служебной, профессиональной этики и правила делового повед</w:t>
      </w:r>
      <w:r w:rsidR="00437EF4">
        <w:rPr>
          <w:rFonts w:eastAsia="Calibri"/>
          <w:szCs w:val="24"/>
          <w:lang w:eastAsia="en-US"/>
        </w:rPr>
        <w:t>е</w:t>
      </w:r>
      <w:r w:rsidR="00437EF4">
        <w:rPr>
          <w:rFonts w:eastAsia="Calibri"/>
          <w:szCs w:val="24"/>
          <w:lang w:eastAsia="en-US"/>
        </w:rPr>
        <w:t>ния;</w:t>
      </w:r>
    </w:p>
    <w:p w:rsidR="00437EF4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437EF4">
        <w:rPr>
          <w:rFonts w:eastAsia="Calibri"/>
          <w:szCs w:val="24"/>
          <w:lang w:eastAsia="en-US"/>
        </w:rPr>
        <w:t xml:space="preserve"> проявлять корректность и внимательность в обращении с гражданами и должнос</w:t>
      </w:r>
      <w:r w:rsidR="00437EF4">
        <w:rPr>
          <w:rFonts w:eastAsia="Calibri"/>
          <w:szCs w:val="24"/>
          <w:lang w:eastAsia="en-US"/>
        </w:rPr>
        <w:t>т</w:t>
      </w:r>
      <w:r w:rsidR="00437EF4">
        <w:rPr>
          <w:rFonts w:eastAsia="Calibri"/>
          <w:szCs w:val="24"/>
          <w:lang w:eastAsia="en-US"/>
        </w:rPr>
        <w:t>ными лицами;</w:t>
      </w:r>
    </w:p>
    <w:p w:rsidR="00437EF4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437EF4">
        <w:rPr>
          <w:rFonts w:eastAsia="Calibri"/>
          <w:szCs w:val="24"/>
          <w:lang w:eastAsia="en-US"/>
        </w:rPr>
        <w:t xml:space="preserve"> проявлять терпимость и уважение к обычаям и традициям народов России, учит</w:t>
      </w:r>
      <w:r w:rsidR="00437EF4">
        <w:rPr>
          <w:rFonts w:eastAsia="Calibri"/>
          <w:szCs w:val="24"/>
          <w:lang w:eastAsia="en-US"/>
        </w:rPr>
        <w:t>ы</w:t>
      </w:r>
      <w:r w:rsidR="00437EF4">
        <w:rPr>
          <w:rFonts w:eastAsia="Calibri"/>
          <w:szCs w:val="24"/>
          <w:lang w:eastAsia="en-US"/>
        </w:rPr>
        <w:t>вая культурные и иные особенности различных этнических, социальных групп и конфе</w:t>
      </w:r>
      <w:r w:rsidR="00437EF4">
        <w:rPr>
          <w:rFonts w:eastAsia="Calibri"/>
          <w:szCs w:val="24"/>
          <w:lang w:eastAsia="en-US"/>
        </w:rPr>
        <w:t>с</w:t>
      </w:r>
      <w:r w:rsidR="00437EF4">
        <w:rPr>
          <w:rFonts w:eastAsia="Calibri"/>
          <w:szCs w:val="24"/>
          <w:lang w:eastAsia="en-US"/>
        </w:rPr>
        <w:t>сий, способствовать межнациональному и межконфессиональному согласию;</w:t>
      </w:r>
    </w:p>
    <w:p w:rsidR="00437EF4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437EF4">
        <w:rPr>
          <w:rFonts w:eastAsia="Calibri"/>
          <w:szCs w:val="24"/>
          <w:lang w:eastAsia="en-US"/>
        </w:rPr>
        <w:t xml:space="preserve"> возде</w:t>
      </w:r>
      <w:r w:rsidR="00DB1ED4">
        <w:rPr>
          <w:rFonts w:eastAsia="Calibri"/>
          <w:szCs w:val="24"/>
          <w:lang w:eastAsia="en-US"/>
        </w:rPr>
        <w:t>р</w:t>
      </w:r>
      <w:r w:rsidR="00437EF4">
        <w:rPr>
          <w:rFonts w:eastAsia="Calibri"/>
          <w:szCs w:val="24"/>
          <w:lang w:eastAsia="en-US"/>
        </w:rPr>
        <w:t>живаться от поведения, которое могло бы вызвать сомнение в объективном испол</w:t>
      </w:r>
      <w:r w:rsidR="00DB1ED4">
        <w:rPr>
          <w:rFonts w:eastAsia="Calibri"/>
          <w:szCs w:val="24"/>
          <w:lang w:eastAsia="en-US"/>
        </w:rPr>
        <w:t xml:space="preserve">нении муниципальными служащими должностных обязанностей, </w:t>
      </w:r>
      <w:r w:rsidR="00894E6D">
        <w:rPr>
          <w:rFonts w:eastAsia="Calibri"/>
          <w:szCs w:val="24"/>
          <w:lang w:eastAsia="en-US"/>
        </w:rPr>
        <w:t>а также избегать конфликтных ситуаций, способных нанести ущерб их репутации или авторитету органа местного самоуправления;</w:t>
      </w:r>
    </w:p>
    <w:p w:rsidR="00894E6D" w:rsidRDefault="00A553D5" w:rsidP="00A553D5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894E6D">
        <w:rPr>
          <w:rFonts w:eastAsia="Calibri"/>
          <w:szCs w:val="24"/>
          <w:lang w:eastAsia="en-US"/>
        </w:rPr>
        <w:t xml:space="preserve">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</w:t>
      </w:r>
      <w:r w:rsidR="00894E6D">
        <w:rPr>
          <w:rFonts w:eastAsia="Calibri"/>
          <w:szCs w:val="24"/>
          <w:lang w:eastAsia="en-US"/>
        </w:rPr>
        <w:t>н</w:t>
      </w:r>
      <w:r w:rsidR="00894E6D">
        <w:rPr>
          <w:rFonts w:eastAsia="Calibri"/>
          <w:szCs w:val="24"/>
          <w:lang w:eastAsia="en-US"/>
        </w:rPr>
        <w:t>фликтов интересов;</w:t>
      </w:r>
    </w:p>
    <w:p w:rsidR="00CE1007" w:rsidRDefault="00CE1007" w:rsidP="00CE1007">
      <w:pPr>
        <w:spacing w:after="200"/>
        <w:ind w:firstLine="708"/>
        <w:contextualSpacing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3</w:t>
      </w:r>
    </w:p>
    <w:p w:rsidR="00CE1007" w:rsidRDefault="00CE1007" w:rsidP="000309C6">
      <w:pPr>
        <w:spacing w:after="200"/>
        <w:ind w:firstLine="708"/>
        <w:contextualSpacing/>
        <w:jc w:val="both"/>
        <w:rPr>
          <w:rFonts w:eastAsia="Calibri"/>
          <w:szCs w:val="24"/>
          <w:lang w:eastAsia="en-US"/>
        </w:rPr>
      </w:pPr>
    </w:p>
    <w:p w:rsidR="00894E6D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894E6D">
        <w:rPr>
          <w:rFonts w:eastAsia="Calibri"/>
          <w:szCs w:val="24"/>
          <w:lang w:eastAsia="en-US"/>
        </w:rPr>
        <w:t xml:space="preserve"> не использовать служебное положение для оказания влияния на деятельность орг</w:t>
      </w:r>
      <w:r w:rsidR="00894E6D">
        <w:rPr>
          <w:rFonts w:eastAsia="Calibri"/>
          <w:szCs w:val="24"/>
          <w:lang w:eastAsia="en-US"/>
        </w:rPr>
        <w:t>а</w:t>
      </w:r>
      <w:r w:rsidR="00894E6D">
        <w:rPr>
          <w:rFonts w:eastAsia="Calibri"/>
          <w:szCs w:val="24"/>
          <w:lang w:eastAsia="en-US"/>
        </w:rPr>
        <w:t>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894E6D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894E6D">
        <w:rPr>
          <w:rFonts w:eastAsia="Calibri"/>
          <w:szCs w:val="24"/>
          <w:lang w:eastAsia="en-US"/>
        </w:rPr>
        <w:t xml:space="preserve"> воздерживаться от публичных высказываний, суждений и оценок в отношении де</w:t>
      </w:r>
      <w:r w:rsidR="00894E6D">
        <w:rPr>
          <w:rFonts w:eastAsia="Calibri"/>
          <w:szCs w:val="24"/>
          <w:lang w:eastAsia="en-US"/>
        </w:rPr>
        <w:t>я</w:t>
      </w:r>
      <w:r w:rsidR="00894E6D">
        <w:rPr>
          <w:rFonts w:eastAsia="Calibri"/>
          <w:szCs w:val="24"/>
          <w:lang w:eastAsia="en-US"/>
        </w:rPr>
        <w:t>тельности государственных органов либо органов местного самоуправления, их руковод</w:t>
      </w:r>
      <w:r w:rsidR="00894E6D">
        <w:rPr>
          <w:rFonts w:eastAsia="Calibri"/>
          <w:szCs w:val="24"/>
          <w:lang w:eastAsia="en-US"/>
        </w:rPr>
        <w:t>и</w:t>
      </w:r>
      <w:r w:rsidR="00894E6D">
        <w:rPr>
          <w:rFonts w:eastAsia="Calibri"/>
          <w:szCs w:val="24"/>
          <w:lang w:eastAsia="en-US"/>
        </w:rPr>
        <w:t>телей, если это не входит в должностные обязанности муниципального служащего;</w:t>
      </w:r>
    </w:p>
    <w:p w:rsidR="00894E6D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894E6D">
        <w:rPr>
          <w:rFonts w:eastAsia="Calibri"/>
          <w:szCs w:val="24"/>
          <w:lang w:eastAsia="en-US"/>
        </w:rPr>
        <w:t xml:space="preserve">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894E6D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894E6D">
        <w:rPr>
          <w:rFonts w:eastAsia="Calibri"/>
          <w:szCs w:val="24"/>
          <w:lang w:eastAsia="en-US"/>
        </w:rPr>
        <w:t xml:space="preserve"> уважительно относит</w:t>
      </w:r>
      <w:r w:rsidR="00630240">
        <w:rPr>
          <w:rFonts w:eastAsia="Calibri"/>
          <w:szCs w:val="24"/>
          <w:lang w:eastAsia="en-US"/>
        </w:rPr>
        <w:t>ь</w:t>
      </w:r>
      <w:r w:rsidR="00894E6D">
        <w:rPr>
          <w:rFonts w:eastAsia="Calibri"/>
          <w:szCs w:val="24"/>
          <w:lang w:eastAsia="en-US"/>
        </w:rPr>
        <w:t>ся к деятельности представителей средств массовой инфо</w:t>
      </w:r>
      <w:r w:rsidR="00894E6D">
        <w:rPr>
          <w:rFonts w:eastAsia="Calibri"/>
          <w:szCs w:val="24"/>
          <w:lang w:eastAsia="en-US"/>
        </w:rPr>
        <w:t>р</w:t>
      </w:r>
      <w:r w:rsidR="00894E6D">
        <w:rPr>
          <w:rFonts w:eastAsia="Calibri"/>
          <w:szCs w:val="24"/>
          <w:lang w:eastAsia="en-US"/>
        </w:rPr>
        <w:t>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437EF4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894E6D">
        <w:rPr>
          <w:rFonts w:eastAsia="Calibri"/>
          <w:szCs w:val="24"/>
          <w:lang w:eastAsia="en-US"/>
        </w:rPr>
        <w:t xml:space="preserve"> воздерживаться в публичных выступлениях, в том числе в средствах массовой и</w:t>
      </w:r>
      <w:r w:rsidR="00894E6D">
        <w:rPr>
          <w:rFonts w:eastAsia="Calibri"/>
          <w:szCs w:val="24"/>
          <w:lang w:eastAsia="en-US"/>
        </w:rPr>
        <w:t>н</w:t>
      </w:r>
      <w:r w:rsidR="00894E6D">
        <w:rPr>
          <w:rFonts w:eastAsia="Calibri"/>
          <w:szCs w:val="24"/>
          <w:lang w:eastAsia="en-US"/>
        </w:rPr>
        <w:t>формации, от обозначения в иностранной валюте (условных денежных единицах) стоим</w:t>
      </w:r>
      <w:r w:rsidR="00894E6D">
        <w:rPr>
          <w:rFonts w:eastAsia="Calibri"/>
          <w:szCs w:val="24"/>
          <w:lang w:eastAsia="en-US"/>
        </w:rPr>
        <w:t>о</w:t>
      </w:r>
      <w:r w:rsidR="00894E6D">
        <w:rPr>
          <w:rFonts w:eastAsia="Calibri"/>
          <w:szCs w:val="24"/>
          <w:lang w:eastAsia="en-US"/>
        </w:rPr>
        <w:t xml:space="preserve">сти </w:t>
      </w:r>
      <w:r w:rsidR="00996767">
        <w:rPr>
          <w:rFonts w:eastAsia="Calibri"/>
          <w:szCs w:val="24"/>
          <w:lang w:eastAsia="en-US"/>
        </w:rPr>
        <w:t xml:space="preserve">на территории Российской Федерации товаров, работ, услуг и иных </w:t>
      </w:r>
      <w:proofErr w:type="gramStart"/>
      <w:r w:rsidR="00996767">
        <w:rPr>
          <w:rFonts w:eastAsia="Calibri"/>
          <w:szCs w:val="24"/>
          <w:lang w:eastAsia="en-US"/>
        </w:rPr>
        <w:t>объектов</w:t>
      </w:r>
      <w:proofErr w:type="gramEnd"/>
      <w:r w:rsidR="00996767">
        <w:rPr>
          <w:rFonts w:eastAsia="Calibri"/>
          <w:szCs w:val="24"/>
          <w:lang w:eastAsia="en-US"/>
        </w:rPr>
        <w:t xml:space="preserve"> гражда</w:t>
      </w:r>
      <w:r w:rsidR="00996767">
        <w:rPr>
          <w:rFonts w:eastAsia="Calibri"/>
          <w:szCs w:val="24"/>
          <w:lang w:eastAsia="en-US"/>
        </w:rPr>
        <w:t>н</w:t>
      </w:r>
      <w:r w:rsidR="00996767">
        <w:rPr>
          <w:rFonts w:eastAsia="Calibri"/>
          <w:szCs w:val="24"/>
          <w:lang w:eastAsia="en-US"/>
        </w:rPr>
        <w:t>ских прав, сумм сделок между резидентами Российской Федерации, показателей бюдж</w:t>
      </w:r>
      <w:r w:rsidR="00996767">
        <w:rPr>
          <w:rFonts w:eastAsia="Calibri"/>
          <w:szCs w:val="24"/>
          <w:lang w:eastAsia="en-US"/>
        </w:rPr>
        <w:t>е</w:t>
      </w:r>
      <w:r w:rsidR="00996767">
        <w:rPr>
          <w:rFonts w:eastAsia="Calibri"/>
          <w:szCs w:val="24"/>
          <w:lang w:eastAsia="en-US"/>
        </w:rPr>
        <w:t>тов всех уровней бюджетной системы Российской Федерации, размеров муниципальных заимствований, муниципального долга, за исключением случаев, когда это необходимо для точной передачи сведений либо предусмотрено законодательством Российской Фед</w:t>
      </w:r>
      <w:r w:rsidR="00996767">
        <w:rPr>
          <w:rFonts w:eastAsia="Calibri"/>
          <w:szCs w:val="24"/>
          <w:lang w:eastAsia="en-US"/>
        </w:rPr>
        <w:t>е</w:t>
      </w:r>
      <w:r w:rsidR="00996767">
        <w:rPr>
          <w:rFonts w:eastAsia="Calibri"/>
          <w:szCs w:val="24"/>
          <w:lang w:eastAsia="en-US"/>
        </w:rPr>
        <w:t>рации, международными договорами Российской Федерации, обычаями делового оборота.</w:t>
      </w:r>
    </w:p>
    <w:p w:rsidR="000309C6" w:rsidRDefault="000309C6" w:rsidP="000309C6">
      <w:pPr>
        <w:spacing w:after="200"/>
        <w:ind w:firstLine="708"/>
        <w:contextualSpacing/>
        <w:jc w:val="both"/>
        <w:rPr>
          <w:rFonts w:eastAsia="Calibri"/>
          <w:szCs w:val="24"/>
          <w:lang w:eastAsia="en-US"/>
        </w:rPr>
      </w:pPr>
    </w:p>
    <w:p w:rsidR="00996767" w:rsidRPr="00CE1007" w:rsidRDefault="0099676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CE1007">
        <w:rPr>
          <w:rFonts w:eastAsia="Calibri"/>
          <w:szCs w:val="24"/>
          <w:lang w:eastAsia="en-US"/>
        </w:rPr>
        <w:t>Статья 4. Соблюдение законности</w:t>
      </w:r>
    </w:p>
    <w:p w:rsidR="000309C6" w:rsidRDefault="000309C6" w:rsidP="00CE1007">
      <w:pPr>
        <w:spacing w:after="200"/>
        <w:ind w:firstLine="567"/>
        <w:contextualSpacing/>
        <w:jc w:val="both"/>
        <w:rPr>
          <w:rFonts w:eastAsia="Calibri"/>
          <w:b/>
          <w:szCs w:val="24"/>
          <w:lang w:eastAsia="en-US"/>
        </w:rPr>
      </w:pPr>
    </w:p>
    <w:p w:rsidR="00996767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4.</w:t>
      </w:r>
      <w:r w:rsidR="00996767">
        <w:rPr>
          <w:rFonts w:eastAsia="Calibri"/>
          <w:szCs w:val="24"/>
          <w:lang w:eastAsia="en-US"/>
        </w:rPr>
        <w:t>1.</w:t>
      </w:r>
      <w:r>
        <w:rPr>
          <w:rFonts w:eastAsia="Calibri"/>
          <w:szCs w:val="24"/>
          <w:lang w:eastAsia="en-US"/>
        </w:rPr>
        <w:t xml:space="preserve"> </w:t>
      </w:r>
      <w:r w:rsidR="00996767">
        <w:rPr>
          <w:rFonts w:eastAsia="Calibri"/>
          <w:szCs w:val="24"/>
          <w:lang w:eastAsia="en-US"/>
        </w:rPr>
        <w:t>Муниципальный служащий обязан соблюдать Конституцию Российской Фед</w:t>
      </w:r>
      <w:r w:rsidR="00996767">
        <w:rPr>
          <w:rFonts w:eastAsia="Calibri"/>
          <w:szCs w:val="24"/>
          <w:lang w:eastAsia="en-US"/>
        </w:rPr>
        <w:t>е</w:t>
      </w:r>
      <w:r w:rsidR="00996767">
        <w:rPr>
          <w:rFonts w:eastAsia="Calibri"/>
          <w:szCs w:val="24"/>
          <w:lang w:eastAsia="en-US"/>
        </w:rPr>
        <w:t>рации, федеральные конституционные законы, федеральные законы, иные нормативные правовые акты Российской Федерации.</w:t>
      </w:r>
    </w:p>
    <w:p w:rsidR="00996767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4.</w:t>
      </w:r>
      <w:r w:rsidR="00996767">
        <w:rPr>
          <w:rFonts w:eastAsia="Calibri"/>
          <w:szCs w:val="24"/>
          <w:lang w:eastAsia="en-US"/>
        </w:rPr>
        <w:t>2. Муниципальный служащий в своей деятельности не должен допускать наруш</w:t>
      </w:r>
      <w:r w:rsidR="00996767">
        <w:rPr>
          <w:rFonts w:eastAsia="Calibri"/>
          <w:szCs w:val="24"/>
          <w:lang w:eastAsia="en-US"/>
        </w:rPr>
        <w:t>е</w:t>
      </w:r>
      <w:r w:rsidR="00996767">
        <w:rPr>
          <w:rFonts w:eastAsia="Calibri"/>
          <w:szCs w:val="24"/>
          <w:lang w:eastAsia="en-US"/>
        </w:rPr>
        <w:t>ния законов и иных нормативных правовых актов</w:t>
      </w:r>
      <w:r w:rsidR="00630240">
        <w:rPr>
          <w:rFonts w:eastAsia="Calibri"/>
          <w:szCs w:val="24"/>
          <w:lang w:eastAsia="en-US"/>
        </w:rPr>
        <w:t>,</w:t>
      </w:r>
      <w:r w:rsidR="00996767">
        <w:rPr>
          <w:rFonts w:eastAsia="Calibri"/>
          <w:szCs w:val="24"/>
          <w:lang w:eastAsia="en-US"/>
        </w:rPr>
        <w:t xml:space="preserve"> исходя из политической, экономич</w:t>
      </w:r>
      <w:r w:rsidR="00996767">
        <w:rPr>
          <w:rFonts w:eastAsia="Calibri"/>
          <w:szCs w:val="24"/>
          <w:lang w:eastAsia="en-US"/>
        </w:rPr>
        <w:t>е</w:t>
      </w:r>
      <w:r w:rsidR="00996767">
        <w:rPr>
          <w:rFonts w:eastAsia="Calibri"/>
          <w:szCs w:val="24"/>
          <w:lang w:eastAsia="en-US"/>
        </w:rPr>
        <w:t>ской целесообразности либо по иным мотивам.</w:t>
      </w:r>
    </w:p>
    <w:p w:rsidR="00996767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4.</w:t>
      </w:r>
      <w:r w:rsidR="00996767">
        <w:rPr>
          <w:rFonts w:eastAsia="Calibri"/>
          <w:szCs w:val="24"/>
          <w:lang w:eastAsia="en-US"/>
        </w:rPr>
        <w:t>3. Муниципальный служащий обязан противодействовать проявлениям коррупции и предпринимать меры по ее профилактики в порядке, установленном законодательством Российской Федерации о противодействии коррупции.</w:t>
      </w:r>
    </w:p>
    <w:p w:rsidR="000309C6" w:rsidRDefault="000309C6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</w:p>
    <w:p w:rsidR="00996767" w:rsidRPr="00CE1007" w:rsidRDefault="0099676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CE1007">
        <w:rPr>
          <w:rFonts w:eastAsia="Calibri"/>
          <w:szCs w:val="24"/>
          <w:lang w:eastAsia="en-US"/>
        </w:rPr>
        <w:t>Статья 5. Требования к антикоррупционному поведению муниципальных служащих</w:t>
      </w:r>
    </w:p>
    <w:p w:rsidR="000309C6" w:rsidRDefault="000309C6" w:rsidP="00CE1007">
      <w:pPr>
        <w:spacing w:after="200"/>
        <w:ind w:firstLine="567"/>
        <w:contextualSpacing/>
        <w:jc w:val="both"/>
        <w:rPr>
          <w:rFonts w:eastAsia="Calibri"/>
          <w:b/>
          <w:szCs w:val="24"/>
          <w:lang w:eastAsia="en-US"/>
        </w:rPr>
      </w:pPr>
    </w:p>
    <w:p w:rsidR="00996767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5.</w:t>
      </w:r>
      <w:r w:rsidR="00996767">
        <w:rPr>
          <w:rFonts w:eastAsia="Calibri"/>
          <w:szCs w:val="24"/>
          <w:lang w:eastAsia="en-US"/>
        </w:rPr>
        <w:t>1.</w:t>
      </w:r>
      <w:r>
        <w:rPr>
          <w:rFonts w:eastAsia="Calibri"/>
          <w:szCs w:val="24"/>
          <w:lang w:eastAsia="en-US"/>
        </w:rPr>
        <w:t xml:space="preserve"> </w:t>
      </w:r>
      <w:r w:rsidR="00996767">
        <w:rPr>
          <w:rFonts w:eastAsia="Calibri"/>
          <w:szCs w:val="24"/>
          <w:lang w:eastAsia="en-US"/>
        </w:rPr>
        <w:t>Муниципальный служащий при исполнении им должностных обязанностей не должен допускать личной заинте</w:t>
      </w:r>
      <w:r w:rsidR="00CC164C">
        <w:rPr>
          <w:rFonts w:eastAsia="Calibri"/>
          <w:szCs w:val="24"/>
          <w:lang w:eastAsia="en-US"/>
        </w:rPr>
        <w:t>ресованности, которая приводит или может привести к конфликту интересов.</w:t>
      </w:r>
    </w:p>
    <w:p w:rsidR="00CC164C" w:rsidRDefault="00CC164C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повлияет или может повлиять на надлежащее исполнение им должностных обязанностей.</w:t>
      </w:r>
    </w:p>
    <w:p w:rsidR="00CC164C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5.</w:t>
      </w:r>
      <w:r w:rsidR="00CC164C">
        <w:rPr>
          <w:rFonts w:eastAsia="Calibri"/>
          <w:szCs w:val="24"/>
          <w:lang w:eastAsia="en-US"/>
        </w:rPr>
        <w:t>2. Муниципальный служащий обязан представлять сведения о доходах, об имущ</w:t>
      </w:r>
      <w:r w:rsidR="00CC164C">
        <w:rPr>
          <w:rFonts w:eastAsia="Calibri"/>
          <w:szCs w:val="24"/>
          <w:lang w:eastAsia="en-US"/>
        </w:rPr>
        <w:t>е</w:t>
      </w:r>
      <w:r w:rsidR="00CC164C">
        <w:rPr>
          <w:rFonts w:eastAsia="Calibri"/>
          <w:szCs w:val="24"/>
          <w:lang w:eastAsia="en-US"/>
        </w:rPr>
        <w:t>стве и обязательствах имущественного характера в соответствии с действующим закон</w:t>
      </w:r>
      <w:r w:rsidR="00CC164C">
        <w:rPr>
          <w:rFonts w:eastAsia="Calibri"/>
          <w:szCs w:val="24"/>
          <w:lang w:eastAsia="en-US"/>
        </w:rPr>
        <w:t>о</w:t>
      </w:r>
      <w:r w:rsidR="00CC164C">
        <w:rPr>
          <w:rFonts w:eastAsia="Calibri"/>
          <w:szCs w:val="24"/>
          <w:lang w:eastAsia="en-US"/>
        </w:rPr>
        <w:t>дательством Российской Федерации.</w:t>
      </w:r>
    </w:p>
    <w:p w:rsidR="00CC164C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5.</w:t>
      </w:r>
      <w:r w:rsidR="00CC164C">
        <w:rPr>
          <w:rFonts w:eastAsia="Calibri"/>
          <w:szCs w:val="24"/>
          <w:lang w:eastAsia="en-US"/>
        </w:rPr>
        <w:t xml:space="preserve">3. </w:t>
      </w:r>
      <w:r w:rsidR="005D3FB0">
        <w:rPr>
          <w:rFonts w:eastAsia="Calibri"/>
          <w:szCs w:val="24"/>
          <w:lang w:eastAsia="en-US"/>
        </w:rPr>
        <w:t>Муниципальный служащий обязан уведомлять представителя нанимателя (раб</w:t>
      </w:r>
      <w:r w:rsidR="005D3FB0">
        <w:rPr>
          <w:rFonts w:eastAsia="Calibri"/>
          <w:szCs w:val="24"/>
          <w:lang w:eastAsia="en-US"/>
        </w:rPr>
        <w:t>о</w:t>
      </w:r>
      <w:r w:rsidR="00630240">
        <w:rPr>
          <w:rFonts w:eastAsia="Calibri"/>
          <w:szCs w:val="24"/>
          <w:lang w:eastAsia="en-US"/>
        </w:rPr>
        <w:t>тодателя)</w:t>
      </w:r>
      <w:r w:rsidR="005D3FB0">
        <w:rPr>
          <w:rFonts w:eastAsia="Calibri"/>
          <w:szCs w:val="24"/>
          <w:lang w:eastAsia="en-US"/>
        </w:rPr>
        <w:t xml:space="preserve"> обо всех случаях обращения к нему каких-либо лиц в целях склонения его к с</w:t>
      </w:r>
      <w:r w:rsidR="005D3FB0">
        <w:rPr>
          <w:rFonts w:eastAsia="Calibri"/>
          <w:szCs w:val="24"/>
          <w:lang w:eastAsia="en-US"/>
        </w:rPr>
        <w:t>о</w:t>
      </w:r>
      <w:r w:rsidR="005D3FB0">
        <w:rPr>
          <w:rFonts w:eastAsia="Calibri"/>
          <w:szCs w:val="24"/>
          <w:lang w:eastAsia="en-US"/>
        </w:rPr>
        <w:t>вершению коррупционных правонарушений.</w:t>
      </w:r>
    </w:p>
    <w:p w:rsidR="00CE1007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Уведомлением о фактах обращения в целях склонения к совершению коррупцио</w:t>
      </w:r>
      <w:r>
        <w:rPr>
          <w:rFonts w:eastAsia="Calibri"/>
          <w:szCs w:val="24"/>
          <w:lang w:eastAsia="en-US"/>
        </w:rPr>
        <w:t>н</w:t>
      </w:r>
      <w:r>
        <w:rPr>
          <w:rFonts w:eastAsia="Calibri"/>
          <w:szCs w:val="24"/>
          <w:lang w:eastAsia="en-US"/>
        </w:rPr>
        <w:t>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CE1007" w:rsidRDefault="00CE1007" w:rsidP="00CE1007">
      <w:pPr>
        <w:spacing w:after="200"/>
        <w:ind w:firstLine="708"/>
        <w:contextualSpacing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4</w:t>
      </w:r>
    </w:p>
    <w:p w:rsidR="00CE1007" w:rsidRDefault="00CE1007" w:rsidP="000309C6">
      <w:pPr>
        <w:spacing w:after="200"/>
        <w:ind w:firstLine="708"/>
        <w:contextualSpacing/>
        <w:jc w:val="both"/>
        <w:rPr>
          <w:rFonts w:eastAsia="Calibri"/>
          <w:szCs w:val="24"/>
          <w:lang w:eastAsia="en-US"/>
        </w:rPr>
      </w:pPr>
    </w:p>
    <w:p w:rsidR="005D3FB0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5.</w:t>
      </w:r>
      <w:r w:rsidR="005D3FB0">
        <w:rPr>
          <w:rFonts w:eastAsia="Calibri"/>
          <w:szCs w:val="24"/>
          <w:lang w:eastAsia="en-US"/>
        </w:rPr>
        <w:t>4. Муниципальному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</w:t>
      </w:r>
      <w:r w:rsidR="005D3FB0">
        <w:rPr>
          <w:rFonts w:eastAsia="Calibri"/>
          <w:szCs w:val="24"/>
          <w:lang w:eastAsia="en-US"/>
        </w:rPr>
        <w:t>с</w:t>
      </w:r>
      <w:r w:rsidR="005D3FB0">
        <w:rPr>
          <w:rFonts w:eastAsia="Calibri"/>
          <w:szCs w:val="24"/>
          <w:lang w:eastAsia="en-US"/>
        </w:rPr>
        <w:t xml:space="preserve">ходов и иные вознаграждения). </w:t>
      </w:r>
      <w:proofErr w:type="gramStart"/>
      <w:r w:rsidR="005D3FB0">
        <w:rPr>
          <w:rFonts w:eastAsia="Calibri"/>
          <w:szCs w:val="24"/>
          <w:lang w:eastAsia="en-US"/>
        </w:rPr>
        <w:t>Подарки</w:t>
      </w:r>
      <w:r w:rsidR="00AA4B85">
        <w:rPr>
          <w:rFonts w:eastAsia="Calibri"/>
          <w:szCs w:val="24"/>
          <w:lang w:eastAsia="en-US"/>
        </w:rPr>
        <w:t>,</w:t>
      </w:r>
      <w:r w:rsidR="005D3FB0">
        <w:rPr>
          <w:rFonts w:eastAsia="Calibri"/>
          <w:szCs w:val="24"/>
          <w:lang w:eastAsia="en-US"/>
        </w:rPr>
        <w:t xml:space="preserve"> полученные</w:t>
      </w:r>
      <w:r w:rsidR="00AA4B85">
        <w:rPr>
          <w:rFonts w:eastAsia="Calibri"/>
          <w:szCs w:val="24"/>
          <w:lang w:eastAsia="en-US"/>
        </w:rPr>
        <w:t xml:space="preserve"> муниципальными служащими в св</w:t>
      </w:r>
      <w:r w:rsidR="00AA4B85">
        <w:rPr>
          <w:rFonts w:eastAsia="Calibri"/>
          <w:szCs w:val="24"/>
          <w:lang w:eastAsia="en-US"/>
        </w:rPr>
        <w:t>я</w:t>
      </w:r>
      <w:r w:rsidR="00AA4B85">
        <w:rPr>
          <w:rFonts w:eastAsia="Calibri"/>
          <w:szCs w:val="24"/>
          <w:lang w:eastAsia="en-US"/>
        </w:rPr>
        <w:t>зи с протокольными мероприятиями, со служебными командировками и с другими оф</w:t>
      </w:r>
      <w:r w:rsidR="00AA4B85">
        <w:rPr>
          <w:rFonts w:eastAsia="Calibri"/>
          <w:szCs w:val="24"/>
          <w:lang w:eastAsia="en-US"/>
        </w:rPr>
        <w:t>и</w:t>
      </w:r>
      <w:r w:rsidR="00AA4B85">
        <w:rPr>
          <w:rFonts w:eastAsia="Calibri"/>
          <w:szCs w:val="24"/>
          <w:lang w:eastAsia="en-US"/>
        </w:rPr>
        <w:t>циальными мероприятиями признаются соответственно федеральной собственностью, собственностью субъекта Российской Федерации, органа местного самоуправления и п</w:t>
      </w:r>
      <w:r w:rsidR="00AA4B85">
        <w:rPr>
          <w:rFonts w:eastAsia="Calibri"/>
          <w:szCs w:val="24"/>
          <w:lang w:eastAsia="en-US"/>
        </w:rPr>
        <w:t>е</w:t>
      </w:r>
      <w:r w:rsidR="00AA4B85">
        <w:rPr>
          <w:rFonts w:eastAsia="Calibri"/>
          <w:szCs w:val="24"/>
          <w:lang w:eastAsia="en-US"/>
        </w:rPr>
        <w:t>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0309C6" w:rsidRPr="00290BA0" w:rsidRDefault="000309C6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</w:p>
    <w:p w:rsidR="005A43A6" w:rsidRPr="00CE1007" w:rsidRDefault="005A43A6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CE1007">
        <w:rPr>
          <w:rFonts w:eastAsia="Calibri"/>
          <w:szCs w:val="24"/>
          <w:lang w:eastAsia="en-US"/>
        </w:rPr>
        <w:t>Статья 6. Обращение со служебной информацией</w:t>
      </w:r>
    </w:p>
    <w:p w:rsidR="000309C6" w:rsidRDefault="000309C6" w:rsidP="00CE1007">
      <w:pPr>
        <w:spacing w:after="200"/>
        <w:ind w:firstLine="567"/>
        <w:contextualSpacing/>
        <w:jc w:val="both"/>
        <w:rPr>
          <w:rFonts w:eastAsia="Calibri"/>
          <w:b/>
          <w:szCs w:val="24"/>
          <w:lang w:eastAsia="en-US"/>
        </w:rPr>
      </w:pPr>
    </w:p>
    <w:p w:rsidR="005A43A6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6.</w:t>
      </w:r>
      <w:r w:rsidR="005A43A6">
        <w:rPr>
          <w:rFonts w:eastAsia="Calibri"/>
          <w:szCs w:val="24"/>
          <w:lang w:eastAsia="en-US"/>
        </w:rPr>
        <w:t>1. Муниципальный служащий может обрабатывать и передавать служебную и</w:t>
      </w:r>
      <w:r w:rsidR="005A43A6">
        <w:rPr>
          <w:rFonts w:eastAsia="Calibri"/>
          <w:szCs w:val="24"/>
          <w:lang w:eastAsia="en-US"/>
        </w:rPr>
        <w:t>н</w:t>
      </w:r>
      <w:r w:rsidR="005A43A6">
        <w:rPr>
          <w:rFonts w:eastAsia="Calibri"/>
          <w:szCs w:val="24"/>
          <w:lang w:eastAsia="en-US"/>
        </w:rPr>
        <w:t>формацию при соблюдении действующих в органе местного самоуправления норм и тр</w:t>
      </w:r>
      <w:r w:rsidR="005A43A6">
        <w:rPr>
          <w:rFonts w:eastAsia="Calibri"/>
          <w:szCs w:val="24"/>
          <w:lang w:eastAsia="en-US"/>
        </w:rPr>
        <w:t>е</w:t>
      </w:r>
      <w:r w:rsidR="005A43A6">
        <w:rPr>
          <w:rFonts w:eastAsia="Calibri"/>
          <w:szCs w:val="24"/>
          <w:lang w:eastAsia="en-US"/>
        </w:rPr>
        <w:t>бований, принятых в соответствии с законодательством Российской Федерации.</w:t>
      </w:r>
    </w:p>
    <w:p w:rsidR="005A43A6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6.</w:t>
      </w:r>
      <w:r w:rsidR="005A43A6">
        <w:rPr>
          <w:rFonts w:eastAsia="Calibri"/>
          <w:szCs w:val="24"/>
          <w:lang w:eastAsia="en-US"/>
        </w:rPr>
        <w:t xml:space="preserve">2. Муниципальный служащий обязан принимать соответствующие меры для </w:t>
      </w:r>
      <w:r w:rsidR="00C66A8C">
        <w:rPr>
          <w:rFonts w:eastAsia="Calibri"/>
          <w:szCs w:val="24"/>
          <w:lang w:eastAsia="en-US"/>
        </w:rPr>
        <w:t>обе</w:t>
      </w:r>
      <w:r w:rsidR="00C66A8C">
        <w:rPr>
          <w:rFonts w:eastAsia="Calibri"/>
          <w:szCs w:val="24"/>
          <w:lang w:eastAsia="en-US"/>
        </w:rPr>
        <w:t>с</w:t>
      </w:r>
      <w:r w:rsidR="00C66A8C">
        <w:rPr>
          <w:rFonts w:eastAsia="Calibri"/>
          <w:szCs w:val="24"/>
          <w:lang w:eastAsia="en-US"/>
        </w:rPr>
        <w:t>печения безопасности и конфи</w:t>
      </w:r>
      <w:r w:rsidR="005A43A6">
        <w:rPr>
          <w:rFonts w:eastAsia="Calibri"/>
          <w:szCs w:val="24"/>
          <w:lang w:eastAsia="en-US"/>
        </w:rPr>
        <w:t>денциальности</w:t>
      </w:r>
      <w:r w:rsidR="00C66A8C">
        <w:rPr>
          <w:rFonts w:eastAsia="Calibri"/>
          <w:szCs w:val="24"/>
          <w:lang w:eastAsia="en-US"/>
        </w:rPr>
        <w:t xml:space="preserve"> информации, за несанкционированное ра</w:t>
      </w:r>
      <w:r w:rsidR="00C66A8C">
        <w:rPr>
          <w:rFonts w:eastAsia="Calibri"/>
          <w:szCs w:val="24"/>
          <w:lang w:eastAsia="en-US"/>
        </w:rPr>
        <w:t>з</w:t>
      </w:r>
      <w:r w:rsidR="00C66A8C">
        <w:rPr>
          <w:rFonts w:eastAsia="Calibri"/>
          <w:szCs w:val="24"/>
          <w:lang w:eastAsia="en-US"/>
        </w:rPr>
        <w:t>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0309C6" w:rsidRDefault="000309C6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</w:p>
    <w:p w:rsidR="00C66A8C" w:rsidRPr="00CE1007" w:rsidRDefault="00C66A8C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CE1007">
        <w:rPr>
          <w:rFonts w:eastAsia="Calibri"/>
          <w:szCs w:val="24"/>
          <w:lang w:eastAsia="en-US"/>
        </w:rPr>
        <w:t>Статья 7. Этика поведения муниципальных служащих, наделенных организационно-распорядительными полномочиями по отношению к другим муниципальным служащим</w:t>
      </w:r>
    </w:p>
    <w:p w:rsidR="000309C6" w:rsidRDefault="000309C6" w:rsidP="00CE1007">
      <w:pPr>
        <w:spacing w:after="200"/>
        <w:ind w:firstLine="567"/>
        <w:contextualSpacing/>
        <w:jc w:val="both"/>
        <w:rPr>
          <w:rFonts w:eastAsia="Calibri"/>
          <w:b/>
          <w:szCs w:val="24"/>
          <w:lang w:eastAsia="en-US"/>
        </w:rPr>
      </w:pPr>
    </w:p>
    <w:p w:rsidR="00C66A8C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7.</w:t>
      </w:r>
      <w:r w:rsidR="00C66A8C">
        <w:rPr>
          <w:rFonts w:eastAsia="Calibri"/>
          <w:szCs w:val="24"/>
          <w:lang w:eastAsia="en-US"/>
        </w:rPr>
        <w:t>1.</w:t>
      </w:r>
      <w:r>
        <w:rPr>
          <w:rFonts w:eastAsia="Calibri"/>
          <w:szCs w:val="24"/>
          <w:lang w:eastAsia="en-US"/>
        </w:rPr>
        <w:t xml:space="preserve"> </w:t>
      </w:r>
      <w:r w:rsidR="00C66A8C" w:rsidRPr="00C66A8C">
        <w:rPr>
          <w:rFonts w:eastAsia="Calibri"/>
          <w:szCs w:val="24"/>
          <w:lang w:eastAsia="en-US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C66A8C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7.</w:t>
      </w:r>
      <w:r w:rsidR="00C66A8C">
        <w:rPr>
          <w:rFonts w:eastAsia="Calibri"/>
          <w:szCs w:val="24"/>
          <w:lang w:eastAsia="en-US"/>
        </w:rPr>
        <w:t xml:space="preserve">2. Муниципальный служащий, </w:t>
      </w:r>
      <w:r w:rsidR="00C66A8C" w:rsidRPr="00C66A8C">
        <w:rPr>
          <w:rFonts w:eastAsia="Calibri"/>
          <w:szCs w:val="24"/>
          <w:lang w:eastAsia="en-US"/>
        </w:rPr>
        <w:t>наделенный организационно-распорядительными полномочиями по отношению к другим муниципальным служащим</w:t>
      </w:r>
      <w:r w:rsidR="007219A5">
        <w:rPr>
          <w:rFonts w:eastAsia="Calibri"/>
          <w:szCs w:val="24"/>
          <w:lang w:eastAsia="en-US"/>
        </w:rPr>
        <w:t>, призван:</w:t>
      </w:r>
    </w:p>
    <w:p w:rsidR="007219A5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7219A5">
        <w:rPr>
          <w:rFonts w:eastAsia="Calibri"/>
          <w:szCs w:val="24"/>
          <w:lang w:eastAsia="en-US"/>
        </w:rPr>
        <w:t xml:space="preserve"> принимать меры по предотвращению и урегулированию конфликтов интересов;</w:t>
      </w:r>
    </w:p>
    <w:p w:rsidR="007219A5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7219A5">
        <w:rPr>
          <w:rFonts w:eastAsia="Calibri"/>
          <w:szCs w:val="24"/>
          <w:lang w:eastAsia="en-US"/>
        </w:rPr>
        <w:t xml:space="preserve"> принимать меры по предупреждению коррупции;</w:t>
      </w:r>
    </w:p>
    <w:p w:rsidR="007219A5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7219A5">
        <w:rPr>
          <w:rFonts w:eastAsia="Calibri"/>
          <w:szCs w:val="24"/>
          <w:lang w:eastAsia="en-US"/>
        </w:rPr>
        <w:t xml:space="preserve"> не допускать случаев принуждения муниципальных служащих к участию в де</w:t>
      </w:r>
      <w:r w:rsidR="007219A5">
        <w:rPr>
          <w:rFonts w:eastAsia="Calibri"/>
          <w:szCs w:val="24"/>
          <w:lang w:eastAsia="en-US"/>
        </w:rPr>
        <w:t>я</w:t>
      </w:r>
      <w:r w:rsidR="007219A5">
        <w:rPr>
          <w:rFonts w:eastAsia="Calibri"/>
          <w:szCs w:val="24"/>
          <w:lang w:eastAsia="en-US"/>
        </w:rPr>
        <w:t>тельности политических партий, иных общественных объединений.</w:t>
      </w:r>
    </w:p>
    <w:p w:rsidR="007219A5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7.</w:t>
      </w:r>
      <w:r w:rsidR="007219A5">
        <w:rPr>
          <w:rFonts w:eastAsia="Calibri"/>
          <w:szCs w:val="24"/>
          <w:lang w:eastAsia="en-US"/>
        </w:rPr>
        <w:t xml:space="preserve">3. </w:t>
      </w:r>
      <w:r w:rsidR="007219A5" w:rsidRPr="007219A5">
        <w:rPr>
          <w:rFonts w:eastAsia="Calibri"/>
          <w:szCs w:val="24"/>
          <w:lang w:eastAsia="en-US"/>
        </w:rPr>
        <w:t>Муниципальный служащий, наделенный организационно-распорядительными полномочиями по отношению к другим муниципальным служащим</w:t>
      </w:r>
      <w:r w:rsidR="007219A5">
        <w:rPr>
          <w:rFonts w:eastAsia="Calibri"/>
          <w:szCs w:val="24"/>
          <w:lang w:eastAsia="en-US"/>
        </w:rPr>
        <w:t>, должен принимать меры к тому, чтобы подчиненные ему муниципальные служащие не допускали коррупц</w:t>
      </w:r>
      <w:r w:rsidR="007219A5">
        <w:rPr>
          <w:rFonts w:eastAsia="Calibri"/>
          <w:szCs w:val="24"/>
          <w:lang w:eastAsia="en-US"/>
        </w:rPr>
        <w:t>и</w:t>
      </w:r>
      <w:r w:rsidR="007219A5">
        <w:rPr>
          <w:rFonts w:eastAsia="Calibri"/>
          <w:szCs w:val="24"/>
          <w:lang w:eastAsia="en-US"/>
        </w:rPr>
        <w:t>онно опасного поведения, своим личным поведением подавать пример честности, беспр</w:t>
      </w:r>
      <w:r w:rsidR="007219A5">
        <w:rPr>
          <w:rFonts w:eastAsia="Calibri"/>
          <w:szCs w:val="24"/>
          <w:lang w:eastAsia="en-US"/>
        </w:rPr>
        <w:t>и</w:t>
      </w:r>
      <w:r w:rsidR="007219A5">
        <w:rPr>
          <w:rFonts w:eastAsia="Calibri"/>
          <w:szCs w:val="24"/>
          <w:lang w:eastAsia="en-US"/>
        </w:rPr>
        <w:t>страстности и справедливости.</w:t>
      </w:r>
    </w:p>
    <w:p w:rsidR="007219A5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7.</w:t>
      </w:r>
      <w:r w:rsidR="007219A5">
        <w:rPr>
          <w:rFonts w:eastAsia="Calibri"/>
          <w:szCs w:val="24"/>
          <w:lang w:eastAsia="en-US"/>
        </w:rPr>
        <w:t>4.</w:t>
      </w:r>
      <w:r w:rsidR="007219A5" w:rsidRPr="007219A5">
        <w:t xml:space="preserve"> </w:t>
      </w:r>
      <w:r w:rsidR="007219A5" w:rsidRPr="007219A5">
        <w:rPr>
          <w:rFonts w:eastAsia="Calibri"/>
          <w:szCs w:val="24"/>
          <w:lang w:eastAsia="en-US"/>
        </w:rPr>
        <w:t>Муниципальный служащий, наделенный организационно-распорядительными полномочиями по отношению к другим муниципальным служащим</w:t>
      </w:r>
      <w:r w:rsidR="007219A5">
        <w:rPr>
          <w:rFonts w:eastAsia="Calibri"/>
          <w:szCs w:val="24"/>
          <w:lang w:eastAsia="en-US"/>
        </w:rPr>
        <w:t>, несет ответстве</w:t>
      </w:r>
      <w:r w:rsidR="007219A5">
        <w:rPr>
          <w:rFonts w:eastAsia="Calibri"/>
          <w:szCs w:val="24"/>
          <w:lang w:eastAsia="en-US"/>
        </w:rPr>
        <w:t>н</w:t>
      </w:r>
      <w:r w:rsidR="007219A5">
        <w:rPr>
          <w:rFonts w:eastAsia="Calibri"/>
          <w:szCs w:val="24"/>
          <w:lang w:eastAsia="en-US"/>
        </w:rPr>
        <w:t>ность в соответствии с законодательством Российской Федерации за действия или безде</w:t>
      </w:r>
      <w:r w:rsidR="007219A5">
        <w:rPr>
          <w:rFonts w:eastAsia="Calibri"/>
          <w:szCs w:val="24"/>
          <w:lang w:eastAsia="en-US"/>
        </w:rPr>
        <w:t>й</w:t>
      </w:r>
      <w:r w:rsidR="007219A5">
        <w:rPr>
          <w:rFonts w:eastAsia="Calibri"/>
          <w:szCs w:val="24"/>
          <w:lang w:eastAsia="en-US"/>
        </w:rPr>
        <w:t>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630240" w:rsidRDefault="00630240" w:rsidP="00CE1007">
      <w:pPr>
        <w:spacing w:after="200"/>
        <w:ind w:firstLine="567"/>
        <w:contextualSpacing/>
        <w:jc w:val="center"/>
        <w:rPr>
          <w:rFonts w:eastAsia="Calibri"/>
          <w:szCs w:val="24"/>
          <w:lang w:eastAsia="en-US"/>
        </w:rPr>
      </w:pPr>
    </w:p>
    <w:p w:rsidR="00630240" w:rsidRDefault="00630240" w:rsidP="00CE1007">
      <w:pPr>
        <w:spacing w:after="200"/>
        <w:ind w:firstLine="567"/>
        <w:contextualSpacing/>
        <w:jc w:val="center"/>
        <w:rPr>
          <w:rFonts w:eastAsia="Calibri"/>
          <w:szCs w:val="24"/>
          <w:lang w:eastAsia="en-US"/>
        </w:rPr>
      </w:pPr>
    </w:p>
    <w:p w:rsidR="00630240" w:rsidRDefault="00630240" w:rsidP="00CE1007">
      <w:pPr>
        <w:spacing w:after="200"/>
        <w:ind w:firstLine="567"/>
        <w:contextualSpacing/>
        <w:jc w:val="center"/>
        <w:rPr>
          <w:rFonts w:eastAsia="Calibri"/>
          <w:szCs w:val="24"/>
          <w:lang w:eastAsia="en-US"/>
        </w:rPr>
      </w:pPr>
    </w:p>
    <w:p w:rsidR="00630240" w:rsidRDefault="00630240" w:rsidP="00CE1007">
      <w:pPr>
        <w:spacing w:after="200"/>
        <w:ind w:firstLine="567"/>
        <w:contextualSpacing/>
        <w:jc w:val="center"/>
        <w:rPr>
          <w:rFonts w:eastAsia="Calibri"/>
          <w:szCs w:val="24"/>
          <w:lang w:eastAsia="en-US"/>
        </w:rPr>
      </w:pPr>
    </w:p>
    <w:p w:rsidR="00630240" w:rsidRDefault="00630240" w:rsidP="00CE1007">
      <w:pPr>
        <w:spacing w:after="200"/>
        <w:ind w:firstLine="567"/>
        <w:contextualSpacing/>
        <w:jc w:val="center"/>
        <w:rPr>
          <w:rFonts w:eastAsia="Calibri"/>
          <w:szCs w:val="24"/>
          <w:lang w:eastAsia="en-US"/>
        </w:rPr>
      </w:pPr>
    </w:p>
    <w:p w:rsidR="00CE1007" w:rsidRPr="00CE1007" w:rsidRDefault="00CE1007" w:rsidP="00CE1007">
      <w:pPr>
        <w:spacing w:after="200"/>
        <w:ind w:firstLine="567"/>
        <w:contextualSpacing/>
        <w:jc w:val="center"/>
        <w:rPr>
          <w:rFonts w:eastAsia="Calibri"/>
          <w:szCs w:val="24"/>
          <w:lang w:eastAsia="en-US"/>
        </w:rPr>
      </w:pPr>
      <w:r w:rsidRPr="00CE1007">
        <w:rPr>
          <w:rFonts w:eastAsia="Calibri"/>
          <w:szCs w:val="24"/>
          <w:lang w:eastAsia="en-US"/>
        </w:rPr>
        <w:lastRenderedPageBreak/>
        <w:t>5</w:t>
      </w:r>
    </w:p>
    <w:p w:rsidR="00CE1007" w:rsidRPr="00CE1007" w:rsidRDefault="00CE1007" w:rsidP="00CE1007">
      <w:pPr>
        <w:spacing w:after="200"/>
        <w:ind w:firstLine="567"/>
        <w:contextualSpacing/>
        <w:jc w:val="center"/>
        <w:rPr>
          <w:rFonts w:eastAsia="Calibri"/>
          <w:szCs w:val="24"/>
          <w:lang w:eastAsia="en-US"/>
        </w:rPr>
      </w:pPr>
    </w:p>
    <w:p w:rsidR="007219A5" w:rsidRPr="00CE1007" w:rsidRDefault="007219A5" w:rsidP="00CE1007">
      <w:pPr>
        <w:spacing w:after="200"/>
        <w:ind w:firstLine="567"/>
        <w:contextualSpacing/>
        <w:jc w:val="center"/>
        <w:rPr>
          <w:rFonts w:eastAsia="Calibri"/>
          <w:szCs w:val="24"/>
          <w:lang w:eastAsia="en-US"/>
        </w:rPr>
      </w:pPr>
      <w:r w:rsidRPr="00CE1007">
        <w:rPr>
          <w:rFonts w:eastAsia="Calibri"/>
          <w:szCs w:val="24"/>
          <w:lang w:val="en-US" w:eastAsia="en-US"/>
        </w:rPr>
        <w:t>III</w:t>
      </w:r>
      <w:r w:rsidRPr="00CE1007">
        <w:rPr>
          <w:rFonts w:eastAsia="Calibri"/>
          <w:szCs w:val="24"/>
          <w:lang w:eastAsia="en-US"/>
        </w:rPr>
        <w:t>. Рекомендательные этические правила служебного поведения муниципальных служащих</w:t>
      </w:r>
    </w:p>
    <w:p w:rsidR="000309C6" w:rsidRPr="00CE1007" w:rsidRDefault="000309C6" w:rsidP="00CE1007">
      <w:pPr>
        <w:spacing w:after="200"/>
        <w:ind w:firstLine="567"/>
        <w:contextualSpacing/>
        <w:jc w:val="center"/>
        <w:rPr>
          <w:rFonts w:eastAsia="Calibri"/>
          <w:szCs w:val="24"/>
          <w:lang w:eastAsia="en-US"/>
        </w:rPr>
      </w:pPr>
    </w:p>
    <w:p w:rsidR="007219A5" w:rsidRPr="00CE1007" w:rsidRDefault="007219A5" w:rsidP="00CE1007">
      <w:pPr>
        <w:spacing w:after="200"/>
        <w:ind w:firstLine="567"/>
        <w:contextualSpacing/>
        <w:rPr>
          <w:rFonts w:eastAsia="Calibri"/>
          <w:szCs w:val="24"/>
          <w:lang w:eastAsia="en-US"/>
        </w:rPr>
      </w:pPr>
      <w:r w:rsidRPr="00CE1007">
        <w:rPr>
          <w:rFonts w:eastAsia="Calibri"/>
          <w:szCs w:val="24"/>
          <w:lang w:eastAsia="en-US"/>
        </w:rPr>
        <w:t>Статья 8. Служебное поведение</w:t>
      </w:r>
    </w:p>
    <w:p w:rsidR="000309C6" w:rsidRDefault="000309C6" w:rsidP="00CE1007">
      <w:pPr>
        <w:spacing w:after="200"/>
        <w:ind w:firstLine="567"/>
        <w:contextualSpacing/>
        <w:rPr>
          <w:rFonts w:eastAsia="Calibri"/>
          <w:b/>
          <w:szCs w:val="24"/>
          <w:lang w:eastAsia="en-US"/>
        </w:rPr>
      </w:pPr>
    </w:p>
    <w:p w:rsidR="00EE1411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8.</w:t>
      </w:r>
      <w:r w:rsidR="007219A5">
        <w:rPr>
          <w:rFonts w:eastAsia="Calibri"/>
          <w:szCs w:val="24"/>
          <w:lang w:eastAsia="en-US"/>
        </w:rPr>
        <w:t>1.</w:t>
      </w:r>
      <w:r>
        <w:rPr>
          <w:rFonts w:eastAsia="Calibri"/>
          <w:szCs w:val="24"/>
          <w:lang w:eastAsia="en-US"/>
        </w:rPr>
        <w:t xml:space="preserve"> </w:t>
      </w:r>
      <w:r w:rsidR="00EE1411">
        <w:rPr>
          <w:rFonts w:eastAsia="Calibri"/>
          <w:szCs w:val="24"/>
          <w:lang w:eastAsia="en-US"/>
        </w:rPr>
        <w:t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E1411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8.</w:t>
      </w:r>
      <w:r w:rsidR="00EE1411">
        <w:rPr>
          <w:rFonts w:eastAsia="Calibri"/>
          <w:szCs w:val="24"/>
          <w:lang w:eastAsia="en-US"/>
        </w:rPr>
        <w:t xml:space="preserve">2. В служебном поведении муниципальный служащий воздерживается </w:t>
      </w:r>
      <w:proofErr w:type="gramStart"/>
      <w:r w:rsidR="00EE1411">
        <w:rPr>
          <w:rFonts w:eastAsia="Calibri"/>
          <w:szCs w:val="24"/>
          <w:lang w:eastAsia="en-US"/>
        </w:rPr>
        <w:t>от</w:t>
      </w:r>
      <w:proofErr w:type="gramEnd"/>
      <w:r w:rsidR="00EE1411">
        <w:rPr>
          <w:rFonts w:eastAsia="Calibri"/>
          <w:szCs w:val="24"/>
          <w:lang w:eastAsia="en-US"/>
        </w:rPr>
        <w:t>:</w:t>
      </w:r>
    </w:p>
    <w:p w:rsidR="00EE1411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EE1411">
        <w:rPr>
          <w:rFonts w:eastAsia="Calibri"/>
          <w:szCs w:val="24"/>
          <w:lang w:eastAsia="en-US"/>
        </w:rPr>
        <w:t xml:space="preserve"> любого вида высказываний и действий дискриминационного характера по призн</w:t>
      </w:r>
      <w:r w:rsidR="00EE1411">
        <w:rPr>
          <w:rFonts w:eastAsia="Calibri"/>
          <w:szCs w:val="24"/>
          <w:lang w:eastAsia="en-US"/>
        </w:rPr>
        <w:t>а</w:t>
      </w:r>
      <w:r w:rsidR="00EE1411">
        <w:rPr>
          <w:rFonts w:eastAsia="Calibri"/>
          <w:szCs w:val="24"/>
          <w:lang w:eastAsia="en-US"/>
        </w:rPr>
        <w:t>кам пола, возраста, расы, национальности, языка, гражданства, социального, имуществе</w:t>
      </w:r>
      <w:r w:rsidR="00EE1411">
        <w:rPr>
          <w:rFonts w:eastAsia="Calibri"/>
          <w:szCs w:val="24"/>
          <w:lang w:eastAsia="en-US"/>
        </w:rPr>
        <w:t>н</w:t>
      </w:r>
      <w:r w:rsidR="00EE1411">
        <w:rPr>
          <w:rFonts w:eastAsia="Calibri"/>
          <w:szCs w:val="24"/>
          <w:lang w:eastAsia="en-US"/>
        </w:rPr>
        <w:t>ного или семейного положения, политических или религиозных предпочтений;</w:t>
      </w:r>
    </w:p>
    <w:p w:rsidR="00EE1411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EE1411">
        <w:rPr>
          <w:rFonts w:eastAsia="Calibri"/>
          <w:szCs w:val="24"/>
          <w:lang w:eastAsia="en-US"/>
        </w:rPr>
        <w:t xml:space="preserve"> грубости, проявлений пренебрежительного тона, заносчивости, предвзятых замеч</w:t>
      </w:r>
      <w:r w:rsidR="00EE1411">
        <w:rPr>
          <w:rFonts w:eastAsia="Calibri"/>
          <w:szCs w:val="24"/>
          <w:lang w:eastAsia="en-US"/>
        </w:rPr>
        <w:t>а</w:t>
      </w:r>
      <w:r w:rsidR="00EE1411">
        <w:rPr>
          <w:rFonts w:eastAsia="Calibri"/>
          <w:szCs w:val="24"/>
          <w:lang w:eastAsia="en-US"/>
        </w:rPr>
        <w:t>ний, предъявления неправомерных, незаслуженных обвинений;</w:t>
      </w:r>
    </w:p>
    <w:p w:rsidR="00EE1411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</w:t>
      </w:r>
      <w:r w:rsidR="00EE1411">
        <w:rPr>
          <w:rFonts w:eastAsia="Calibri"/>
          <w:szCs w:val="24"/>
          <w:lang w:eastAsia="en-US"/>
        </w:rPr>
        <w:t xml:space="preserve"> угроз, оскорбительных выражений или реплик, действий, препятствующих но</w:t>
      </w:r>
      <w:r w:rsidR="00EE1411">
        <w:rPr>
          <w:rFonts w:eastAsia="Calibri"/>
          <w:szCs w:val="24"/>
          <w:lang w:eastAsia="en-US"/>
        </w:rPr>
        <w:t>р</w:t>
      </w:r>
      <w:r w:rsidR="00EE1411">
        <w:rPr>
          <w:rFonts w:eastAsia="Calibri"/>
          <w:szCs w:val="24"/>
          <w:lang w:eastAsia="en-US"/>
        </w:rPr>
        <w:t>мальному общению или провоцирующих противоправное поведение</w:t>
      </w:r>
      <w:r w:rsidR="002211A9">
        <w:rPr>
          <w:rFonts w:eastAsia="Calibri"/>
          <w:szCs w:val="24"/>
          <w:lang w:eastAsia="en-US"/>
        </w:rPr>
        <w:t>.</w:t>
      </w:r>
    </w:p>
    <w:p w:rsidR="002211A9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8.</w:t>
      </w:r>
      <w:r w:rsidR="002211A9">
        <w:rPr>
          <w:rFonts w:eastAsia="Calibri"/>
          <w:szCs w:val="24"/>
          <w:lang w:eastAsia="en-US"/>
        </w:rPr>
        <w:t>3. Муниципальные сл</w:t>
      </w:r>
      <w:r w:rsidR="007A0353">
        <w:rPr>
          <w:rFonts w:eastAsia="Calibri"/>
          <w:szCs w:val="24"/>
          <w:lang w:eastAsia="en-US"/>
        </w:rPr>
        <w:t>ужащие призваны способствовать своим служебным повед</w:t>
      </w:r>
      <w:r w:rsidR="007A0353">
        <w:rPr>
          <w:rFonts w:eastAsia="Calibri"/>
          <w:szCs w:val="24"/>
          <w:lang w:eastAsia="en-US"/>
        </w:rPr>
        <w:t>е</w:t>
      </w:r>
      <w:r w:rsidR="007A0353">
        <w:rPr>
          <w:rFonts w:eastAsia="Calibri"/>
          <w:szCs w:val="24"/>
          <w:lang w:eastAsia="en-US"/>
        </w:rPr>
        <w:t>нием установлению в коллективе деловых взаимоотношений и конструктивного сотру</w:t>
      </w:r>
      <w:r w:rsidR="007A0353">
        <w:rPr>
          <w:rFonts w:eastAsia="Calibri"/>
          <w:szCs w:val="24"/>
          <w:lang w:eastAsia="en-US"/>
        </w:rPr>
        <w:t>д</w:t>
      </w:r>
      <w:r w:rsidR="007A0353">
        <w:rPr>
          <w:rFonts w:eastAsia="Calibri"/>
          <w:szCs w:val="24"/>
          <w:lang w:eastAsia="en-US"/>
        </w:rPr>
        <w:t>ничества друг с другом.</w:t>
      </w:r>
    </w:p>
    <w:p w:rsidR="007A0353" w:rsidRDefault="007A0353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Муниципальные служащие должны быть вежливыми, доброжелательными, коррек</w:t>
      </w:r>
      <w:r>
        <w:rPr>
          <w:rFonts w:eastAsia="Calibri"/>
          <w:szCs w:val="24"/>
          <w:lang w:eastAsia="en-US"/>
        </w:rPr>
        <w:t>т</w:t>
      </w:r>
      <w:r>
        <w:rPr>
          <w:rFonts w:eastAsia="Calibri"/>
          <w:szCs w:val="24"/>
          <w:lang w:eastAsia="en-US"/>
        </w:rPr>
        <w:t>ными, внимательными и проявлять толерантность в общении с гражданами и коллегами.</w:t>
      </w:r>
    </w:p>
    <w:p w:rsidR="000309C6" w:rsidRDefault="000309C6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</w:p>
    <w:p w:rsidR="007A0353" w:rsidRDefault="007A0353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  <w:r w:rsidRPr="00CE1007">
        <w:rPr>
          <w:rFonts w:eastAsia="Calibri"/>
          <w:szCs w:val="24"/>
          <w:lang w:eastAsia="en-US"/>
        </w:rPr>
        <w:t>Статья 9. Внешний вид муниципального служащего</w:t>
      </w:r>
    </w:p>
    <w:p w:rsidR="00CE1007" w:rsidRPr="00CE1007" w:rsidRDefault="00CE1007" w:rsidP="00CE1007">
      <w:pPr>
        <w:spacing w:after="200"/>
        <w:ind w:firstLine="567"/>
        <w:contextualSpacing/>
        <w:jc w:val="both"/>
        <w:rPr>
          <w:rFonts w:eastAsia="Calibri"/>
          <w:szCs w:val="24"/>
          <w:lang w:eastAsia="en-US"/>
        </w:rPr>
      </w:pPr>
    </w:p>
    <w:p w:rsidR="007A0353" w:rsidRDefault="007A0353" w:rsidP="00CE1007">
      <w:pPr>
        <w:spacing w:after="200"/>
        <w:ind w:firstLine="567"/>
        <w:contextualSpacing/>
        <w:jc w:val="both"/>
        <w:rPr>
          <w:snapToGrid w:val="0"/>
          <w:szCs w:val="24"/>
        </w:rPr>
      </w:pPr>
      <w:r>
        <w:rPr>
          <w:snapToGrid w:val="0"/>
          <w:szCs w:val="24"/>
        </w:rPr>
        <w:t>Внешний вид муниципального служащего при исполнении им должностных обяза</w:t>
      </w:r>
      <w:r>
        <w:rPr>
          <w:snapToGrid w:val="0"/>
          <w:szCs w:val="24"/>
        </w:rPr>
        <w:t>н</w:t>
      </w:r>
      <w:r>
        <w:rPr>
          <w:snapToGrid w:val="0"/>
          <w:szCs w:val="24"/>
        </w:rPr>
        <w:t>ностей в зависимости от условий службы и формата служебного мероприятия должен способствовать уважению граждан к органам местного самоуправления, соответствовать общепринятому деловому стилю, который отличают официальность, сдержанность, тр</w:t>
      </w:r>
      <w:r>
        <w:rPr>
          <w:snapToGrid w:val="0"/>
          <w:szCs w:val="24"/>
        </w:rPr>
        <w:t>а</w:t>
      </w:r>
      <w:r>
        <w:rPr>
          <w:snapToGrid w:val="0"/>
          <w:szCs w:val="24"/>
        </w:rPr>
        <w:t>диционность, аккуратность.</w:t>
      </w:r>
    </w:p>
    <w:p w:rsidR="000309C6" w:rsidRDefault="000309C6" w:rsidP="000309C6">
      <w:pPr>
        <w:spacing w:after="200"/>
        <w:ind w:firstLine="708"/>
        <w:contextualSpacing/>
        <w:jc w:val="both"/>
        <w:rPr>
          <w:snapToGrid w:val="0"/>
          <w:szCs w:val="24"/>
        </w:rPr>
      </w:pPr>
    </w:p>
    <w:p w:rsidR="007A0353" w:rsidRPr="00CE1007" w:rsidRDefault="007A0353" w:rsidP="000309C6">
      <w:pPr>
        <w:spacing w:after="200"/>
        <w:ind w:firstLine="708"/>
        <w:contextualSpacing/>
        <w:jc w:val="center"/>
        <w:rPr>
          <w:rFonts w:eastAsia="Calibri"/>
          <w:szCs w:val="24"/>
          <w:lang w:eastAsia="en-US"/>
        </w:rPr>
      </w:pPr>
      <w:r w:rsidRPr="00CE1007">
        <w:rPr>
          <w:rFonts w:eastAsia="Calibri"/>
          <w:szCs w:val="24"/>
          <w:lang w:val="en-US" w:eastAsia="en-US"/>
        </w:rPr>
        <w:t>IV</w:t>
      </w:r>
      <w:r w:rsidRPr="00CE1007">
        <w:rPr>
          <w:rFonts w:eastAsia="Calibri"/>
          <w:szCs w:val="24"/>
          <w:lang w:eastAsia="en-US"/>
        </w:rPr>
        <w:t>. Ответственность за нарушение Кодекса</w:t>
      </w:r>
    </w:p>
    <w:p w:rsidR="000309C6" w:rsidRPr="00CE1007" w:rsidRDefault="000309C6" w:rsidP="000309C6">
      <w:pPr>
        <w:spacing w:after="200"/>
        <w:ind w:firstLine="708"/>
        <w:contextualSpacing/>
        <w:jc w:val="center"/>
        <w:rPr>
          <w:rFonts w:eastAsia="Calibri"/>
          <w:szCs w:val="24"/>
          <w:lang w:eastAsia="en-US"/>
        </w:rPr>
      </w:pPr>
    </w:p>
    <w:p w:rsidR="007A0353" w:rsidRDefault="007A0353" w:rsidP="000309C6">
      <w:pPr>
        <w:spacing w:after="200"/>
        <w:ind w:firstLine="708"/>
        <w:contextualSpacing/>
        <w:jc w:val="both"/>
        <w:rPr>
          <w:rFonts w:eastAsia="Calibri"/>
          <w:szCs w:val="24"/>
          <w:lang w:eastAsia="en-US"/>
        </w:rPr>
      </w:pPr>
      <w:r w:rsidRPr="00CE1007">
        <w:rPr>
          <w:rFonts w:eastAsia="Calibri"/>
          <w:szCs w:val="24"/>
          <w:lang w:eastAsia="en-US"/>
        </w:rPr>
        <w:t>Статья 10. Ответственность муниципального служащего за нарушение Кодекса</w:t>
      </w:r>
    </w:p>
    <w:p w:rsidR="00CE1007" w:rsidRPr="00CE1007" w:rsidRDefault="00CE1007" w:rsidP="000309C6">
      <w:pPr>
        <w:spacing w:after="200"/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7A0353" w:rsidRDefault="007A0353" w:rsidP="000309C6">
      <w:pPr>
        <w:spacing w:after="200"/>
        <w:ind w:firstLine="708"/>
        <w:contextualSpacing/>
        <w:jc w:val="both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 xml:space="preserve">Нарушение </w:t>
      </w:r>
      <w:r w:rsidR="007549C3">
        <w:rPr>
          <w:rFonts w:eastAsia="Calibri"/>
          <w:szCs w:val="24"/>
          <w:lang w:eastAsia="en-US"/>
        </w:rPr>
        <w:t>муниципальным служащим положений</w:t>
      </w:r>
      <w:r>
        <w:rPr>
          <w:rFonts w:eastAsia="Calibri"/>
          <w:szCs w:val="24"/>
          <w:lang w:eastAsia="en-US"/>
        </w:rPr>
        <w:t xml:space="preserve"> Кодекса подлежит мо</w:t>
      </w:r>
      <w:r w:rsidR="00394D7E">
        <w:rPr>
          <w:rFonts w:eastAsia="Calibri"/>
          <w:szCs w:val="24"/>
          <w:lang w:eastAsia="en-US"/>
        </w:rPr>
        <w:t xml:space="preserve">ральному осуждению на заседании </w:t>
      </w:r>
      <w:r>
        <w:rPr>
          <w:rFonts w:eastAsia="Calibri"/>
          <w:szCs w:val="24"/>
          <w:lang w:eastAsia="en-US"/>
        </w:rPr>
        <w:t>комиссии по соблюдению требований к служебному поведению</w:t>
      </w:r>
      <w:r w:rsidR="00394D7E">
        <w:rPr>
          <w:rFonts w:eastAsia="Calibri"/>
          <w:szCs w:val="24"/>
          <w:lang w:eastAsia="en-US"/>
        </w:rPr>
        <w:t xml:space="preserve"> лиц, замещающих муниципальные должности и</w:t>
      </w:r>
      <w:r>
        <w:rPr>
          <w:rFonts w:eastAsia="Calibri"/>
          <w:szCs w:val="24"/>
          <w:lang w:eastAsia="en-US"/>
        </w:rPr>
        <w:t xml:space="preserve"> </w:t>
      </w:r>
      <w:r w:rsidR="00394D7E">
        <w:rPr>
          <w:rFonts w:eastAsia="Calibri"/>
          <w:szCs w:val="24"/>
          <w:lang w:eastAsia="en-US"/>
        </w:rPr>
        <w:t>должности муниципальной службы в с</w:t>
      </w:r>
      <w:r w:rsidR="00394D7E">
        <w:rPr>
          <w:rFonts w:eastAsia="Calibri"/>
          <w:szCs w:val="24"/>
          <w:lang w:eastAsia="en-US"/>
        </w:rPr>
        <w:t>о</w:t>
      </w:r>
      <w:r w:rsidR="00394D7E">
        <w:rPr>
          <w:rFonts w:eastAsia="Calibri"/>
          <w:szCs w:val="24"/>
          <w:lang w:eastAsia="en-US"/>
        </w:rPr>
        <w:t xml:space="preserve">вете депутатов Тосненского городского поселения Тосненского района Ленинградской области </w:t>
      </w:r>
      <w:r>
        <w:rPr>
          <w:rFonts w:eastAsia="Calibri"/>
          <w:szCs w:val="24"/>
          <w:lang w:eastAsia="en-US"/>
        </w:rPr>
        <w:t>и урегулированию конфликта интересов, образ</w:t>
      </w:r>
      <w:r w:rsidR="007549C3">
        <w:rPr>
          <w:rFonts w:eastAsia="Calibri"/>
          <w:szCs w:val="24"/>
          <w:lang w:eastAsia="en-US"/>
        </w:rPr>
        <w:t>ованной</w:t>
      </w:r>
      <w:r>
        <w:rPr>
          <w:rFonts w:eastAsia="Calibri"/>
          <w:szCs w:val="24"/>
          <w:lang w:eastAsia="en-US"/>
        </w:rPr>
        <w:t xml:space="preserve"> в соответствии с </w:t>
      </w:r>
      <w:r w:rsidR="00394D7E">
        <w:rPr>
          <w:rFonts w:eastAsia="Calibri"/>
          <w:szCs w:val="24"/>
          <w:lang w:eastAsia="en-US"/>
        </w:rPr>
        <w:t>решен</w:t>
      </w:r>
      <w:r w:rsidR="00394D7E">
        <w:rPr>
          <w:rFonts w:eastAsia="Calibri"/>
          <w:szCs w:val="24"/>
          <w:lang w:eastAsia="en-US"/>
        </w:rPr>
        <w:t>и</w:t>
      </w:r>
      <w:r w:rsidR="00394D7E">
        <w:rPr>
          <w:rFonts w:eastAsia="Calibri"/>
          <w:szCs w:val="24"/>
          <w:lang w:eastAsia="en-US"/>
        </w:rPr>
        <w:t xml:space="preserve">ем </w:t>
      </w:r>
      <w:r w:rsidR="00394D7E" w:rsidRPr="00920E60">
        <w:rPr>
          <w:szCs w:val="24"/>
        </w:rPr>
        <w:t>совета депутатов Тосненского городского поселения Тосненского района Ленингра</w:t>
      </w:r>
      <w:r w:rsidR="00394D7E" w:rsidRPr="00920E60">
        <w:rPr>
          <w:szCs w:val="24"/>
        </w:rPr>
        <w:t>д</w:t>
      </w:r>
      <w:r w:rsidR="00394D7E" w:rsidRPr="00920E60">
        <w:rPr>
          <w:szCs w:val="24"/>
        </w:rPr>
        <w:t xml:space="preserve">ской области </w:t>
      </w:r>
      <w:r w:rsidR="00630240">
        <w:rPr>
          <w:szCs w:val="24"/>
        </w:rPr>
        <w:t>от 27.08.</w:t>
      </w:r>
      <w:r w:rsidR="00394D7E">
        <w:rPr>
          <w:rFonts w:eastAsia="Calibri"/>
          <w:szCs w:val="24"/>
          <w:lang w:eastAsia="en-US"/>
        </w:rPr>
        <w:t>2015</w:t>
      </w:r>
      <w:r>
        <w:rPr>
          <w:rFonts w:eastAsia="Calibri"/>
          <w:szCs w:val="24"/>
          <w:lang w:eastAsia="en-US"/>
        </w:rPr>
        <w:t xml:space="preserve"> №</w:t>
      </w:r>
      <w:r w:rsidR="00630240">
        <w:rPr>
          <w:rFonts w:eastAsia="Calibri"/>
          <w:szCs w:val="24"/>
          <w:lang w:eastAsia="en-US"/>
        </w:rPr>
        <w:t xml:space="preserve"> 45 </w:t>
      </w:r>
      <w:r>
        <w:rPr>
          <w:rFonts w:eastAsia="Calibri"/>
          <w:szCs w:val="24"/>
          <w:lang w:eastAsia="en-US"/>
        </w:rPr>
        <w:t>«О</w:t>
      </w:r>
      <w:r w:rsidR="007549C3">
        <w:rPr>
          <w:rFonts w:eastAsia="Calibri"/>
          <w:szCs w:val="24"/>
          <w:lang w:eastAsia="en-US"/>
        </w:rPr>
        <w:t>б</w:t>
      </w:r>
      <w:r>
        <w:rPr>
          <w:rFonts w:eastAsia="Calibri"/>
          <w:szCs w:val="24"/>
          <w:lang w:eastAsia="en-US"/>
        </w:rPr>
        <w:t xml:space="preserve"> </w:t>
      </w:r>
      <w:r w:rsidR="007549C3">
        <w:rPr>
          <w:rFonts w:eastAsia="Calibri"/>
          <w:szCs w:val="24"/>
          <w:lang w:eastAsia="en-US"/>
        </w:rPr>
        <w:t>утверждении состава и</w:t>
      </w:r>
      <w:proofErr w:type="gramEnd"/>
      <w:r w:rsidR="007549C3">
        <w:rPr>
          <w:rFonts w:eastAsia="Calibri"/>
          <w:szCs w:val="24"/>
          <w:lang w:eastAsia="en-US"/>
        </w:rPr>
        <w:t xml:space="preserve"> </w:t>
      </w:r>
      <w:proofErr w:type="gramStart"/>
      <w:r w:rsidR="007549C3">
        <w:rPr>
          <w:rFonts w:eastAsia="Calibri"/>
          <w:szCs w:val="24"/>
          <w:lang w:eastAsia="en-US"/>
        </w:rPr>
        <w:t xml:space="preserve">порядка работы </w:t>
      </w:r>
      <w:r>
        <w:rPr>
          <w:rFonts w:eastAsia="Calibri"/>
          <w:szCs w:val="24"/>
          <w:lang w:eastAsia="en-US"/>
        </w:rPr>
        <w:t>комисси</w:t>
      </w:r>
      <w:r w:rsidR="007549C3">
        <w:rPr>
          <w:rFonts w:eastAsia="Calibri"/>
          <w:szCs w:val="24"/>
          <w:lang w:eastAsia="en-US"/>
        </w:rPr>
        <w:t>и по соблюдению требований к служебному поведению лиц, замещающих муниципальные должности и должности муниципальной службы в совете депутатов Тосненского горо</w:t>
      </w:r>
      <w:r w:rsidR="007549C3">
        <w:rPr>
          <w:rFonts w:eastAsia="Calibri"/>
          <w:szCs w:val="24"/>
          <w:lang w:eastAsia="en-US"/>
        </w:rPr>
        <w:t>д</w:t>
      </w:r>
      <w:r w:rsidR="007549C3">
        <w:rPr>
          <w:rFonts w:eastAsia="Calibri"/>
          <w:szCs w:val="24"/>
          <w:lang w:eastAsia="en-US"/>
        </w:rPr>
        <w:t>ского поселения Тосненского района Ленинградской области и урегулированию конфли</w:t>
      </w:r>
      <w:r w:rsidR="007549C3">
        <w:rPr>
          <w:rFonts w:eastAsia="Calibri"/>
          <w:szCs w:val="24"/>
          <w:lang w:eastAsia="en-US"/>
        </w:rPr>
        <w:t>к</w:t>
      </w:r>
      <w:r w:rsidR="007549C3">
        <w:rPr>
          <w:rFonts w:eastAsia="Calibri"/>
          <w:szCs w:val="24"/>
          <w:lang w:eastAsia="en-US"/>
        </w:rPr>
        <w:t>та интересов</w:t>
      </w:r>
      <w:r>
        <w:rPr>
          <w:rFonts w:eastAsia="Calibri"/>
          <w:szCs w:val="24"/>
          <w:lang w:eastAsia="en-US"/>
        </w:rPr>
        <w:t>», а в случаях, предусмотренных федеральными законами, нарушение пол</w:t>
      </w:r>
      <w:r>
        <w:rPr>
          <w:rFonts w:eastAsia="Calibri"/>
          <w:szCs w:val="24"/>
          <w:lang w:eastAsia="en-US"/>
        </w:rPr>
        <w:t>о</w:t>
      </w:r>
      <w:r>
        <w:rPr>
          <w:rFonts w:eastAsia="Calibri"/>
          <w:szCs w:val="24"/>
          <w:lang w:eastAsia="en-US"/>
        </w:rPr>
        <w:t>жений Кодекса влечет применение к муниципальному служащему мер юридической о</w:t>
      </w:r>
      <w:r>
        <w:rPr>
          <w:rFonts w:eastAsia="Calibri"/>
          <w:szCs w:val="24"/>
          <w:lang w:eastAsia="en-US"/>
        </w:rPr>
        <w:t>т</w:t>
      </w:r>
      <w:r>
        <w:rPr>
          <w:rFonts w:eastAsia="Calibri"/>
          <w:szCs w:val="24"/>
          <w:lang w:eastAsia="en-US"/>
        </w:rPr>
        <w:t>ветственности.</w:t>
      </w:r>
      <w:proofErr w:type="gramEnd"/>
    </w:p>
    <w:p w:rsidR="005A43A6" w:rsidRPr="005A43A6" w:rsidRDefault="007A0353" w:rsidP="00CE1007">
      <w:pPr>
        <w:spacing w:after="200"/>
        <w:ind w:firstLine="708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Соблюдение муниципальными служащими положений Кодекса учитывается при проведении аттестации, формировании кадрового резерва для выдвижения на вышесто</w:t>
      </w:r>
      <w:r>
        <w:rPr>
          <w:rFonts w:eastAsia="Calibri"/>
          <w:szCs w:val="24"/>
          <w:lang w:eastAsia="en-US"/>
        </w:rPr>
        <w:t>я</w:t>
      </w:r>
      <w:r>
        <w:rPr>
          <w:rFonts w:eastAsia="Calibri"/>
          <w:szCs w:val="24"/>
          <w:lang w:eastAsia="en-US"/>
        </w:rPr>
        <w:t>щие должности, а также при наложении дисциплинарных взысканий.</w:t>
      </w:r>
    </w:p>
    <w:sectPr w:rsidR="005A43A6" w:rsidRPr="005A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9"/>
    <w:multiLevelType w:val="hybridMultilevel"/>
    <w:tmpl w:val="7F76655C"/>
    <w:lvl w:ilvl="0" w:tplc="A00C89AE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DF81453"/>
    <w:multiLevelType w:val="hybridMultilevel"/>
    <w:tmpl w:val="95FEA19E"/>
    <w:lvl w:ilvl="0" w:tplc="EB1E9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937C5"/>
    <w:multiLevelType w:val="hybridMultilevel"/>
    <w:tmpl w:val="674E8686"/>
    <w:lvl w:ilvl="0" w:tplc="F2CE4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D4425B"/>
    <w:multiLevelType w:val="hybridMultilevel"/>
    <w:tmpl w:val="B7EE9E28"/>
    <w:lvl w:ilvl="0" w:tplc="69F8C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0C7C45"/>
    <w:multiLevelType w:val="hybridMultilevel"/>
    <w:tmpl w:val="9A44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746F4"/>
    <w:multiLevelType w:val="hybridMultilevel"/>
    <w:tmpl w:val="D8944270"/>
    <w:lvl w:ilvl="0" w:tplc="8CF050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477A92"/>
    <w:multiLevelType w:val="hybridMultilevel"/>
    <w:tmpl w:val="5918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B459A"/>
    <w:multiLevelType w:val="hybridMultilevel"/>
    <w:tmpl w:val="BAA2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51C31"/>
    <w:multiLevelType w:val="hybridMultilevel"/>
    <w:tmpl w:val="6AE6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07EA3"/>
    <w:multiLevelType w:val="hybridMultilevel"/>
    <w:tmpl w:val="4630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13ECD"/>
    <w:multiLevelType w:val="hybridMultilevel"/>
    <w:tmpl w:val="6450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DF"/>
    <w:rsid w:val="000309C6"/>
    <w:rsid w:val="00094C60"/>
    <w:rsid w:val="002211A9"/>
    <w:rsid w:val="00290BA0"/>
    <w:rsid w:val="00294046"/>
    <w:rsid w:val="00362E77"/>
    <w:rsid w:val="00394D7E"/>
    <w:rsid w:val="00437EF4"/>
    <w:rsid w:val="005A43A6"/>
    <w:rsid w:val="005D3FB0"/>
    <w:rsid w:val="00602196"/>
    <w:rsid w:val="00630240"/>
    <w:rsid w:val="00715114"/>
    <w:rsid w:val="007219A5"/>
    <w:rsid w:val="00741654"/>
    <w:rsid w:val="007549C3"/>
    <w:rsid w:val="007A0353"/>
    <w:rsid w:val="007E2776"/>
    <w:rsid w:val="0081178D"/>
    <w:rsid w:val="00894E6D"/>
    <w:rsid w:val="008B4FE1"/>
    <w:rsid w:val="009474DF"/>
    <w:rsid w:val="0095360D"/>
    <w:rsid w:val="00996767"/>
    <w:rsid w:val="00A4104B"/>
    <w:rsid w:val="00A553D5"/>
    <w:rsid w:val="00AA4B85"/>
    <w:rsid w:val="00C66A8C"/>
    <w:rsid w:val="00CC164C"/>
    <w:rsid w:val="00CE1007"/>
    <w:rsid w:val="00DB1ED4"/>
    <w:rsid w:val="00E927E2"/>
    <w:rsid w:val="00EE1411"/>
    <w:rsid w:val="00F6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C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94C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2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C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94C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2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Захаров</cp:lastModifiedBy>
  <cp:revision>2</cp:revision>
  <cp:lastPrinted>2015-08-27T13:10:00Z</cp:lastPrinted>
  <dcterms:created xsi:type="dcterms:W3CDTF">2024-01-11T11:23:00Z</dcterms:created>
  <dcterms:modified xsi:type="dcterms:W3CDTF">2024-01-11T11:23:00Z</dcterms:modified>
</cp:coreProperties>
</file>