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9C914" w14:textId="13D037A1" w:rsidR="005356FE" w:rsidRDefault="00B61099" w:rsidP="00684B2F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35F2DE40" wp14:editId="600127C9">
            <wp:simplePos x="0" y="0"/>
            <wp:positionH relativeFrom="column">
              <wp:posOffset>-1090930</wp:posOffset>
            </wp:positionH>
            <wp:positionV relativeFrom="paragraph">
              <wp:posOffset>-661035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6EE27" w14:textId="77777777" w:rsidR="00B61099" w:rsidRDefault="00B61099" w:rsidP="00684B2F">
      <w:pPr>
        <w:jc w:val="both"/>
      </w:pPr>
    </w:p>
    <w:p w14:paraId="3A7B36EB" w14:textId="77777777" w:rsidR="00B61099" w:rsidRDefault="00B61099" w:rsidP="00684B2F">
      <w:pPr>
        <w:jc w:val="both"/>
      </w:pPr>
    </w:p>
    <w:p w14:paraId="23F6ACD0" w14:textId="77777777" w:rsidR="00B61099" w:rsidRDefault="00B61099" w:rsidP="00684B2F">
      <w:pPr>
        <w:jc w:val="both"/>
      </w:pPr>
    </w:p>
    <w:p w14:paraId="4950806D" w14:textId="77777777" w:rsidR="00B61099" w:rsidRDefault="00B61099" w:rsidP="00684B2F">
      <w:pPr>
        <w:jc w:val="both"/>
      </w:pPr>
    </w:p>
    <w:p w14:paraId="305BBFC6" w14:textId="77777777" w:rsidR="00B61099" w:rsidRDefault="00B61099" w:rsidP="00684B2F">
      <w:pPr>
        <w:jc w:val="both"/>
      </w:pPr>
    </w:p>
    <w:p w14:paraId="4AD8D12A" w14:textId="77777777" w:rsidR="00B61099" w:rsidRDefault="00B61099" w:rsidP="00684B2F">
      <w:pPr>
        <w:jc w:val="both"/>
      </w:pPr>
    </w:p>
    <w:p w14:paraId="7ADD27F9" w14:textId="77777777" w:rsidR="00B61099" w:rsidRDefault="00B61099" w:rsidP="00684B2F">
      <w:pPr>
        <w:jc w:val="both"/>
      </w:pPr>
    </w:p>
    <w:p w14:paraId="115374FE" w14:textId="77777777" w:rsidR="00B61099" w:rsidRDefault="00B61099" w:rsidP="00684B2F">
      <w:pPr>
        <w:jc w:val="both"/>
      </w:pPr>
    </w:p>
    <w:p w14:paraId="49BBFFBA" w14:textId="77777777" w:rsidR="00B61099" w:rsidRDefault="00B61099" w:rsidP="00684B2F">
      <w:pPr>
        <w:jc w:val="both"/>
      </w:pPr>
    </w:p>
    <w:p w14:paraId="4C4E590A" w14:textId="77777777" w:rsidR="00B61099" w:rsidRDefault="00B61099" w:rsidP="00684B2F">
      <w:pPr>
        <w:jc w:val="both"/>
      </w:pPr>
    </w:p>
    <w:p w14:paraId="74BA9FA2" w14:textId="4C28DB6C" w:rsidR="00B61099" w:rsidRDefault="00B61099" w:rsidP="00684B2F">
      <w:pPr>
        <w:jc w:val="both"/>
      </w:pPr>
      <w:r>
        <w:t>29.07.2020                                       73</w:t>
      </w:r>
    </w:p>
    <w:p w14:paraId="368B033C" w14:textId="77777777" w:rsidR="00B61099" w:rsidRDefault="00B61099" w:rsidP="00684B2F">
      <w:pPr>
        <w:jc w:val="both"/>
      </w:pPr>
    </w:p>
    <w:p w14:paraId="0E07F888" w14:textId="77777777" w:rsidR="00B61099" w:rsidRDefault="00B61099" w:rsidP="00684B2F">
      <w:pPr>
        <w:jc w:val="both"/>
      </w:pPr>
    </w:p>
    <w:p w14:paraId="62D623D0" w14:textId="77777777" w:rsidR="00B61099" w:rsidRPr="00684B2F" w:rsidRDefault="00B61099" w:rsidP="00684B2F">
      <w:pPr>
        <w:jc w:val="both"/>
      </w:pPr>
    </w:p>
    <w:p w14:paraId="64AB68B5" w14:textId="77777777" w:rsidR="00684B2F" w:rsidRDefault="0039468E" w:rsidP="00684B2F">
      <w:pPr>
        <w:jc w:val="both"/>
        <w:rPr>
          <w:rFonts w:eastAsia="Calibri"/>
          <w:color w:val="000000"/>
          <w:u w:color="000000"/>
          <w:bdr w:val="nil"/>
        </w:rPr>
      </w:pPr>
      <w:r w:rsidRPr="00684B2F">
        <w:t xml:space="preserve">О внесении </w:t>
      </w:r>
      <w:r w:rsidR="005E7EA8" w:rsidRPr="00684B2F">
        <w:t>изменений</w:t>
      </w:r>
      <w:r w:rsidR="00013DA9" w:rsidRPr="00684B2F">
        <w:t xml:space="preserve"> в </w:t>
      </w:r>
      <w:r w:rsidR="005356FE" w:rsidRPr="00684B2F">
        <w:rPr>
          <w:rFonts w:eastAsia="Calibri"/>
          <w:color w:val="000000"/>
          <w:u w:color="000000"/>
          <w:bdr w:val="nil"/>
        </w:rPr>
        <w:t xml:space="preserve">Регламент работы </w:t>
      </w:r>
    </w:p>
    <w:p w14:paraId="16D34C32" w14:textId="09198DC8" w:rsidR="00684B2F" w:rsidRDefault="00684B2F" w:rsidP="00684B2F">
      <w:pPr>
        <w:jc w:val="both"/>
        <w:rPr>
          <w:rFonts w:eastAsia="Calibri"/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 xml:space="preserve">совета депутатов </w:t>
      </w:r>
      <w:r w:rsidR="005356FE" w:rsidRPr="00684B2F">
        <w:rPr>
          <w:rFonts w:eastAsia="Calibri"/>
          <w:color w:val="000000"/>
          <w:u w:color="000000"/>
          <w:bdr w:val="nil"/>
        </w:rPr>
        <w:t xml:space="preserve">муниципального образования </w:t>
      </w:r>
    </w:p>
    <w:p w14:paraId="0F5F42C8" w14:textId="77777777" w:rsidR="00684B2F" w:rsidRDefault="005356FE" w:rsidP="00684B2F">
      <w:pPr>
        <w:jc w:val="both"/>
        <w:rPr>
          <w:rFonts w:eastAsia="Calibri"/>
          <w:color w:val="000000"/>
          <w:u w:color="000000"/>
          <w:bdr w:val="nil"/>
        </w:rPr>
      </w:pPr>
      <w:r w:rsidRPr="00684B2F">
        <w:rPr>
          <w:rFonts w:eastAsia="Calibri"/>
          <w:color w:val="000000"/>
          <w:u w:color="000000"/>
          <w:bdr w:val="nil"/>
        </w:rPr>
        <w:t xml:space="preserve">Тосненский район Ленинградской области, </w:t>
      </w:r>
    </w:p>
    <w:p w14:paraId="712C68B4" w14:textId="77777777" w:rsidR="00684B2F" w:rsidRDefault="005356FE" w:rsidP="00684B2F">
      <w:pPr>
        <w:jc w:val="both"/>
      </w:pPr>
      <w:proofErr w:type="gramStart"/>
      <w:r w:rsidRPr="00684B2F">
        <w:rPr>
          <w:rFonts w:eastAsia="Calibri"/>
          <w:color w:val="000000"/>
          <w:u w:color="000000"/>
          <w:bdr w:val="nil"/>
        </w:rPr>
        <w:t>утверждённый</w:t>
      </w:r>
      <w:proofErr w:type="gramEnd"/>
      <w:r w:rsidRPr="00684B2F">
        <w:t xml:space="preserve"> </w:t>
      </w:r>
      <w:r w:rsidR="00013DA9" w:rsidRPr="00684B2F">
        <w:t>решение</w:t>
      </w:r>
      <w:r w:rsidRPr="00684B2F">
        <w:t>м</w:t>
      </w:r>
      <w:r w:rsidRPr="00684B2F">
        <w:rPr>
          <w:rFonts w:eastAsia="Calibri"/>
          <w:color w:val="000000"/>
          <w:u w:color="000000"/>
          <w:bdr w:val="nil"/>
        </w:rPr>
        <w:t xml:space="preserve"> </w:t>
      </w:r>
      <w:r w:rsidR="00013DA9" w:rsidRPr="00684B2F">
        <w:t xml:space="preserve">совета депутатов </w:t>
      </w:r>
    </w:p>
    <w:p w14:paraId="2361A01C" w14:textId="77777777" w:rsidR="00684B2F" w:rsidRDefault="00013DA9" w:rsidP="00684B2F">
      <w:pPr>
        <w:jc w:val="both"/>
      </w:pPr>
      <w:r w:rsidRPr="00684B2F">
        <w:t>муниципального образования</w:t>
      </w:r>
      <w:r w:rsidR="005356FE" w:rsidRPr="00684B2F">
        <w:rPr>
          <w:rFonts w:eastAsia="Calibri"/>
          <w:color w:val="000000"/>
          <w:u w:color="000000"/>
          <w:bdr w:val="nil"/>
        </w:rPr>
        <w:t xml:space="preserve"> </w:t>
      </w:r>
      <w:r w:rsidRPr="00684B2F">
        <w:t xml:space="preserve">Тосненский район </w:t>
      </w:r>
    </w:p>
    <w:p w14:paraId="53E3D929" w14:textId="734817DA" w:rsidR="0040244F" w:rsidRPr="00684B2F" w:rsidRDefault="00013DA9" w:rsidP="00684B2F">
      <w:pPr>
        <w:jc w:val="both"/>
        <w:rPr>
          <w:rFonts w:eastAsia="Calibri"/>
          <w:color w:val="000000"/>
          <w:u w:color="000000"/>
          <w:bdr w:val="nil"/>
        </w:rPr>
      </w:pPr>
      <w:r w:rsidRPr="00684B2F">
        <w:t>Ленинградской области</w:t>
      </w:r>
      <w:r w:rsidR="005356FE" w:rsidRPr="00684B2F">
        <w:rPr>
          <w:rFonts w:eastAsia="Calibri"/>
          <w:color w:val="000000"/>
          <w:u w:color="000000"/>
          <w:bdr w:val="nil"/>
        </w:rPr>
        <w:t xml:space="preserve"> </w:t>
      </w:r>
      <w:r w:rsidR="00FB52FD" w:rsidRPr="00684B2F">
        <w:t>о</w:t>
      </w:r>
      <w:r w:rsidRPr="00684B2F">
        <w:t xml:space="preserve">т </w:t>
      </w:r>
      <w:r w:rsidR="0040244F" w:rsidRPr="00684B2F">
        <w:t>31.07</w:t>
      </w:r>
      <w:r w:rsidRPr="00684B2F">
        <w:t>.2019 №</w:t>
      </w:r>
      <w:r w:rsidR="003C7920" w:rsidRPr="00684B2F">
        <w:t xml:space="preserve"> 2</w:t>
      </w:r>
      <w:r w:rsidR="0040244F" w:rsidRPr="00684B2F">
        <w:t>61</w:t>
      </w:r>
    </w:p>
    <w:p w14:paraId="670ECC04" w14:textId="77777777" w:rsidR="000B2BFD" w:rsidRPr="00684B2F" w:rsidRDefault="000B2BFD" w:rsidP="00684B2F">
      <w:pPr>
        <w:jc w:val="both"/>
      </w:pPr>
    </w:p>
    <w:p w14:paraId="3DB5924A" w14:textId="77777777" w:rsidR="005356FE" w:rsidRPr="00684B2F" w:rsidRDefault="005356FE" w:rsidP="00684B2F">
      <w:pPr>
        <w:jc w:val="both"/>
      </w:pPr>
    </w:p>
    <w:p w14:paraId="79B9FCBE" w14:textId="273D0DB8" w:rsidR="000B2BFD" w:rsidRPr="00684B2F" w:rsidRDefault="00684B2F" w:rsidP="00684B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244F" w:rsidRPr="00684B2F">
        <w:rPr>
          <w:sz w:val="24"/>
          <w:szCs w:val="24"/>
        </w:rPr>
        <w:t xml:space="preserve">В соответствии с </w:t>
      </w:r>
      <w:r w:rsidR="005356FE" w:rsidRPr="00684B2F">
        <w:rPr>
          <w:sz w:val="24"/>
          <w:szCs w:val="24"/>
        </w:rPr>
        <w:t>частью 7 статьи 17</w:t>
      </w:r>
      <w:r w:rsidR="00013DA9" w:rsidRPr="00684B2F">
        <w:rPr>
          <w:sz w:val="24"/>
          <w:szCs w:val="24"/>
        </w:rPr>
        <w:t xml:space="preserve"> Устав</w:t>
      </w:r>
      <w:r w:rsidR="005356FE" w:rsidRPr="00684B2F">
        <w:rPr>
          <w:sz w:val="24"/>
          <w:szCs w:val="24"/>
        </w:rPr>
        <w:t>а</w:t>
      </w:r>
      <w:r w:rsidR="00013DA9" w:rsidRPr="00684B2F">
        <w:rPr>
          <w:sz w:val="24"/>
          <w:szCs w:val="24"/>
        </w:rPr>
        <w:t xml:space="preserve"> муниципального образования Тосне</w:t>
      </w:r>
      <w:r w:rsidR="00013DA9" w:rsidRPr="00684B2F">
        <w:rPr>
          <w:sz w:val="24"/>
          <w:szCs w:val="24"/>
        </w:rPr>
        <w:t>н</w:t>
      </w:r>
      <w:r w:rsidR="00013DA9" w:rsidRPr="00684B2F">
        <w:rPr>
          <w:sz w:val="24"/>
          <w:szCs w:val="24"/>
        </w:rPr>
        <w:t xml:space="preserve">ский район Ленинградской области </w:t>
      </w:r>
      <w:r w:rsidR="00B720F7" w:rsidRPr="00684B2F">
        <w:rPr>
          <w:sz w:val="24"/>
          <w:szCs w:val="24"/>
        </w:rPr>
        <w:t>совет депутатов муниципального образования Тосне</w:t>
      </w:r>
      <w:r w:rsidR="00B720F7" w:rsidRPr="00684B2F">
        <w:rPr>
          <w:sz w:val="24"/>
          <w:szCs w:val="24"/>
        </w:rPr>
        <w:t>н</w:t>
      </w:r>
      <w:r w:rsidR="00B720F7" w:rsidRPr="00684B2F">
        <w:rPr>
          <w:sz w:val="24"/>
          <w:szCs w:val="24"/>
        </w:rPr>
        <w:t>ский район Ленинградской области</w:t>
      </w:r>
    </w:p>
    <w:p w14:paraId="6F21F962" w14:textId="77777777" w:rsidR="00FB52FD" w:rsidRPr="00684B2F" w:rsidRDefault="00FB52FD" w:rsidP="00684B2F">
      <w:pPr>
        <w:pStyle w:val="a3"/>
        <w:jc w:val="both"/>
        <w:rPr>
          <w:sz w:val="24"/>
          <w:szCs w:val="24"/>
        </w:rPr>
      </w:pPr>
    </w:p>
    <w:p w14:paraId="05692841" w14:textId="77777777" w:rsidR="000B2BFD" w:rsidRPr="00684B2F" w:rsidRDefault="000B2BFD" w:rsidP="00684B2F">
      <w:pPr>
        <w:jc w:val="both"/>
      </w:pPr>
      <w:r w:rsidRPr="00684B2F">
        <w:t>РЕШИЛ:</w:t>
      </w:r>
    </w:p>
    <w:p w14:paraId="2E39FEA3" w14:textId="77777777" w:rsidR="000B2BFD" w:rsidRPr="00684B2F" w:rsidRDefault="000B2BFD" w:rsidP="00684B2F">
      <w:pPr>
        <w:jc w:val="both"/>
      </w:pPr>
    </w:p>
    <w:p w14:paraId="315326B9" w14:textId="6BB4EA64" w:rsidR="005B0264" w:rsidRPr="00684B2F" w:rsidRDefault="00684B2F" w:rsidP="00684B2F">
      <w:pPr>
        <w:jc w:val="both"/>
      </w:pPr>
      <w:r>
        <w:tab/>
      </w:r>
      <w:r w:rsidR="00FB52FD" w:rsidRPr="00684B2F">
        <w:t>1.</w:t>
      </w:r>
      <w:r>
        <w:t xml:space="preserve"> </w:t>
      </w:r>
      <w:proofErr w:type="gramStart"/>
      <w:r w:rsidR="00FB52FD" w:rsidRPr="00684B2F">
        <w:t>Внес</w:t>
      </w:r>
      <w:r w:rsidR="005356FE" w:rsidRPr="00684B2F">
        <w:t>ти</w:t>
      </w:r>
      <w:r w:rsidR="00FB52FD" w:rsidRPr="00684B2F">
        <w:t xml:space="preserve"> </w:t>
      </w:r>
      <w:r w:rsidR="00BE3B50" w:rsidRPr="00684B2F">
        <w:t>в</w:t>
      </w:r>
      <w:r w:rsidR="005356FE" w:rsidRPr="00684B2F">
        <w:rPr>
          <w:rFonts w:eastAsia="Calibri"/>
          <w:u w:color="000000"/>
          <w:bdr w:val="nil"/>
        </w:rPr>
        <w:t xml:space="preserve"> Регламент работы совета депутатов муниципального образования </w:t>
      </w:r>
      <w:r>
        <w:rPr>
          <w:rFonts w:eastAsia="Calibri"/>
          <w:u w:color="000000"/>
          <w:bdr w:val="nil"/>
        </w:rPr>
        <w:t xml:space="preserve">      </w:t>
      </w:r>
      <w:r w:rsidR="005356FE" w:rsidRPr="00684B2F">
        <w:rPr>
          <w:rFonts w:eastAsia="Calibri"/>
          <w:u w:color="000000"/>
          <w:bdr w:val="nil"/>
        </w:rPr>
        <w:t>Тосненский район Ленинградской области, утверждённый</w:t>
      </w:r>
      <w:r w:rsidR="005356FE" w:rsidRPr="00684B2F">
        <w:t xml:space="preserve"> решением</w:t>
      </w:r>
      <w:r w:rsidR="005356FE" w:rsidRPr="00684B2F">
        <w:rPr>
          <w:rFonts w:eastAsia="Calibri"/>
          <w:u w:color="000000"/>
          <w:bdr w:val="nil"/>
        </w:rPr>
        <w:t xml:space="preserve"> </w:t>
      </w:r>
      <w:r w:rsidR="005356FE" w:rsidRPr="00684B2F">
        <w:t>совета депутатов муниципального образования</w:t>
      </w:r>
      <w:r w:rsidR="005356FE" w:rsidRPr="00684B2F">
        <w:rPr>
          <w:rFonts w:eastAsia="Calibri"/>
          <w:u w:color="000000"/>
          <w:bdr w:val="nil"/>
        </w:rPr>
        <w:t xml:space="preserve"> </w:t>
      </w:r>
      <w:r w:rsidR="005356FE" w:rsidRPr="00684B2F">
        <w:t>Тосненский район Ленинградской области</w:t>
      </w:r>
      <w:r w:rsidR="005356FE" w:rsidRPr="00684B2F">
        <w:rPr>
          <w:rFonts w:eastAsia="Calibri"/>
          <w:u w:color="000000"/>
          <w:bdr w:val="nil"/>
        </w:rPr>
        <w:t xml:space="preserve"> </w:t>
      </w:r>
      <w:r w:rsidR="005356FE" w:rsidRPr="00684B2F">
        <w:t xml:space="preserve">от 31.07.2019 </w:t>
      </w:r>
      <w:r>
        <w:t xml:space="preserve">    </w:t>
      </w:r>
      <w:r w:rsidR="005356FE" w:rsidRPr="00684B2F">
        <w:t>№ 261</w:t>
      </w:r>
      <w:r w:rsidR="007E5D83" w:rsidRPr="00684B2F">
        <w:t xml:space="preserve"> (с учётом изменений и дополнений,</w:t>
      </w:r>
      <w:r w:rsidR="0091792F" w:rsidRPr="00684B2F">
        <w:t xml:space="preserve"> внесённых решени</w:t>
      </w:r>
      <w:r w:rsidR="00835095" w:rsidRPr="00684B2F">
        <w:t>ями</w:t>
      </w:r>
      <w:r w:rsidR="0091792F" w:rsidRPr="00684B2F">
        <w:t xml:space="preserve"> совета депутатов мун</w:t>
      </w:r>
      <w:r w:rsidR="0091792F" w:rsidRPr="00684B2F">
        <w:t>и</w:t>
      </w:r>
      <w:r w:rsidR="0091792F" w:rsidRPr="00684B2F">
        <w:t>ципального образования Тосненский район Ленинградской области от 20.02.2020 № 44</w:t>
      </w:r>
      <w:r w:rsidR="005E7EA8" w:rsidRPr="00684B2F">
        <w:t xml:space="preserve">, </w:t>
      </w:r>
      <w:r>
        <w:t xml:space="preserve"> </w:t>
      </w:r>
      <w:r w:rsidR="005E7EA8" w:rsidRPr="00684B2F">
        <w:t>от 23.06.2020 № 70</w:t>
      </w:r>
      <w:r w:rsidR="0091792F" w:rsidRPr="00684B2F">
        <w:t>)</w:t>
      </w:r>
      <w:r w:rsidR="0039468E" w:rsidRPr="00684B2F">
        <w:t xml:space="preserve">, следующие </w:t>
      </w:r>
      <w:r w:rsidR="005E7EA8" w:rsidRPr="00684B2F">
        <w:t>изменения</w:t>
      </w:r>
      <w:r w:rsidR="005356FE" w:rsidRPr="00684B2F">
        <w:t>:</w:t>
      </w:r>
      <w:r>
        <w:t xml:space="preserve"> </w:t>
      </w:r>
      <w:r w:rsidR="0021718F" w:rsidRPr="00684B2F">
        <w:t>раздел</w:t>
      </w:r>
      <w:r w:rsidR="00835095" w:rsidRPr="00684B2F">
        <w:t xml:space="preserve"> 5</w:t>
      </w:r>
      <w:r w:rsidR="005B0264" w:rsidRPr="00684B2F">
        <w:t xml:space="preserve"> </w:t>
      </w:r>
      <w:r w:rsidR="005E7EA8" w:rsidRPr="00684B2F">
        <w:t xml:space="preserve">изложить в </w:t>
      </w:r>
      <w:r w:rsidR="0021718F" w:rsidRPr="00684B2F">
        <w:t>следующе</w:t>
      </w:r>
      <w:r w:rsidR="00835095" w:rsidRPr="00684B2F">
        <w:t>й редакции</w:t>
      </w:r>
      <w:r w:rsidR="0021718F" w:rsidRPr="00684B2F">
        <w:t>:</w:t>
      </w:r>
      <w:proofErr w:type="gramEnd"/>
    </w:p>
    <w:p w14:paraId="7AB5AC9A" w14:textId="6F9B9EA9" w:rsidR="005E7EA8" w:rsidRDefault="0021718F" w:rsidP="007A6C6D">
      <w:pPr>
        <w:pStyle w:val="a4"/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  <w:r w:rsidRPr="00684B2F">
        <w:rPr>
          <w:rFonts w:ascii="Times New Roman" w:hAnsi="Times New Roman"/>
          <w:sz w:val="24"/>
          <w:szCs w:val="24"/>
        </w:rPr>
        <w:t>«</w:t>
      </w:r>
      <w:r w:rsidR="005E7EA8" w:rsidRPr="00684B2F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5. Порядок рассмотрения проектов муниципальных программ</w:t>
      </w:r>
    </w:p>
    <w:p w14:paraId="4022A225" w14:textId="77777777" w:rsidR="007A6C6D" w:rsidRPr="007A6C6D" w:rsidRDefault="007A6C6D" w:rsidP="007A6C6D">
      <w:pPr>
        <w:pStyle w:val="a4"/>
        <w:jc w:val="center"/>
        <w:rPr>
          <w:rFonts w:ascii="Times New Roman" w:hAnsi="Times New Roman"/>
          <w:color w:val="FF0000"/>
          <w:sz w:val="16"/>
          <w:szCs w:val="16"/>
          <w:u w:color="000000"/>
          <w:bdr w:val="nil"/>
        </w:rPr>
      </w:pPr>
    </w:p>
    <w:p w14:paraId="1D78628E" w14:textId="0D17F4B5" w:rsidR="005E7EA8" w:rsidRPr="00684B2F" w:rsidRDefault="00684B2F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ab/>
      </w:r>
      <w:r w:rsidR="005E7EA8" w:rsidRPr="00684B2F">
        <w:rPr>
          <w:rFonts w:eastAsia="Calibri"/>
          <w:color w:val="000000"/>
          <w:u w:color="000000"/>
          <w:bdr w:val="nil"/>
        </w:rPr>
        <w:t>5.1. Проект муниципальной программы направля</w:t>
      </w:r>
      <w:r w:rsidR="004F19E2" w:rsidRPr="00684B2F">
        <w:rPr>
          <w:rFonts w:eastAsia="Calibri"/>
          <w:color w:val="000000"/>
          <w:u w:color="000000"/>
          <w:bdr w:val="nil"/>
        </w:rPr>
        <w:t>е</w:t>
      </w:r>
      <w:r>
        <w:rPr>
          <w:rFonts w:eastAsia="Calibri"/>
          <w:color w:val="000000"/>
          <w:u w:color="000000"/>
          <w:bdr w:val="nil"/>
        </w:rPr>
        <w:t>тся в совет депутатов</w:t>
      </w:r>
      <w:r w:rsidR="005E7EA8" w:rsidRPr="00684B2F">
        <w:rPr>
          <w:rFonts w:eastAsia="Calibri"/>
          <w:color w:val="000000"/>
          <w:u w:color="000000"/>
          <w:bdr w:val="nil"/>
        </w:rPr>
        <w:t xml:space="preserve"> главой </w:t>
      </w:r>
      <w:r>
        <w:rPr>
          <w:rFonts w:eastAsia="Calibri"/>
          <w:color w:val="000000"/>
          <w:u w:color="000000"/>
          <w:bdr w:val="nil"/>
        </w:rPr>
        <w:t xml:space="preserve">    </w:t>
      </w:r>
      <w:r w:rsidR="005E7EA8" w:rsidRPr="00684B2F">
        <w:rPr>
          <w:rFonts w:eastAsia="Calibri"/>
          <w:color w:val="000000"/>
          <w:u w:color="000000"/>
          <w:bdr w:val="nil"/>
        </w:rPr>
        <w:t>администрации муниципального образования Тосненский район Ленинградской области.</w:t>
      </w:r>
    </w:p>
    <w:p w14:paraId="2E69AD44" w14:textId="7ADDF96F" w:rsidR="005E7EA8" w:rsidRPr="00684B2F" w:rsidRDefault="00684B2F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ab/>
      </w:r>
      <w:r w:rsidR="005E7EA8" w:rsidRPr="00684B2F">
        <w:rPr>
          <w:rFonts w:eastAsia="Calibri"/>
          <w:color w:val="000000"/>
          <w:u w:color="000000"/>
          <w:bdr w:val="nil"/>
        </w:rPr>
        <w:t>5.2. Одновременно с проектом муниципальной программы</w:t>
      </w:r>
      <w:r w:rsidR="005E7EA8" w:rsidRPr="00684B2F">
        <w:rPr>
          <w:rFonts w:eastAsia="Calibri"/>
          <w:color w:val="FF0000"/>
          <w:u w:color="000000"/>
          <w:bdr w:val="nil"/>
        </w:rPr>
        <w:t xml:space="preserve"> </w:t>
      </w:r>
      <w:r w:rsidR="005E7EA8" w:rsidRPr="00684B2F">
        <w:rPr>
          <w:rFonts w:eastAsia="Calibri"/>
          <w:color w:val="000000"/>
          <w:u w:color="000000"/>
          <w:bdr w:val="nil"/>
        </w:rPr>
        <w:t>должны быть предста</w:t>
      </w:r>
      <w:r w:rsidR="005E7EA8" w:rsidRPr="00684B2F">
        <w:rPr>
          <w:rFonts w:eastAsia="Calibri"/>
          <w:color w:val="000000"/>
          <w:u w:color="000000"/>
          <w:bdr w:val="nil"/>
        </w:rPr>
        <w:t>в</w:t>
      </w:r>
      <w:r w:rsidR="005E7EA8" w:rsidRPr="00684B2F">
        <w:rPr>
          <w:rFonts w:eastAsia="Calibri"/>
          <w:color w:val="000000"/>
          <w:u w:color="000000"/>
          <w:bdr w:val="nil"/>
        </w:rPr>
        <w:t>лены:</w:t>
      </w:r>
    </w:p>
    <w:p w14:paraId="2728CEB7" w14:textId="6DD44219" w:rsidR="005E7EA8" w:rsidRPr="00684B2F" w:rsidRDefault="00684B2F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ab/>
      </w:r>
      <w:r w:rsidR="005E7EA8" w:rsidRPr="00684B2F">
        <w:rPr>
          <w:rFonts w:eastAsia="Calibri"/>
          <w:color w:val="000000"/>
          <w:u w:color="000000"/>
          <w:bdr w:val="nil"/>
        </w:rPr>
        <w:t>- пояснительная записка к муниципальной программе</w:t>
      </w:r>
      <w:r w:rsidR="005E7EA8" w:rsidRPr="007A6C6D">
        <w:rPr>
          <w:rFonts w:eastAsia="Calibri"/>
          <w:u w:color="000000"/>
          <w:bdr w:val="nil"/>
        </w:rPr>
        <w:t>,</w:t>
      </w:r>
      <w:r>
        <w:rPr>
          <w:rFonts w:eastAsia="Calibri"/>
          <w:color w:val="000000"/>
          <w:u w:color="000000"/>
          <w:bdr w:val="nil"/>
        </w:rPr>
        <w:t xml:space="preserve"> в которой отражается </w:t>
      </w:r>
      <w:r w:rsidR="005E7EA8" w:rsidRPr="00684B2F">
        <w:rPr>
          <w:rFonts w:eastAsia="Calibri"/>
          <w:color w:val="000000"/>
          <w:u w:color="000000"/>
          <w:bdr w:val="nil"/>
        </w:rPr>
        <w:t>фина</w:t>
      </w:r>
      <w:r w:rsidR="005E7EA8" w:rsidRPr="00684B2F">
        <w:rPr>
          <w:rFonts w:eastAsia="Calibri"/>
          <w:color w:val="000000"/>
          <w:u w:color="000000"/>
          <w:bdr w:val="nil"/>
        </w:rPr>
        <w:t>н</w:t>
      </w:r>
      <w:r w:rsidR="005E7EA8" w:rsidRPr="00684B2F">
        <w:rPr>
          <w:rFonts w:eastAsia="Calibri"/>
          <w:color w:val="000000"/>
          <w:u w:color="000000"/>
          <w:bdr w:val="nil"/>
        </w:rPr>
        <w:t>сово-экономическое обоснование;</w:t>
      </w:r>
    </w:p>
    <w:p w14:paraId="0C87E313" w14:textId="798A592C" w:rsidR="005E7EA8" w:rsidRPr="00684B2F" w:rsidRDefault="00684B2F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ab/>
      </w:r>
      <w:r w:rsidR="005E7EA8" w:rsidRPr="00684B2F">
        <w:rPr>
          <w:rFonts w:eastAsia="Calibri"/>
          <w:color w:val="000000"/>
          <w:u w:color="000000"/>
          <w:bdr w:val="nil"/>
        </w:rPr>
        <w:t xml:space="preserve">- заключение Контрольно-счетной палаты муниципального образования Тосненский </w:t>
      </w:r>
      <w:r w:rsidR="005E7EA8" w:rsidRPr="00684B2F">
        <w:rPr>
          <w:rFonts w:eastAsia="Calibri"/>
          <w:u w:color="000000"/>
          <w:bdr w:val="nil"/>
        </w:rPr>
        <w:t>район Ленинградской области по проекту муниципальной программы.</w:t>
      </w:r>
    </w:p>
    <w:p w14:paraId="541EFD62" w14:textId="2942CA84" w:rsidR="005E7EA8" w:rsidRPr="00684B2F" w:rsidRDefault="00684B2F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u w:color="000000"/>
          <w:bdr w:val="nil"/>
        </w:rPr>
        <w:tab/>
      </w:r>
      <w:r w:rsidR="005E7EA8" w:rsidRPr="00684B2F">
        <w:rPr>
          <w:rFonts w:eastAsia="Calibri"/>
          <w:u w:color="000000"/>
          <w:bdr w:val="nil"/>
        </w:rPr>
        <w:t>5.3. Глава муниципального образования направляет проект муниципальной пр</w:t>
      </w:r>
      <w:r w:rsidR="005E7EA8" w:rsidRPr="00684B2F">
        <w:rPr>
          <w:rFonts w:eastAsia="Calibri"/>
          <w:u w:color="000000"/>
          <w:bdr w:val="nil"/>
        </w:rPr>
        <w:t>о</w:t>
      </w:r>
      <w:r w:rsidR="005E7EA8" w:rsidRPr="00684B2F">
        <w:rPr>
          <w:rFonts w:eastAsia="Calibri"/>
          <w:u w:color="000000"/>
          <w:bdr w:val="nil"/>
        </w:rPr>
        <w:t xml:space="preserve">граммы </w:t>
      </w:r>
      <w:proofErr w:type="gramStart"/>
      <w:r w:rsidR="005E7EA8" w:rsidRPr="00684B2F">
        <w:rPr>
          <w:rFonts w:eastAsia="Calibri"/>
          <w:u w:color="000000"/>
          <w:bdr w:val="nil"/>
        </w:rPr>
        <w:t>с представленными документами в одну из постоянных комиссий совета депут</w:t>
      </w:r>
      <w:r w:rsidR="005E7EA8" w:rsidRPr="00684B2F">
        <w:rPr>
          <w:rFonts w:eastAsia="Calibri"/>
          <w:u w:color="000000"/>
          <w:bdr w:val="nil"/>
        </w:rPr>
        <w:t>а</w:t>
      </w:r>
      <w:r w:rsidR="005E7EA8" w:rsidRPr="00684B2F">
        <w:rPr>
          <w:rFonts w:eastAsia="Calibri"/>
          <w:u w:color="000000"/>
          <w:bdr w:val="nil"/>
        </w:rPr>
        <w:t>тов в соответствии</w:t>
      </w:r>
      <w:proofErr w:type="gramEnd"/>
      <w:r w:rsidR="005E7EA8" w:rsidRPr="00684B2F">
        <w:rPr>
          <w:rFonts w:eastAsia="Calibri"/>
          <w:u w:color="000000"/>
          <w:bdr w:val="nil"/>
        </w:rPr>
        <w:t xml:space="preserve"> с направлениями ее деятельности (далее </w:t>
      </w:r>
      <w:r w:rsidRPr="00684B2F">
        <w:rPr>
          <w:rFonts w:eastAsia="Calibri"/>
          <w:bCs/>
          <w:u w:color="000000"/>
          <w:bdr w:val="nil"/>
        </w:rPr>
        <w:t>–</w:t>
      </w:r>
      <w:r w:rsidR="005E7EA8" w:rsidRPr="00684B2F">
        <w:rPr>
          <w:rFonts w:eastAsia="Calibri"/>
          <w:u w:color="000000"/>
          <w:bdr w:val="nil"/>
        </w:rPr>
        <w:t xml:space="preserve"> профильная постоянная </w:t>
      </w:r>
      <w:r>
        <w:rPr>
          <w:rFonts w:eastAsia="Calibri"/>
          <w:u w:color="000000"/>
          <w:bdr w:val="nil"/>
        </w:rPr>
        <w:t xml:space="preserve">   </w:t>
      </w:r>
      <w:r w:rsidR="005E7EA8" w:rsidRPr="00684B2F">
        <w:rPr>
          <w:rFonts w:eastAsia="Calibri"/>
          <w:u w:color="000000"/>
          <w:bdr w:val="nil"/>
        </w:rPr>
        <w:t>комиссия) для рассмотрения на заседании профильной постоянной комиссии.</w:t>
      </w:r>
    </w:p>
    <w:p w14:paraId="43EB7C42" w14:textId="37985838" w:rsidR="005E7EA8" w:rsidRPr="00684B2F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u w:color="000000"/>
          <w:bdr w:val="nil"/>
        </w:rPr>
        <w:tab/>
      </w:r>
      <w:r w:rsidR="005E7EA8" w:rsidRPr="00684B2F">
        <w:rPr>
          <w:rFonts w:eastAsia="Calibri"/>
          <w:u w:color="000000"/>
          <w:bdr w:val="nil"/>
        </w:rPr>
        <w:t xml:space="preserve">5.4. Председатель профильной постоянной комиссии обеспечивает рассмотрение </w:t>
      </w:r>
      <w:r w:rsidR="007E5D83" w:rsidRPr="00684B2F">
        <w:rPr>
          <w:rFonts w:eastAsia="Calibri"/>
          <w:u w:color="000000"/>
          <w:bdr w:val="nil"/>
        </w:rPr>
        <w:t xml:space="preserve">проекта </w:t>
      </w:r>
      <w:r w:rsidR="005E7EA8" w:rsidRPr="00684B2F">
        <w:rPr>
          <w:rFonts w:eastAsia="Calibri"/>
          <w:u w:color="000000"/>
          <w:bdr w:val="nil"/>
        </w:rPr>
        <w:t xml:space="preserve">муниципальной программы в течение 10 рабочих дней, следующих за днём </w:t>
      </w:r>
      <w:r>
        <w:rPr>
          <w:rFonts w:eastAsia="Calibri"/>
          <w:u w:color="000000"/>
          <w:bdr w:val="nil"/>
        </w:rPr>
        <w:t xml:space="preserve">      </w:t>
      </w:r>
      <w:r w:rsidR="005E7EA8" w:rsidRPr="00684B2F">
        <w:rPr>
          <w:rFonts w:eastAsia="Calibri"/>
          <w:u w:color="000000"/>
          <w:bdr w:val="nil"/>
        </w:rPr>
        <w:t>поступления</w:t>
      </w:r>
      <w:r w:rsidR="007E5D83" w:rsidRPr="00684B2F">
        <w:rPr>
          <w:rFonts w:eastAsia="Calibri"/>
          <w:u w:color="000000"/>
          <w:bdr w:val="nil"/>
        </w:rPr>
        <w:t xml:space="preserve"> </w:t>
      </w:r>
      <w:r w:rsidR="005E7EA8" w:rsidRPr="00684B2F">
        <w:rPr>
          <w:rFonts w:eastAsia="Calibri"/>
          <w:u w:color="000000"/>
          <w:bdr w:val="nil"/>
        </w:rPr>
        <w:t>документов в профильную постоянную комиссию.</w:t>
      </w:r>
      <w:r w:rsidR="007E5D83" w:rsidRPr="00684B2F">
        <w:rPr>
          <w:rFonts w:eastAsia="Calibri"/>
          <w:u w:color="000000"/>
          <w:bdr w:val="nil"/>
        </w:rPr>
        <w:t xml:space="preserve"> Проект муниципальной </w:t>
      </w:r>
      <w:r w:rsidR="007E5D83" w:rsidRPr="00684B2F">
        <w:rPr>
          <w:rFonts w:eastAsia="Calibri"/>
          <w:u w:color="000000"/>
          <w:bdr w:val="nil"/>
        </w:rPr>
        <w:lastRenderedPageBreak/>
        <w:t>программы подлежит рассмотрению совместно с участием администрации муниципальн</w:t>
      </w:r>
      <w:r w:rsidR="007E5D83" w:rsidRPr="00684B2F">
        <w:rPr>
          <w:rFonts w:eastAsia="Calibri"/>
          <w:u w:color="000000"/>
          <w:bdr w:val="nil"/>
        </w:rPr>
        <w:t>о</w:t>
      </w:r>
      <w:r w:rsidR="007E5D83" w:rsidRPr="00684B2F">
        <w:rPr>
          <w:rFonts w:eastAsia="Calibri"/>
          <w:u w:color="000000"/>
          <w:bdr w:val="nil"/>
        </w:rPr>
        <w:t>го образования Тосненский район Ленинградской области.</w:t>
      </w:r>
    </w:p>
    <w:p w14:paraId="3C0AB9C8" w14:textId="058FFF59" w:rsidR="005E7EA8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ab/>
      </w:r>
      <w:r w:rsidR="005E7EA8" w:rsidRPr="00684B2F">
        <w:rPr>
          <w:rFonts w:eastAsia="Calibri"/>
          <w:u w:color="000000"/>
          <w:bdr w:val="nil"/>
        </w:rPr>
        <w:t>5.5. Профильная постоянная комиссия, рассмотрев представленный проект муниц</w:t>
      </w:r>
      <w:r w:rsidR="005E7EA8" w:rsidRPr="00684B2F">
        <w:rPr>
          <w:rFonts w:eastAsia="Calibri"/>
          <w:u w:color="000000"/>
          <w:bdr w:val="nil"/>
        </w:rPr>
        <w:t>и</w:t>
      </w:r>
      <w:r w:rsidR="005E7EA8" w:rsidRPr="00684B2F">
        <w:rPr>
          <w:rFonts w:eastAsia="Calibri"/>
          <w:u w:color="000000"/>
          <w:bdr w:val="nil"/>
        </w:rPr>
        <w:t>пальной программы</w:t>
      </w:r>
      <w:r>
        <w:rPr>
          <w:rFonts w:eastAsia="Calibri"/>
          <w:u w:color="000000"/>
          <w:bdr w:val="nil"/>
        </w:rPr>
        <w:t>,</w:t>
      </w:r>
      <w:r w:rsidR="005E7EA8" w:rsidRPr="00684B2F">
        <w:rPr>
          <w:rFonts w:eastAsia="Calibri"/>
          <w:u w:color="000000"/>
          <w:bdr w:val="nil"/>
        </w:rPr>
        <w:t xml:space="preserve"> принимает одно из следующих решений:</w:t>
      </w:r>
    </w:p>
    <w:p w14:paraId="02860447" w14:textId="2D4BE8BD" w:rsidR="005E7EA8" w:rsidRPr="00684B2F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b/>
          <w:bCs/>
          <w:u w:color="000000"/>
          <w:bdr w:val="nil"/>
        </w:rPr>
        <w:tab/>
      </w:r>
      <w:r w:rsidR="005E7EA8" w:rsidRPr="00684B2F">
        <w:rPr>
          <w:rFonts w:eastAsia="Calibri"/>
          <w:b/>
          <w:bCs/>
          <w:u w:color="000000"/>
          <w:bdr w:val="nil"/>
        </w:rPr>
        <w:t>-</w:t>
      </w:r>
      <w:r w:rsidR="005E7EA8" w:rsidRPr="00684B2F">
        <w:rPr>
          <w:rFonts w:eastAsia="Calibri"/>
          <w:u w:color="000000"/>
          <w:bdr w:val="nil"/>
        </w:rPr>
        <w:t xml:space="preserve"> одобрить </w:t>
      </w:r>
      <w:r w:rsidR="007E5D83" w:rsidRPr="00684B2F">
        <w:rPr>
          <w:rFonts w:eastAsia="Calibri"/>
          <w:u w:color="000000"/>
          <w:bdr w:val="nil"/>
        </w:rPr>
        <w:t xml:space="preserve">проект </w:t>
      </w:r>
      <w:r w:rsidR="005E7EA8" w:rsidRPr="00684B2F">
        <w:rPr>
          <w:rFonts w:eastAsia="Calibri"/>
          <w:u w:color="000000"/>
          <w:bdr w:val="nil"/>
        </w:rPr>
        <w:t>муниципальн</w:t>
      </w:r>
      <w:r w:rsidR="007E5D83" w:rsidRPr="00684B2F">
        <w:rPr>
          <w:rFonts w:eastAsia="Calibri"/>
          <w:u w:color="000000"/>
          <w:bdr w:val="nil"/>
        </w:rPr>
        <w:t>ой</w:t>
      </w:r>
      <w:r w:rsidR="005E7EA8" w:rsidRPr="00684B2F">
        <w:rPr>
          <w:rFonts w:eastAsia="Calibri"/>
          <w:u w:color="000000"/>
          <w:bdr w:val="nil"/>
        </w:rPr>
        <w:t xml:space="preserve"> программ</w:t>
      </w:r>
      <w:r w:rsidR="007E5D83" w:rsidRPr="00684B2F">
        <w:rPr>
          <w:rFonts w:eastAsia="Calibri"/>
          <w:u w:color="000000"/>
          <w:bdr w:val="nil"/>
        </w:rPr>
        <w:t>ы</w:t>
      </w:r>
      <w:r w:rsidR="005E7EA8" w:rsidRPr="00684B2F">
        <w:rPr>
          <w:rFonts w:eastAsia="Calibri"/>
          <w:u w:color="000000"/>
          <w:bdr w:val="nil"/>
        </w:rPr>
        <w:t>;</w:t>
      </w:r>
    </w:p>
    <w:p w14:paraId="6A5ECA5E" w14:textId="0043B9A0" w:rsidR="005E7EA8" w:rsidRPr="00684B2F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b/>
          <w:bCs/>
          <w:u w:color="000000"/>
          <w:bdr w:val="nil"/>
        </w:rPr>
        <w:tab/>
      </w:r>
      <w:r w:rsidR="005E7EA8" w:rsidRPr="00684B2F">
        <w:rPr>
          <w:rFonts w:eastAsia="Calibri"/>
          <w:b/>
          <w:bCs/>
          <w:u w:color="000000"/>
          <w:bdr w:val="nil"/>
        </w:rPr>
        <w:t>-</w:t>
      </w:r>
      <w:r w:rsidR="005E7EA8" w:rsidRPr="00684B2F">
        <w:rPr>
          <w:rFonts w:eastAsia="Calibri"/>
          <w:u w:color="000000"/>
          <w:bdr w:val="nil"/>
        </w:rPr>
        <w:t xml:space="preserve"> рекомендовать администрации муниципального образования Тосненский район Ленинградской области доработать проект</w:t>
      </w:r>
      <w:r w:rsidR="005E7EA8" w:rsidRPr="00684B2F">
        <w:rPr>
          <w:rFonts w:eastAsia="Calibri"/>
          <w:u w:color="FF0000"/>
          <w:bdr w:val="nil"/>
        </w:rPr>
        <w:t xml:space="preserve"> </w:t>
      </w:r>
      <w:r w:rsidR="005E7EA8" w:rsidRPr="00684B2F">
        <w:rPr>
          <w:rFonts w:eastAsia="Calibri"/>
          <w:u w:color="000000"/>
          <w:bdr w:val="nil"/>
        </w:rPr>
        <w:t>муниципальной программы с учетом замеч</w:t>
      </w:r>
      <w:r w:rsidR="005E7EA8" w:rsidRPr="00684B2F">
        <w:rPr>
          <w:rFonts w:eastAsia="Calibri"/>
          <w:u w:color="000000"/>
          <w:bdr w:val="nil"/>
        </w:rPr>
        <w:t>а</w:t>
      </w:r>
      <w:r w:rsidR="005E7EA8" w:rsidRPr="00684B2F">
        <w:rPr>
          <w:rFonts w:eastAsia="Calibri"/>
          <w:u w:color="000000"/>
          <w:bdr w:val="nil"/>
        </w:rPr>
        <w:t xml:space="preserve">ний и предложений профильной постоянной комиссии, заключения Контрольно-счетной палаты муниципального образования Тосненский район Ленинградской области. Решение профильной постоянной комиссии о рекомендациях по доработке должно содержать </w:t>
      </w:r>
      <w:r>
        <w:rPr>
          <w:rFonts w:eastAsia="Calibri"/>
          <w:u w:color="000000"/>
          <w:bdr w:val="nil"/>
        </w:rPr>
        <w:t xml:space="preserve">    </w:t>
      </w:r>
      <w:r w:rsidR="005E7EA8" w:rsidRPr="00684B2F">
        <w:rPr>
          <w:rFonts w:eastAsia="Calibri"/>
          <w:u w:color="000000"/>
          <w:bdr w:val="nil"/>
        </w:rPr>
        <w:t>замечания и предложения, которые предлагается учесть.</w:t>
      </w:r>
    </w:p>
    <w:p w14:paraId="5186694B" w14:textId="616ED5E6" w:rsidR="005E7EA8" w:rsidRPr="00684B2F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u w:color="000000"/>
          <w:bdr w:val="nil"/>
        </w:rPr>
        <w:tab/>
      </w:r>
      <w:r w:rsidR="005E7EA8" w:rsidRPr="00684B2F">
        <w:rPr>
          <w:rFonts w:eastAsia="Calibri"/>
          <w:u w:color="000000"/>
          <w:bdr w:val="nil"/>
        </w:rPr>
        <w:t>5.6. Решение профильной постоянной комиссии, принятое по результатам рассмо</w:t>
      </w:r>
      <w:r w:rsidR="005E7EA8" w:rsidRPr="00684B2F">
        <w:rPr>
          <w:rFonts w:eastAsia="Calibri"/>
          <w:u w:color="000000"/>
          <w:bdr w:val="nil"/>
        </w:rPr>
        <w:t>т</w:t>
      </w:r>
      <w:r w:rsidR="005E7EA8" w:rsidRPr="00684B2F">
        <w:rPr>
          <w:rFonts w:eastAsia="Calibri"/>
          <w:u w:color="000000"/>
          <w:bdr w:val="nil"/>
        </w:rPr>
        <w:t xml:space="preserve">рения </w:t>
      </w:r>
      <w:r w:rsidR="007E5D83" w:rsidRPr="00684B2F">
        <w:rPr>
          <w:rFonts w:eastAsia="Calibri"/>
          <w:u w:color="000000"/>
          <w:bdr w:val="nil"/>
        </w:rPr>
        <w:t xml:space="preserve">проекта </w:t>
      </w:r>
      <w:r w:rsidR="005E7EA8" w:rsidRPr="00684B2F">
        <w:rPr>
          <w:rFonts w:eastAsia="Calibri"/>
          <w:u w:color="000000"/>
          <w:bdr w:val="nil"/>
        </w:rPr>
        <w:t>муниципальной программы</w:t>
      </w:r>
      <w:r w:rsidR="005023DD" w:rsidRPr="00684B2F">
        <w:rPr>
          <w:rFonts w:eastAsia="Calibri"/>
          <w:u w:color="000000"/>
          <w:bdr w:val="nil"/>
        </w:rPr>
        <w:t>,</w:t>
      </w:r>
      <w:r w:rsidR="005E7EA8" w:rsidRPr="00684B2F">
        <w:rPr>
          <w:rFonts w:eastAsia="Calibri"/>
          <w:u w:color="000000"/>
          <w:bdr w:val="nil"/>
        </w:rPr>
        <w:t xml:space="preserve"> направляется </w:t>
      </w:r>
      <w:r w:rsidR="007E5D83" w:rsidRPr="00684B2F">
        <w:rPr>
          <w:rFonts w:eastAsia="Calibri"/>
          <w:u w:color="000000"/>
          <w:bdr w:val="nil"/>
        </w:rPr>
        <w:t xml:space="preserve">главе </w:t>
      </w:r>
      <w:r w:rsidR="005E7EA8" w:rsidRPr="00684B2F">
        <w:rPr>
          <w:rFonts w:eastAsia="Calibri"/>
          <w:u w:color="000000"/>
          <w:bdr w:val="nil"/>
        </w:rPr>
        <w:t>администраци</w:t>
      </w:r>
      <w:r w:rsidR="007E5D83" w:rsidRPr="00684B2F">
        <w:rPr>
          <w:rFonts w:eastAsia="Calibri"/>
          <w:u w:color="000000"/>
          <w:bdr w:val="nil"/>
        </w:rPr>
        <w:t xml:space="preserve">и </w:t>
      </w:r>
      <w:r w:rsidR="005E7EA8" w:rsidRPr="00684B2F">
        <w:rPr>
          <w:rFonts w:eastAsia="Calibri"/>
          <w:u w:color="000000"/>
          <w:bdr w:val="nil"/>
        </w:rPr>
        <w:t>муниц</w:t>
      </w:r>
      <w:r w:rsidR="005E7EA8" w:rsidRPr="00684B2F">
        <w:rPr>
          <w:rFonts w:eastAsia="Calibri"/>
          <w:u w:color="000000"/>
          <w:bdr w:val="nil"/>
        </w:rPr>
        <w:t>и</w:t>
      </w:r>
      <w:r w:rsidR="005E7EA8" w:rsidRPr="00684B2F">
        <w:rPr>
          <w:rFonts w:eastAsia="Calibri"/>
          <w:u w:color="000000"/>
          <w:bdr w:val="nil"/>
        </w:rPr>
        <w:t>пального образования Тосненский район Ленинградской области главой муниципального образования в течение трех рабочих дней, следую</w:t>
      </w:r>
      <w:r w:rsidR="001F3937" w:rsidRPr="00684B2F">
        <w:rPr>
          <w:rFonts w:eastAsia="Calibri"/>
          <w:u w:color="000000"/>
          <w:bdr w:val="nil"/>
        </w:rPr>
        <w:t>щих за днем его принятия.</w:t>
      </w:r>
    </w:p>
    <w:p w14:paraId="37322CC8" w14:textId="2405C9B5" w:rsidR="005E7EA8" w:rsidRPr="00684B2F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FF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ab/>
      </w:r>
      <w:r w:rsidR="005E7EA8" w:rsidRPr="00684B2F">
        <w:rPr>
          <w:rFonts w:eastAsia="Calibri"/>
          <w:color w:val="000000"/>
          <w:u w:color="000000"/>
          <w:bdr w:val="nil"/>
        </w:rPr>
        <w:t xml:space="preserve">5.7. </w:t>
      </w:r>
      <w:r w:rsidR="00E079AE" w:rsidRPr="00684B2F">
        <w:rPr>
          <w:rFonts w:eastAsia="Calibri"/>
          <w:color w:val="000000"/>
          <w:u w:color="000000"/>
          <w:bdr w:val="nil"/>
        </w:rPr>
        <w:t>С</w:t>
      </w:r>
      <w:r w:rsidR="005E7EA8" w:rsidRPr="00684B2F">
        <w:rPr>
          <w:rFonts w:eastAsia="Calibri"/>
          <w:color w:val="000000"/>
          <w:u w:color="000000"/>
          <w:bdr w:val="nil"/>
        </w:rPr>
        <w:t>овет депутатов</w:t>
      </w:r>
      <w:r w:rsidR="00FA2C91" w:rsidRPr="00684B2F">
        <w:rPr>
          <w:rFonts w:eastAsia="Calibri"/>
          <w:color w:val="000000"/>
          <w:u w:color="000000"/>
          <w:bdr w:val="nil"/>
        </w:rPr>
        <w:t xml:space="preserve"> </w:t>
      </w:r>
      <w:r w:rsidR="005E7EA8" w:rsidRPr="00684B2F">
        <w:rPr>
          <w:rFonts w:eastAsia="Calibri"/>
          <w:color w:val="000000"/>
          <w:u w:color="000000"/>
          <w:bdr w:val="nil"/>
        </w:rPr>
        <w:t xml:space="preserve">по итогам </w:t>
      </w:r>
      <w:r w:rsidR="007E5D83" w:rsidRPr="00684B2F">
        <w:rPr>
          <w:rFonts w:eastAsia="Calibri"/>
          <w:color w:val="000000"/>
          <w:u w:color="000000"/>
          <w:bdr w:val="nil"/>
        </w:rPr>
        <w:t>каждого</w:t>
      </w:r>
      <w:r w:rsidR="005E7EA8" w:rsidRPr="00684B2F">
        <w:rPr>
          <w:rFonts w:eastAsia="Calibri"/>
          <w:color w:val="000000"/>
          <w:u w:color="000000"/>
          <w:bdr w:val="nil"/>
        </w:rPr>
        <w:t xml:space="preserve"> полугодия</w:t>
      </w:r>
      <w:r w:rsidR="00E079AE" w:rsidRPr="00684B2F">
        <w:rPr>
          <w:rFonts w:eastAsia="Calibri"/>
          <w:color w:val="000000"/>
          <w:u w:color="000000"/>
          <w:bdr w:val="nil"/>
        </w:rPr>
        <w:t xml:space="preserve"> </w:t>
      </w:r>
      <w:r w:rsidR="005E7EA8" w:rsidRPr="00684B2F">
        <w:rPr>
          <w:rFonts w:eastAsia="Calibri"/>
          <w:color w:val="000000"/>
          <w:u w:color="000000"/>
          <w:bdr w:val="nil"/>
        </w:rPr>
        <w:t>года</w:t>
      </w:r>
      <w:r w:rsidR="00E079AE" w:rsidRPr="00684B2F">
        <w:rPr>
          <w:rFonts w:eastAsia="Calibri"/>
          <w:color w:val="000000"/>
          <w:u w:color="000000"/>
          <w:bdr w:val="nil"/>
        </w:rPr>
        <w:t xml:space="preserve"> </w:t>
      </w:r>
      <w:r w:rsidR="005E7EA8" w:rsidRPr="00684B2F">
        <w:rPr>
          <w:rFonts w:eastAsia="Calibri"/>
          <w:color w:val="000000"/>
          <w:u w:color="000000"/>
          <w:bdr w:val="nil"/>
        </w:rPr>
        <w:t xml:space="preserve">заслушивает информацию  о </w:t>
      </w:r>
      <w:r w:rsidR="004F19E2" w:rsidRPr="00684B2F">
        <w:rPr>
          <w:rFonts w:eastAsia="Calibri"/>
          <w:color w:val="000000"/>
          <w:u w:color="000000"/>
          <w:bdr w:val="nil"/>
        </w:rPr>
        <w:t xml:space="preserve">ходе </w:t>
      </w:r>
      <w:r w:rsidR="005E7EA8" w:rsidRPr="00684B2F">
        <w:rPr>
          <w:rFonts w:eastAsia="Calibri"/>
          <w:color w:val="000000"/>
          <w:u w:color="000000"/>
          <w:bdr w:val="nil"/>
        </w:rPr>
        <w:t>реализации муниципальн</w:t>
      </w:r>
      <w:r w:rsidR="004F19E2" w:rsidRPr="00684B2F">
        <w:rPr>
          <w:rFonts w:eastAsia="Calibri"/>
          <w:color w:val="000000"/>
          <w:u w:color="000000"/>
          <w:bdr w:val="nil"/>
        </w:rPr>
        <w:t>ой</w:t>
      </w:r>
      <w:r w:rsidR="005E7EA8" w:rsidRPr="00684B2F">
        <w:rPr>
          <w:rFonts w:eastAsia="Calibri"/>
          <w:color w:val="000000"/>
          <w:u w:color="000000"/>
          <w:bdr w:val="nil"/>
        </w:rPr>
        <w:t xml:space="preserve"> программ</w:t>
      </w:r>
      <w:r w:rsidR="004F19E2" w:rsidRPr="00684B2F">
        <w:rPr>
          <w:rFonts w:eastAsia="Calibri"/>
          <w:color w:val="000000"/>
          <w:u w:color="000000"/>
          <w:bdr w:val="nil"/>
        </w:rPr>
        <w:t>ы</w:t>
      </w:r>
      <w:r w:rsidR="007E5D83" w:rsidRPr="00684B2F">
        <w:rPr>
          <w:rFonts w:eastAsia="Calibri"/>
          <w:color w:val="000000"/>
          <w:u w:color="000000"/>
          <w:bdr w:val="nil"/>
        </w:rPr>
        <w:t xml:space="preserve"> </w:t>
      </w:r>
      <w:r w:rsidR="005E7EA8" w:rsidRPr="00684B2F">
        <w:rPr>
          <w:rFonts w:eastAsia="Calibri"/>
          <w:color w:val="000000"/>
          <w:u w:color="000000"/>
          <w:bdr w:val="nil"/>
        </w:rPr>
        <w:t>на очередном заседании совета депутатов».</w:t>
      </w:r>
    </w:p>
    <w:p w14:paraId="5C03BC73" w14:textId="44868597" w:rsidR="000B2BFD" w:rsidRPr="00684B2F" w:rsidRDefault="00284648" w:rsidP="00684B2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2BFD" w:rsidRPr="00684B2F">
        <w:rPr>
          <w:rFonts w:ascii="Times New Roman" w:hAnsi="Times New Roman"/>
          <w:sz w:val="24"/>
          <w:szCs w:val="24"/>
        </w:rPr>
        <w:t xml:space="preserve">2. Аппарату совета депутатов муниципального образования Тосненский район </w:t>
      </w:r>
      <w:r w:rsidR="008277F7" w:rsidRPr="00684B2F">
        <w:rPr>
          <w:rFonts w:ascii="Times New Roman" w:hAnsi="Times New Roman"/>
          <w:sz w:val="24"/>
          <w:szCs w:val="24"/>
        </w:rPr>
        <w:t xml:space="preserve">     </w:t>
      </w:r>
      <w:r w:rsidR="000B2BFD" w:rsidRPr="00684B2F"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</w:t>
      </w:r>
      <w:r w:rsidR="008277F7" w:rsidRPr="00684B2F">
        <w:rPr>
          <w:rFonts w:ascii="Times New Roman" w:hAnsi="Times New Roman"/>
          <w:sz w:val="24"/>
          <w:szCs w:val="24"/>
        </w:rPr>
        <w:t xml:space="preserve">народование      </w:t>
      </w:r>
      <w:r w:rsidR="000B2BFD" w:rsidRPr="00684B2F">
        <w:rPr>
          <w:rFonts w:ascii="Times New Roman" w:hAnsi="Times New Roman"/>
          <w:sz w:val="24"/>
          <w:szCs w:val="24"/>
        </w:rPr>
        <w:t>настоящего решения.</w:t>
      </w:r>
    </w:p>
    <w:p w14:paraId="16617C25" w14:textId="77777777" w:rsidR="008277F7" w:rsidRPr="00684B2F" w:rsidRDefault="008277F7" w:rsidP="00684B2F">
      <w:pPr>
        <w:jc w:val="both"/>
      </w:pPr>
    </w:p>
    <w:p w14:paraId="34E44E4A" w14:textId="77777777" w:rsidR="008277F7" w:rsidRPr="00684B2F" w:rsidRDefault="008277F7" w:rsidP="00684B2F">
      <w:pPr>
        <w:jc w:val="both"/>
      </w:pPr>
    </w:p>
    <w:p w14:paraId="78DDEDEE" w14:textId="77777777" w:rsidR="004F19E2" w:rsidRPr="00684B2F" w:rsidRDefault="004F19E2" w:rsidP="00684B2F">
      <w:pPr>
        <w:jc w:val="both"/>
      </w:pPr>
    </w:p>
    <w:p w14:paraId="74FDAF0C" w14:textId="77777777" w:rsidR="004F19E2" w:rsidRPr="00684B2F" w:rsidRDefault="004F19E2" w:rsidP="00684B2F">
      <w:pPr>
        <w:jc w:val="both"/>
      </w:pPr>
    </w:p>
    <w:p w14:paraId="359C4539" w14:textId="77777777" w:rsidR="000B2BFD" w:rsidRPr="00684B2F" w:rsidRDefault="000B2BFD" w:rsidP="00684B2F">
      <w:pPr>
        <w:jc w:val="both"/>
      </w:pPr>
      <w:r w:rsidRPr="00684B2F">
        <w:t xml:space="preserve">Глава муниципального образования                </w:t>
      </w:r>
      <w:r w:rsidR="008846D3" w:rsidRPr="00684B2F">
        <w:t xml:space="preserve">         </w:t>
      </w:r>
      <w:r w:rsidRPr="00684B2F">
        <w:t xml:space="preserve">     </w:t>
      </w:r>
      <w:r w:rsidRPr="00684B2F">
        <w:tab/>
        <w:t xml:space="preserve">    </w:t>
      </w:r>
      <w:r w:rsidRPr="00684B2F">
        <w:tab/>
      </w:r>
      <w:r w:rsidR="008277F7" w:rsidRPr="00684B2F">
        <w:t xml:space="preserve">                              </w:t>
      </w:r>
      <w:r w:rsidRPr="00684B2F">
        <w:t>В.В. Захаров</w:t>
      </w:r>
    </w:p>
    <w:p w14:paraId="47187B77" w14:textId="77777777" w:rsidR="008846D3" w:rsidRPr="00684B2F" w:rsidRDefault="008846D3" w:rsidP="00684B2F">
      <w:pPr>
        <w:jc w:val="both"/>
      </w:pPr>
    </w:p>
    <w:p w14:paraId="11456351" w14:textId="77777777" w:rsidR="00966557" w:rsidRPr="00684B2F" w:rsidRDefault="00966557" w:rsidP="00684B2F">
      <w:pPr>
        <w:jc w:val="both"/>
      </w:pPr>
    </w:p>
    <w:p w14:paraId="2DFFE129" w14:textId="77777777" w:rsidR="008277F7" w:rsidRPr="00684B2F" w:rsidRDefault="008277F7" w:rsidP="00684B2F">
      <w:pPr>
        <w:jc w:val="both"/>
      </w:pPr>
    </w:p>
    <w:p w14:paraId="6E0A3D38" w14:textId="77777777" w:rsidR="00504823" w:rsidRPr="00684B2F" w:rsidRDefault="00504823" w:rsidP="00684B2F">
      <w:pPr>
        <w:jc w:val="both"/>
      </w:pPr>
    </w:p>
    <w:p w14:paraId="19DB8F1F" w14:textId="77777777" w:rsidR="00504823" w:rsidRPr="00684B2F" w:rsidRDefault="00504823" w:rsidP="00684B2F">
      <w:pPr>
        <w:jc w:val="both"/>
      </w:pPr>
    </w:p>
    <w:p w14:paraId="170E62D1" w14:textId="77777777" w:rsidR="00A017B8" w:rsidRPr="00684B2F" w:rsidRDefault="00A017B8" w:rsidP="00684B2F">
      <w:pPr>
        <w:jc w:val="both"/>
      </w:pPr>
    </w:p>
    <w:p w14:paraId="1DF1BB81" w14:textId="77777777" w:rsidR="00A017B8" w:rsidRPr="00684B2F" w:rsidRDefault="00A017B8" w:rsidP="00684B2F">
      <w:pPr>
        <w:jc w:val="both"/>
      </w:pPr>
    </w:p>
    <w:p w14:paraId="5DB2F397" w14:textId="77777777" w:rsidR="00B437D6" w:rsidRPr="00684B2F" w:rsidRDefault="00B437D6" w:rsidP="00684B2F">
      <w:pPr>
        <w:jc w:val="both"/>
      </w:pPr>
    </w:p>
    <w:p w14:paraId="3537DCBF" w14:textId="77777777" w:rsidR="00B437D6" w:rsidRPr="00684B2F" w:rsidRDefault="00B437D6" w:rsidP="00684B2F">
      <w:pPr>
        <w:jc w:val="both"/>
      </w:pPr>
    </w:p>
    <w:p w14:paraId="012E938B" w14:textId="77777777" w:rsidR="00504823" w:rsidRPr="00684B2F" w:rsidRDefault="00504823" w:rsidP="00684B2F">
      <w:pPr>
        <w:jc w:val="both"/>
      </w:pPr>
    </w:p>
    <w:p w14:paraId="72BBD578" w14:textId="77777777" w:rsidR="00644CF3" w:rsidRPr="00684B2F" w:rsidRDefault="00644CF3" w:rsidP="00684B2F">
      <w:pPr>
        <w:jc w:val="both"/>
      </w:pPr>
    </w:p>
    <w:p w14:paraId="2AF94066" w14:textId="77777777" w:rsidR="00644CF3" w:rsidRPr="00684B2F" w:rsidRDefault="00644CF3" w:rsidP="00684B2F">
      <w:pPr>
        <w:jc w:val="both"/>
      </w:pPr>
    </w:p>
    <w:p w14:paraId="372860CC" w14:textId="77777777" w:rsidR="00644CF3" w:rsidRPr="00684B2F" w:rsidRDefault="00644CF3" w:rsidP="00684B2F">
      <w:pPr>
        <w:jc w:val="both"/>
      </w:pPr>
    </w:p>
    <w:p w14:paraId="2316407D" w14:textId="77777777" w:rsidR="00644CF3" w:rsidRPr="00684B2F" w:rsidRDefault="00644CF3" w:rsidP="00684B2F">
      <w:pPr>
        <w:jc w:val="both"/>
      </w:pPr>
    </w:p>
    <w:p w14:paraId="27B4AEBD" w14:textId="77777777" w:rsidR="00644CF3" w:rsidRPr="00684B2F" w:rsidRDefault="00644CF3" w:rsidP="00684B2F">
      <w:pPr>
        <w:jc w:val="both"/>
      </w:pPr>
    </w:p>
    <w:p w14:paraId="59A04C65" w14:textId="77777777" w:rsidR="00644CF3" w:rsidRPr="00684B2F" w:rsidRDefault="00644CF3" w:rsidP="00684B2F">
      <w:pPr>
        <w:jc w:val="both"/>
      </w:pPr>
    </w:p>
    <w:p w14:paraId="759FA052" w14:textId="77777777" w:rsidR="00644CF3" w:rsidRPr="00684B2F" w:rsidRDefault="00644CF3" w:rsidP="00684B2F">
      <w:pPr>
        <w:jc w:val="both"/>
      </w:pPr>
    </w:p>
    <w:p w14:paraId="07D65DA2" w14:textId="77777777" w:rsidR="00644CF3" w:rsidRPr="00684B2F" w:rsidRDefault="00644CF3" w:rsidP="00684B2F">
      <w:pPr>
        <w:jc w:val="both"/>
      </w:pPr>
    </w:p>
    <w:p w14:paraId="00E2DFE4" w14:textId="77777777" w:rsidR="00644CF3" w:rsidRPr="00684B2F" w:rsidRDefault="00644CF3" w:rsidP="00684B2F">
      <w:pPr>
        <w:jc w:val="both"/>
      </w:pPr>
    </w:p>
    <w:p w14:paraId="58547F28" w14:textId="77777777" w:rsidR="007E5D83" w:rsidRPr="00684B2F" w:rsidRDefault="007E5D83" w:rsidP="00684B2F">
      <w:pPr>
        <w:jc w:val="both"/>
      </w:pPr>
    </w:p>
    <w:p w14:paraId="3C9EFDD8" w14:textId="77777777" w:rsidR="007E5D83" w:rsidRPr="00684B2F" w:rsidRDefault="007E5D83" w:rsidP="00684B2F">
      <w:pPr>
        <w:jc w:val="both"/>
      </w:pPr>
    </w:p>
    <w:p w14:paraId="3A7D18EB" w14:textId="77777777" w:rsidR="007E5D83" w:rsidRDefault="007E5D83" w:rsidP="00684B2F">
      <w:pPr>
        <w:jc w:val="both"/>
      </w:pPr>
    </w:p>
    <w:p w14:paraId="37C735CE" w14:textId="77777777" w:rsidR="007A6C6D" w:rsidRPr="00684B2F" w:rsidRDefault="007A6C6D" w:rsidP="00684B2F">
      <w:pPr>
        <w:jc w:val="both"/>
      </w:pPr>
    </w:p>
    <w:p w14:paraId="00AF2C55" w14:textId="08B82B91" w:rsidR="00644CF3" w:rsidRPr="00284648" w:rsidRDefault="00644CF3" w:rsidP="00684B2F">
      <w:pPr>
        <w:jc w:val="both"/>
        <w:rPr>
          <w:sz w:val="20"/>
          <w:szCs w:val="20"/>
        </w:rPr>
      </w:pPr>
      <w:r w:rsidRPr="00284648">
        <w:rPr>
          <w:sz w:val="20"/>
          <w:szCs w:val="20"/>
        </w:rPr>
        <w:t>Попова Елена Николаевна</w:t>
      </w:r>
      <w:r w:rsidR="00684B2F" w:rsidRPr="00284648">
        <w:rPr>
          <w:sz w:val="20"/>
          <w:szCs w:val="20"/>
        </w:rPr>
        <w:t>,</w:t>
      </w:r>
      <w:r w:rsidRPr="00284648">
        <w:rPr>
          <w:sz w:val="20"/>
          <w:szCs w:val="20"/>
        </w:rPr>
        <w:t xml:space="preserve"> 8(81361)33259</w:t>
      </w:r>
    </w:p>
    <w:p w14:paraId="1C6C1E76" w14:textId="7AD964F6" w:rsidR="00684B2F" w:rsidRPr="00284648" w:rsidRDefault="00684B2F" w:rsidP="00684B2F">
      <w:pPr>
        <w:jc w:val="both"/>
        <w:rPr>
          <w:sz w:val="20"/>
          <w:szCs w:val="20"/>
        </w:rPr>
      </w:pPr>
      <w:r w:rsidRPr="00284648">
        <w:rPr>
          <w:sz w:val="20"/>
          <w:szCs w:val="20"/>
        </w:rPr>
        <w:t xml:space="preserve">24 </w:t>
      </w:r>
      <w:proofErr w:type="spellStart"/>
      <w:r w:rsidRPr="00284648">
        <w:rPr>
          <w:sz w:val="20"/>
          <w:szCs w:val="20"/>
        </w:rPr>
        <w:t>гв</w:t>
      </w:r>
      <w:proofErr w:type="spellEnd"/>
    </w:p>
    <w:sectPr w:rsidR="00684B2F" w:rsidRPr="00284648" w:rsidSect="00D87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83B2D" w14:textId="77777777" w:rsidR="00113845" w:rsidRDefault="00113845" w:rsidP="00D87EDD">
      <w:r>
        <w:separator/>
      </w:r>
    </w:p>
  </w:endnote>
  <w:endnote w:type="continuationSeparator" w:id="0">
    <w:p w14:paraId="648C33FC" w14:textId="77777777" w:rsidR="00113845" w:rsidRDefault="00113845" w:rsidP="00D8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25FD" w14:textId="77777777" w:rsidR="00D87EDD" w:rsidRDefault="00D87E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C1D5" w14:textId="77777777" w:rsidR="00D87EDD" w:rsidRDefault="00D87E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7BBE" w14:textId="77777777" w:rsidR="00D87EDD" w:rsidRDefault="00D87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8E060" w14:textId="77777777" w:rsidR="00113845" w:rsidRDefault="00113845" w:rsidP="00D87EDD">
      <w:r>
        <w:separator/>
      </w:r>
    </w:p>
  </w:footnote>
  <w:footnote w:type="continuationSeparator" w:id="0">
    <w:p w14:paraId="027C7207" w14:textId="77777777" w:rsidR="00113845" w:rsidRDefault="00113845" w:rsidP="00D8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477" w14:textId="77777777" w:rsidR="00D87EDD" w:rsidRDefault="00D87E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16222"/>
      <w:docPartObj>
        <w:docPartGallery w:val="Page Numbers (Top of Page)"/>
        <w:docPartUnique/>
      </w:docPartObj>
    </w:sdtPr>
    <w:sdtEndPr/>
    <w:sdtContent>
      <w:p w14:paraId="4103187E" w14:textId="6587F73E" w:rsidR="00D87EDD" w:rsidRDefault="00D87E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71">
          <w:rPr>
            <w:noProof/>
          </w:rPr>
          <w:t>2</w:t>
        </w:r>
        <w:r>
          <w:fldChar w:fldCharType="end"/>
        </w:r>
      </w:p>
    </w:sdtContent>
  </w:sdt>
  <w:p w14:paraId="342AA31F" w14:textId="77777777" w:rsidR="00D87EDD" w:rsidRDefault="00D87E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1700" w14:textId="77777777" w:rsidR="00D87EDD" w:rsidRDefault="00D87E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3DA9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07E89"/>
    <w:rsid w:val="00113845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4969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96894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1C06"/>
    <w:rsid w:val="001F2171"/>
    <w:rsid w:val="001F2FB6"/>
    <w:rsid w:val="001F3937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18F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4648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037E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60F7"/>
    <w:rsid w:val="0039021C"/>
    <w:rsid w:val="003902AA"/>
    <w:rsid w:val="00390B5B"/>
    <w:rsid w:val="0039196A"/>
    <w:rsid w:val="0039468E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C792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244F"/>
    <w:rsid w:val="004034C4"/>
    <w:rsid w:val="00403501"/>
    <w:rsid w:val="0040437E"/>
    <w:rsid w:val="00405F31"/>
    <w:rsid w:val="00407E6A"/>
    <w:rsid w:val="004106A6"/>
    <w:rsid w:val="00410B41"/>
    <w:rsid w:val="00410F01"/>
    <w:rsid w:val="004123E0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19E2"/>
    <w:rsid w:val="004F2149"/>
    <w:rsid w:val="004F5160"/>
    <w:rsid w:val="004F68C8"/>
    <w:rsid w:val="004F6F24"/>
    <w:rsid w:val="004F779F"/>
    <w:rsid w:val="004F7AB7"/>
    <w:rsid w:val="005023DD"/>
    <w:rsid w:val="0050277F"/>
    <w:rsid w:val="005032A3"/>
    <w:rsid w:val="0050338C"/>
    <w:rsid w:val="005039E2"/>
    <w:rsid w:val="0050473B"/>
    <w:rsid w:val="00504823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56FE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567CD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6371"/>
    <w:rsid w:val="005A7B63"/>
    <w:rsid w:val="005B0264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E7EA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3AF7"/>
    <w:rsid w:val="0063470B"/>
    <w:rsid w:val="006350B3"/>
    <w:rsid w:val="00640FAC"/>
    <w:rsid w:val="00642308"/>
    <w:rsid w:val="00642994"/>
    <w:rsid w:val="00644826"/>
    <w:rsid w:val="00644CF3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4B2F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228B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6F7967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6C6D"/>
    <w:rsid w:val="007A795F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5D83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7F7"/>
    <w:rsid w:val="0082794F"/>
    <w:rsid w:val="00827C37"/>
    <w:rsid w:val="008324FF"/>
    <w:rsid w:val="00833B60"/>
    <w:rsid w:val="00833D6B"/>
    <w:rsid w:val="00834AB7"/>
    <w:rsid w:val="00835095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181F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03E1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1792F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4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17B8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33D7"/>
    <w:rsid w:val="00A337B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17C7"/>
    <w:rsid w:val="00AE26B0"/>
    <w:rsid w:val="00AE3D48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37D6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1099"/>
    <w:rsid w:val="00B62A0B"/>
    <w:rsid w:val="00B6360D"/>
    <w:rsid w:val="00B64F72"/>
    <w:rsid w:val="00B65878"/>
    <w:rsid w:val="00B67BB3"/>
    <w:rsid w:val="00B720F7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3B50"/>
    <w:rsid w:val="00BE4182"/>
    <w:rsid w:val="00BE516A"/>
    <w:rsid w:val="00BE76A4"/>
    <w:rsid w:val="00BF17B9"/>
    <w:rsid w:val="00BF1B1F"/>
    <w:rsid w:val="00BF1EC2"/>
    <w:rsid w:val="00BF1F50"/>
    <w:rsid w:val="00BF4E16"/>
    <w:rsid w:val="00BF6534"/>
    <w:rsid w:val="00C00046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1D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87EDD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0B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079AE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865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4C2C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2C91"/>
    <w:rsid w:val="00FA3DE6"/>
    <w:rsid w:val="00FA4DAC"/>
    <w:rsid w:val="00FA4F2D"/>
    <w:rsid w:val="00FA56EE"/>
    <w:rsid w:val="00FA5F85"/>
    <w:rsid w:val="00FA6A63"/>
    <w:rsid w:val="00FA76DD"/>
    <w:rsid w:val="00FB52FD"/>
    <w:rsid w:val="00FC0036"/>
    <w:rsid w:val="00FC0361"/>
    <w:rsid w:val="00FC0A07"/>
    <w:rsid w:val="00FC268C"/>
    <w:rsid w:val="00FC295D"/>
    <w:rsid w:val="00FC3F9D"/>
    <w:rsid w:val="00FC4021"/>
    <w:rsid w:val="00FC5652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3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5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B0264"/>
    <w:rPr>
      <w:color w:val="0000FF"/>
      <w:u w:val="single"/>
    </w:rPr>
  </w:style>
  <w:style w:type="paragraph" w:customStyle="1" w:styleId="formattext">
    <w:name w:val="formattext"/>
    <w:basedOn w:val="a"/>
    <w:rsid w:val="005567C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7E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7E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7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5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B0264"/>
    <w:rPr>
      <w:color w:val="0000FF"/>
      <w:u w:val="single"/>
    </w:rPr>
  </w:style>
  <w:style w:type="paragraph" w:customStyle="1" w:styleId="formattext">
    <w:name w:val="formattext"/>
    <w:basedOn w:val="a"/>
    <w:rsid w:val="005567C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7E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7E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7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AD1E-8B80-4294-96B6-D22228D6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2020-07-29T11:39:00Z</cp:lastPrinted>
  <dcterms:created xsi:type="dcterms:W3CDTF">2024-01-31T11:49:00Z</dcterms:created>
  <dcterms:modified xsi:type="dcterms:W3CDTF">2024-01-31T11:49:00Z</dcterms:modified>
</cp:coreProperties>
</file>