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14" w:rsidRPr="00203651" w:rsidRDefault="008F49DF" w:rsidP="00203651">
      <w:pPr>
        <w:jc w:val="both"/>
      </w:pPr>
      <w:r>
        <w:rPr>
          <w:noProof/>
        </w:rPr>
        <w:pict>
          <v:group id="Group 2" o:spid="_x0000_s1026" style="position:absolute;left:0;text-align:left;margin-left:-94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900083" style="position:absolute;left:-96;top:51;width:11880;height:47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<v:imagedata r:id="rId8" o:title="900083"/>
            </v:shape>
            <v:rect id="Rectangle 4" o:spid="_x0000_s1028" style="position:absolute;left:9981;top:234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w10:wrap anchory="page"/>
          </v:group>
        </w:pict>
      </w: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E76B2E" w:rsidP="00203651">
      <w:pPr>
        <w:jc w:val="both"/>
      </w:pPr>
      <w:r>
        <w:t xml:space="preserve">      13.02.2024                       483-па</w:t>
      </w: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56427C" w:rsidP="00203651">
      <w:pPr>
        <w:jc w:val="both"/>
      </w:pPr>
      <w:r w:rsidRPr="00203651">
        <w:t xml:space="preserve">О внесении изменений в </w:t>
      </w:r>
      <w:r w:rsidR="00B37CFE" w:rsidRPr="00203651">
        <w:t>бюджетн</w:t>
      </w:r>
      <w:r w:rsidRPr="00203651">
        <w:t>ый</w:t>
      </w:r>
      <w:r w:rsidR="00B37CFE" w:rsidRPr="00203651">
        <w:t xml:space="preserve"> прогноз </w:t>
      </w:r>
    </w:p>
    <w:p w:rsidR="00CA2CB8" w:rsidRDefault="00B37CFE" w:rsidP="00203651">
      <w:pPr>
        <w:jc w:val="both"/>
      </w:pPr>
      <w:r w:rsidRPr="00203651">
        <w:t>муниципального образования</w:t>
      </w:r>
      <w:r w:rsidR="00A475E5" w:rsidRPr="00203651">
        <w:t xml:space="preserve"> Тосненск</w:t>
      </w:r>
      <w:r w:rsidRPr="00203651">
        <w:t xml:space="preserve">ий </w:t>
      </w:r>
    </w:p>
    <w:p w:rsidR="00CA2CB8" w:rsidRDefault="00B37CFE" w:rsidP="00203651">
      <w:pPr>
        <w:jc w:val="both"/>
      </w:pPr>
      <w:r w:rsidRPr="00203651">
        <w:t>муниципальный</w:t>
      </w:r>
      <w:r w:rsidR="00A475E5" w:rsidRPr="00203651">
        <w:t xml:space="preserve"> район Ленинградской области </w:t>
      </w:r>
    </w:p>
    <w:p w:rsidR="00B37CFE" w:rsidRPr="00203651" w:rsidRDefault="00C00F7F" w:rsidP="00203651">
      <w:pPr>
        <w:jc w:val="both"/>
      </w:pPr>
      <w:r w:rsidRPr="00203651">
        <w:t xml:space="preserve">на период </w:t>
      </w:r>
      <w:r w:rsidR="00056EDF" w:rsidRPr="00203651">
        <w:t>до 202</w:t>
      </w:r>
      <w:r w:rsidR="00553A0C" w:rsidRPr="00203651">
        <w:t>6</w:t>
      </w:r>
      <w:r w:rsidR="00056EDF" w:rsidRPr="00203651">
        <w:t xml:space="preserve"> года</w:t>
      </w:r>
    </w:p>
    <w:p w:rsidR="006246A2" w:rsidRDefault="006246A2" w:rsidP="00203651">
      <w:pPr>
        <w:jc w:val="both"/>
      </w:pPr>
    </w:p>
    <w:p w:rsidR="00CA2CB8" w:rsidRPr="00203651" w:rsidRDefault="00CA2CB8" w:rsidP="00203651">
      <w:pPr>
        <w:jc w:val="both"/>
      </w:pPr>
    </w:p>
    <w:p w:rsidR="00FD6F4D" w:rsidRPr="00203651" w:rsidRDefault="006246A2" w:rsidP="00CA2CB8">
      <w:pPr>
        <w:ind w:firstLine="624"/>
        <w:jc w:val="both"/>
      </w:pPr>
      <w:r w:rsidRPr="00203651">
        <w:t xml:space="preserve">В соответствии с </w:t>
      </w:r>
      <w:r w:rsidR="003E208F" w:rsidRPr="00203651">
        <w:t xml:space="preserve">пунктом </w:t>
      </w:r>
      <w:r w:rsidR="00056EDF" w:rsidRPr="00203651">
        <w:t>6</w:t>
      </w:r>
      <w:r w:rsidR="003E208F" w:rsidRPr="00203651">
        <w:t xml:space="preserve"> статьи 170.1 Бюджетного кодекса Российской Федерации, </w:t>
      </w:r>
      <w:r w:rsidR="00056EDF" w:rsidRPr="00203651">
        <w:t>постановлением администрации</w:t>
      </w:r>
      <w:r w:rsidR="00465B0A" w:rsidRPr="00203651">
        <w:t xml:space="preserve"> муниципального образования Тосне</w:t>
      </w:r>
      <w:r w:rsidR="00465B0A" w:rsidRPr="00203651">
        <w:t>н</w:t>
      </w:r>
      <w:r w:rsidR="00465B0A" w:rsidRPr="00203651">
        <w:t xml:space="preserve">ский район Ленинградской области от </w:t>
      </w:r>
      <w:r w:rsidR="00056EDF" w:rsidRPr="00203651">
        <w:t>20.06.2022</w:t>
      </w:r>
      <w:r w:rsidR="00465B0A" w:rsidRPr="00203651">
        <w:t xml:space="preserve"> № </w:t>
      </w:r>
      <w:r w:rsidR="00056EDF" w:rsidRPr="00203651">
        <w:t>2172-па</w:t>
      </w:r>
      <w:r w:rsidR="00465B0A" w:rsidRPr="00203651">
        <w:t xml:space="preserve"> «О</w:t>
      </w:r>
      <w:r w:rsidR="00056EDF" w:rsidRPr="00203651">
        <w:t>б утвержденииП</w:t>
      </w:r>
      <w:r w:rsidR="00056EDF" w:rsidRPr="00203651">
        <w:t>о</w:t>
      </w:r>
      <w:r w:rsidR="00056EDF" w:rsidRPr="00203651">
        <w:t>рядка разработки и утверждения бюджетного прогноза муниципального образов</w:t>
      </w:r>
      <w:r w:rsidR="00056EDF" w:rsidRPr="00203651">
        <w:t>а</w:t>
      </w:r>
      <w:r w:rsidR="00056EDF" w:rsidRPr="00203651">
        <w:t>ния Тосненский муниципальный район Ленинградской области на долгосрочный период</w:t>
      </w:r>
      <w:r w:rsidR="00465B0A" w:rsidRPr="00203651">
        <w:t>»</w:t>
      </w:r>
      <w:r w:rsidR="00EB30AD" w:rsidRPr="00203651">
        <w:t xml:space="preserve"> (с учетом изменений, внесенных пос</w:t>
      </w:r>
      <w:bookmarkStart w:id="0" w:name="_GoBack"/>
      <w:bookmarkEnd w:id="0"/>
      <w:r w:rsidR="00EB30AD" w:rsidRPr="00203651">
        <w:t>тановлением администрации муниц</w:t>
      </w:r>
      <w:r w:rsidR="00EB30AD" w:rsidRPr="00203651">
        <w:t>и</w:t>
      </w:r>
      <w:r w:rsidR="00EB30AD" w:rsidRPr="00203651">
        <w:t>пального образования Тосненский район Ленинградской области от 18.05.2023 № 1754-па)</w:t>
      </w:r>
      <w:r w:rsidR="00E05731" w:rsidRPr="00203651">
        <w:t xml:space="preserve"> администрация муниципального образования Тосненскийрайон Лени</w:t>
      </w:r>
      <w:r w:rsidR="00E05731" w:rsidRPr="00203651">
        <w:t>н</w:t>
      </w:r>
      <w:r w:rsidR="00E05731" w:rsidRPr="00203651">
        <w:t>градской области</w:t>
      </w:r>
    </w:p>
    <w:p w:rsidR="00E05731" w:rsidRPr="00203651" w:rsidRDefault="00E05731" w:rsidP="00203651">
      <w:pPr>
        <w:jc w:val="both"/>
      </w:pPr>
    </w:p>
    <w:p w:rsidR="00E05731" w:rsidRPr="00203651" w:rsidRDefault="00E05731" w:rsidP="00203651">
      <w:pPr>
        <w:jc w:val="both"/>
      </w:pPr>
      <w:r w:rsidRPr="00203651">
        <w:t>ПОСТАНОВЛЯЕТ:</w:t>
      </w:r>
    </w:p>
    <w:p w:rsidR="00E05731" w:rsidRPr="00203651" w:rsidRDefault="00E05731" w:rsidP="00203651">
      <w:pPr>
        <w:jc w:val="both"/>
      </w:pPr>
    </w:p>
    <w:p w:rsidR="00E05731" w:rsidRPr="00203651" w:rsidRDefault="00E05731" w:rsidP="00CA2CB8">
      <w:pPr>
        <w:ind w:firstLine="624"/>
        <w:jc w:val="both"/>
      </w:pPr>
      <w:r w:rsidRPr="00203651">
        <w:t xml:space="preserve">1. </w:t>
      </w:r>
      <w:r w:rsidR="0056427C" w:rsidRPr="00203651">
        <w:t>Б</w:t>
      </w:r>
      <w:r w:rsidR="00465B0A" w:rsidRPr="00203651">
        <w:t>юджетн</w:t>
      </w:r>
      <w:r w:rsidR="00056EDF" w:rsidRPr="00203651">
        <w:t>ый</w:t>
      </w:r>
      <w:r w:rsidR="00465B0A" w:rsidRPr="00203651">
        <w:t xml:space="preserve"> прогноз муниципального образования Тосненский муниц</w:t>
      </w:r>
      <w:r w:rsidR="00465B0A" w:rsidRPr="00203651">
        <w:t>и</w:t>
      </w:r>
      <w:r w:rsidR="00465B0A" w:rsidRPr="00203651">
        <w:t xml:space="preserve">пальный район Ленинградской области </w:t>
      </w:r>
      <w:r w:rsidR="00C00F7F" w:rsidRPr="00203651">
        <w:t xml:space="preserve">на период </w:t>
      </w:r>
      <w:r w:rsidR="00056EDF" w:rsidRPr="00203651">
        <w:t>до 202</w:t>
      </w:r>
      <w:r w:rsidR="00553A0C" w:rsidRPr="00203651">
        <w:t>6</w:t>
      </w:r>
      <w:r w:rsidR="00056EDF" w:rsidRPr="00203651">
        <w:t xml:space="preserve"> года</w:t>
      </w:r>
      <w:r w:rsidR="0056427C" w:rsidRPr="00203651">
        <w:t>, утвержденный п</w:t>
      </w:r>
      <w:r w:rsidR="0056427C" w:rsidRPr="00203651">
        <w:t>о</w:t>
      </w:r>
      <w:r w:rsidR="0056427C" w:rsidRPr="00203651">
        <w:t>становлением администрации муниципального образования Тосненский район Л</w:t>
      </w:r>
      <w:r w:rsidR="0056427C" w:rsidRPr="00203651">
        <w:t>е</w:t>
      </w:r>
      <w:r w:rsidR="0056427C" w:rsidRPr="00203651">
        <w:t>нинградской области от 03.10.2022 № 3424-па</w:t>
      </w:r>
      <w:r w:rsidR="00EB30AD" w:rsidRPr="00203651">
        <w:t xml:space="preserve"> (с учетом изменений, внесенных п</w:t>
      </w:r>
      <w:r w:rsidR="00EB30AD" w:rsidRPr="00203651">
        <w:t>о</w:t>
      </w:r>
      <w:r w:rsidR="00EB30AD" w:rsidRPr="00203651">
        <w:t>становлением администрации муниципального образования Тосненский район Л</w:t>
      </w:r>
      <w:r w:rsidR="00EB30AD" w:rsidRPr="00203651">
        <w:t>е</w:t>
      </w:r>
      <w:r w:rsidR="00EB30AD" w:rsidRPr="00203651">
        <w:t>нинградской области от 16.02.2023 № 655-па)</w:t>
      </w:r>
      <w:r w:rsidR="0056427C" w:rsidRPr="00203651">
        <w:t>, изложить в новой реда</w:t>
      </w:r>
      <w:r w:rsidR="0056427C" w:rsidRPr="00203651">
        <w:t>к</w:t>
      </w:r>
      <w:r w:rsidR="0056427C" w:rsidRPr="00203651">
        <w:t>ции</w:t>
      </w:r>
      <w:r w:rsidRPr="00203651">
        <w:t>(приложение).</w:t>
      </w:r>
    </w:p>
    <w:p w:rsidR="008D23AD" w:rsidRPr="00203651" w:rsidRDefault="00E05731" w:rsidP="00CA2CB8">
      <w:pPr>
        <w:ind w:firstLine="624"/>
        <w:jc w:val="both"/>
      </w:pPr>
      <w:r w:rsidRPr="00203651">
        <w:t>2. Комитету финансов администрации муниципального образования Тосне</w:t>
      </w:r>
      <w:r w:rsidRPr="00203651">
        <w:t>н</w:t>
      </w:r>
      <w:r w:rsidRPr="00203651">
        <w:t>скийрайон Ленинградской области</w:t>
      </w:r>
      <w:r w:rsidR="008D23AD" w:rsidRPr="00203651">
        <w:t xml:space="preserve"> направить в </w:t>
      </w:r>
      <w:r w:rsidR="00EB30AD" w:rsidRPr="00203651">
        <w:t>сектор по взаимодействию с общ</w:t>
      </w:r>
      <w:r w:rsidR="00EB30AD" w:rsidRPr="00203651">
        <w:t>е</w:t>
      </w:r>
      <w:r w:rsidR="00EB30AD" w:rsidRPr="00203651">
        <w:t>ственностью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EB30AD" w:rsidRPr="00203651">
        <w:t>и</w:t>
      </w:r>
      <w:r w:rsidR="00EB30AD" w:rsidRPr="00203651">
        <w:t>пального образования Тосненский район Ленинградской области</w:t>
      </w:r>
      <w:r w:rsidR="008D23AD" w:rsidRPr="00203651">
        <w:t xml:space="preserve"> настоящее пост</w:t>
      </w:r>
      <w:r w:rsidR="008D23AD" w:rsidRPr="00203651">
        <w:t>а</w:t>
      </w:r>
      <w:r w:rsidR="008D23AD" w:rsidRPr="00203651">
        <w:t>новление для опубликования и обнародования в порядке, предусмотренном Уст</w:t>
      </w:r>
      <w:r w:rsidR="008D23AD" w:rsidRPr="00203651">
        <w:t>а</w:t>
      </w:r>
      <w:r w:rsidR="008D23AD" w:rsidRPr="00203651">
        <w:t>вом муниципального образования Тосненский</w:t>
      </w:r>
      <w:r w:rsidR="0047148B" w:rsidRPr="00203651">
        <w:t xml:space="preserve"> муниципальный</w:t>
      </w:r>
      <w:r w:rsidR="008D23AD" w:rsidRPr="00203651">
        <w:t xml:space="preserve"> район Ленингра</w:t>
      </w:r>
      <w:r w:rsidR="008D23AD" w:rsidRPr="00203651">
        <w:t>д</w:t>
      </w:r>
      <w:r w:rsidR="008D23AD" w:rsidRPr="00203651">
        <w:t>ской области.</w:t>
      </w:r>
    </w:p>
    <w:p w:rsidR="008D23AD" w:rsidRPr="00203651" w:rsidRDefault="008D23AD" w:rsidP="00CA2CB8">
      <w:pPr>
        <w:ind w:firstLine="624"/>
        <w:jc w:val="both"/>
      </w:pPr>
      <w:r w:rsidRPr="00203651">
        <w:t xml:space="preserve">3. </w:t>
      </w:r>
      <w:r w:rsidR="00EB30AD" w:rsidRPr="00203651">
        <w:t xml:space="preserve">Сектору по взаимодействию с общественностью </w:t>
      </w:r>
      <w:r w:rsidRPr="00203651">
        <w:t>комитета по организац</w:t>
      </w:r>
      <w:r w:rsidRPr="00203651">
        <w:t>и</w:t>
      </w:r>
      <w:r w:rsidRPr="00203651">
        <w:t>онной работе, местному самоуправлению, межнациональным и межконфесси</w:t>
      </w:r>
      <w:r w:rsidRPr="00203651">
        <w:t>о</w:t>
      </w:r>
      <w:r w:rsidRPr="00203651">
        <w:lastRenderedPageBreak/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203651">
        <w:t>в</w:t>
      </w:r>
      <w:r w:rsidRPr="00203651">
        <w:t>ление в порядке, предусмотренном Уставом муниципального образования Тосне</w:t>
      </w:r>
      <w:r w:rsidRPr="00203651">
        <w:t>н</w:t>
      </w:r>
      <w:r w:rsidRPr="00203651">
        <w:t>ский</w:t>
      </w:r>
      <w:r w:rsidR="0047148B" w:rsidRPr="00203651">
        <w:t xml:space="preserve"> муниципальный</w:t>
      </w:r>
      <w:r w:rsidRPr="00203651">
        <w:t xml:space="preserve"> район Ленинградской области.</w:t>
      </w:r>
    </w:p>
    <w:p w:rsidR="008D23AD" w:rsidRPr="00203651" w:rsidRDefault="008D23AD" w:rsidP="00CA2CB8">
      <w:pPr>
        <w:ind w:firstLine="624"/>
        <w:jc w:val="both"/>
      </w:pPr>
      <w:r w:rsidRPr="00203651">
        <w:t>4. Контроль за исполнением постановления возложить на заместителя главы администрации</w:t>
      </w:r>
      <w:r w:rsidR="00CB633D" w:rsidRPr="00203651">
        <w:t xml:space="preserve"> – </w:t>
      </w:r>
      <w:r w:rsidRPr="00203651">
        <w:t xml:space="preserve">председателя комитета финансов администрации муниципального образования Тосненскийрайон Ленинградской области </w:t>
      </w:r>
      <w:r w:rsidR="00A475E5" w:rsidRPr="00203651">
        <w:t>Мурша</w:t>
      </w:r>
      <w:r w:rsidR="00CB633D" w:rsidRPr="00203651">
        <w:t xml:space="preserve"> С.И.</w:t>
      </w:r>
    </w:p>
    <w:p w:rsidR="00465B0A" w:rsidRDefault="00465B0A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Pr="00203651" w:rsidRDefault="00CA2CB8" w:rsidP="00203651">
      <w:pPr>
        <w:jc w:val="both"/>
      </w:pPr>
    </w:p>
    <w:p w:rsidR="00247D68" w:rsidRPr="00203651" w:rsidRDefault="00A475E5" w:rsidP="00203651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0365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Гл</w:t>
      </w:r>
      <w:r w:rsidR="00247D68" w:rsidRPr="0020365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ав</w:t>
      </w:r>
      <w:r w:rsidR="00AF3C04" w:rsidRPr="0020365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="00247D68" w:rsidRPr="0020365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администрации                                                     </w:t>
      </w:r>
      <w:r w:rsidR="00F96AA6" w:rsidRPr="0020365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А.Г. Клементьев</w:t>
      </w:r>
    </w:p>
    <w:p w:rsidR="00A475E5" w:rsidRDefault="00A475E5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Default="00CA2CB8" w:rsidP="00203651">
      <w:pPr>
        <w:jc w:val="both"/>
      </w:pPr>
    </w:p>
    <w:p w:rsidR="00CA2CB8" w:rsidRPr="00203651" w:rsidRDefault="00CA2CB8" w:rsidP="00203651">
      <w:pPr>
        <w:jc w:val="both"/>
      </w:pPr>
    </w:p>
    <w:p w:rsidR="00D57F9C" w:rsidRPr="00CA2CB8" w:rsidRDefault="00A475E5" w:rsidP="00203651">
      <w:pPr>
        <w:jc w:val="both"/>
        <w:rPr>
          <w:sz w:val="20"/>
          <w:szCs w:val="20"/>
        </w:rPr>
      </w:pPr>
      <w:r w:rsidRPr="00CA2CB8">
        <w:rPr>
          <w:sz w:val="20"/>
          <w:szCs w:val="20"/>
        </w:rPr>
        <w:t>Иванова Ирина Владимировна</w:t>
      </w:r>
      <w:r w:rsidR="00587396" w:rsidRPr="00CA2CB8">
        <w:rPr>
          <w:sz w:val="20"/>
          <w:szCs w:val="20"/>
        </w:rPr>
        <w:t>,</w:t>
      </w:r>
      <w:r w:rsidRPr="00CA2CB8">
        <w:rPr>
          <w:sz w:val="20"/>
          <w:szCs w:val="20"/>
        </w:rPr>
        <w:t xml:space="preserve"> 8(81361)29406</w:t>
      </w:r>
    </w:p>
    <w:p w:rsidR="006034CC" w:rsidRPr="00CA2CB8" w:rsidRDefault="00CA2CB8" w:rsidP="00203651">
      <w:pPr>
        <w:jc w:val="both"/>
        <w:rPr>
          <w:sz w:val="20"/>
          <w:szCs w:val="20"/>
        </w:rPr>
      </w:pPr>
      <w:r w:rsidRPr="00CA2CB8">
        <w:rPr>
          <w:sz w:val="20"/>
          <w:szCs w:val="20"/>
        </w:rPr>
        <w:t>4 гв</w:t>
      </w:r>
    </w:p>
    <w:p w:rsidR="00E008EF" w:rsidRPr="00203651" w:rsidRDefault="00E008EF" w:rsidP="00CA2CB8">
      <w:pPr>
        <w:ind w:left="4253"/>
        <w:jc w:val="both"/>
      </w:pPr>
      <w:r w:rsidRPr="00203651">
        <w:lastRenderedPageBreak/>
        <w:t>Приложение</w:t>
      </w:r>
    </w:p>
    <w:p w:rsidR="00E008EF" w:rsidRPr="00203651" w:rsidRDefault="00E008EF" w:rsidP="00CA2CB8">
      <w:pPr>
        <w:ind w:left="4253"/>
        <w:jc w:val="both"/>
      </w:pPr>
      <w:r w:rsidRPr="00203651">
        <w:t>к постановлению администрации</w:t>
      </w:r>
    </w:p>
    <w:p w:rsidR="00E008EF" w:rsidRPr="00203651" w:rsidRDefault="00E008EF" w:rsidP="00CA2CB8">
      <w:pPr>
        <w:ind w:left="4253"/>
        <w:jc w:val="both"/>
      </w:pPr>
      <w:r w:rsidRPr="00203651">
        <w:t>муниципального образования</w:t>
      </w:r>
    </w:p>
    <w:p w:rsidR="00E008EF" w:rsidRPr="00203651" w:rsidRDefault="00E008EF" w:rsidP="00CA2CB8">
      <w:pPr>
        <w:ind w:left="4253"/>
        <w:jc w:val="both"/>
      </w:pPr>
      <w:r w:rsidRPr="00203651">
        <w:t>Тосненский район Ленинградской области</w:t>
      </w:r>
    </w:p>
    <w:p w:rsidR="00E008EF" w:rsidRPr="00203651" w:rsidRDefault="00E008EF" w:rsidP="00CA2CB8">
      <w:pPr>
        <w:ind w:left="4253"/>
        <w:jc w:val="both"/>
      </w:pPr>
    </w:p>
    <w:p w:rsidR="00E008EF" w:rsidRPr="00203651" w:rsidRDefault="00E008EF" w:rsidP="00CA2CB8">
      <w:pPr>
        <w:ind w:left="4253"/>
        <w:jc w:val="both"/>
      </w:pPr>
      <w:r w:rsidRPr="00203651">
        <w:t xml:space="preserve">от </w:t>
      </w:r>
      <w:r w:rsidR="00E76B2E">
        <w:t>13.02.2024</w:t>
      </w:r>
      <w:r w:rsidRPr="00203651">
        <w:t>№</w:t>
      </w:r>
      <w:r w:rsidR="00E76B2E">
        <w:t xml:space="preserve"> 483-па</w:t>
      </w:r>
    </w:p>
    <w:p w:rsidR="00E008EF" w:rsidRPr="00203651" w:rsidRDefault="00E008EF" w:rsidP="00203651">
      <w:pPr>
        <w:widowControl w:val="0"/>
        <w:autoSpaceDE w:val="0"/>
        <w:autoSpaceDN w:val="0"/>
        <w:adjustRightInd w:val="0"/>
        <w:jc w:val="both"/>
      </w:pPr>
      <w:bookmarkStart w:id="1" w:name="Par39"/>
      <w:bookmarkEnd w:id="1"/>
    </w:p>
    <w:p w:rsidR="00E008EF" w:rsidRDefault="00E008EF" w:rsidP="00203651">
      <w:pPr>
        <w:widowControl w:val="0"/>
        <w:autoSpaceDE w:val="0"/>
        <w:autoSpaceDN w:val="0"/>
        <w:adjustRightInd w:val="0"/>
        <w:jc w:val="both"/>
      </w:pPr>
    </w:p>
    <w:p w:rsidR="00CA2CB8" w:rsidRPr="00203651" w:rsidRDefault="00CA2CB8" w:rsidP="00203651">
      <w:pPr>
        <w:widowControl w:val="0"/>
        <w:autoSpaceDE w:val="0"/>
        <w:autoSpaceDN w:val="0"/>
        <w:adjustRightInd w:val="0"/>
        <w:jc w:val="both"/>
      </w:pPr>
    </w:p>
    <w:p w:rsidR="00E008EF" w:rsidRPr="00203651" w:rsidRDefault="00E008EF" w:rsidP="00CA2CB8">
      <w:pPr>
        <w:pStyle w:val="a8"/>
        <w:shd w:val="clear" w:color="auto" w:fill="FFFFFF"/>
        <w:jc w:val="center"/>
      </w:pPr>
      <w:r w:rsidRPr="00203651">
        <w:t>Бюджетный прогноз муниципального образования</w:t>
      </w:r>
    </w:p>
    <w:p w:rsidR="00E008EF" w:rsidRPr="00203651" w:rsidRDefault="00E008EF" w:rsidP="00CA2CB8">
      <w:pPr>
        <w:pStyle w:val="a8"/>
        <w:shd w:val="clear" w:color="auto" w:fill="FFFFFF"/>
        <w:jc w:val="center"/>
      </w:pPr>
      <w:r w:rsidRPr="00203651">
        <w:t>Тосненский муниципальный район Ленинградской области</w:t>
      </w:r>
    </w:p>
    <w:p w:rsidR="00E008EF" w:rsidRPr="00203651" w:rsidRDefault="00E008EF" w:rsidP="00CA2CB8">
      <w:pPr>
        <w:pStyle w:val="a8"/>
        <w:shd w:val="clear" w:color="auto" w:fill="FFFFFF"/>
        <w:jc w:val="center"/>
      </w:pPr>
      <w:r w:rsidRPr="00203651">
        <w:t>на период до 2026 года</w:t>
      </w:r>
    </w:p>
    <w:p w:rsidR="00E008EF" w:rsidRPr="00203651" w:rsidRDefault="00E008EF" w:rsidP="00CA2CB8">
      <w:pPr>
        <w:pStyle w:val="a8"/>
        <w:shd w:val="clear" w:color="auto" w:fill="FFFFFF"/>
        <w:jc w:val="center"/>
      </w:pPr>
    </w:p>
    <w:p w:rsidR="00CA2CB8" w:rsidRDefault="00CA2CB8" w:rsidP="00CA2CB8">
      <w:pPr>
        <w:pStyle w:val="a8"/>
        <w:shd w:val="clear" w:color="auto" w:fill="FFFFFF"/>
        <w:jc w:val="center"/>
      </w:pPr>
      <w:r>
        <w:t xml:space="preserve">1. </w:t>
      </w:r>
      <w:r w:rsidR="00E008EF" w:rsidRPr="00203651">
        <w:t xml:space="preserve">Условия формирования бюджетного прогноза муниципального образования </w:t>
      </w:r>
    </w:p>
    <w:p w:rsidR="00E008EF" w:rsidRPr="00203651" w:rsidRDefault="00E008EF" w:rsidP="00CA2CB8">
      <w:pPr>
        <w:pStyle w:val="a8"/>
        <w:shd w:val="clear" w:color="auto" w:fill="FFFFFF"/>
        <w:jc w:val="center"/>
      </w:pPr>
      <w:r w:rsidRPr="00203651">
        <w:t>Тосненский муниципальный район Ленинградской областина период до 2026 года</w:t>
      </w:r>
    </w:p>
    <w:p w:rsidR="00E008EF" w:rsidRPr="00203651" w:rsidRDefault="00E008EF" w:rsidP="00203651">
      <w:pPr>
        <w:pStyle w:val="a8"/>
        <w:shd w:val="clear" w:color="auto" w:fill="FFFFFF"/>
        <w:jc w:val="both"/>
      </w:pPr>
    </w:p>
    <w:p w:rsidR="00E008EF" w:rsidRPr="00203651" w:rsidRDefault="00E008EF" w:rsidP="00CA2CB8">
      <w:pPr>
        <w:ind w:firstLine="624"/>
        <w:jc w:val="both"/>
      </w:pPr>
      <w:r w:rsidRPr="00203651">
        <w:t>Бюджетный прогноз муниципального образования Тосненский муниципал</w:t>
      </w:r>
      <w:r w:rsidRPr="00203651">
        <w:t>ь</w:t>
      </w:r>
      <w:r w:rsidRPr="00203651">
        <w:t>ный район Ленинградской области на период до 2026 года (далее – бюджетный прогноз) разработан в соответствии со статьей 170.1 Бюджетного кодекса Росси</w:t>
      </w:r>
      <w:r w:rsidRPr="00203651">
        <w:t>й</w:t>
      </w:r>
      <w:r w:rsidRPr="00203651">
        <w:t>ской Федерации, Порядком разработки и утверждения бюджетного прогноза мун</w:t>
      </w:r>
      <w:r w:rsidRPr="00203651">
        <w:t>и</w:t>
      </w:r>
      <w:r w:rsidRPr="00203651">
        <w:t>ципального образования Тосненский муниципальный район Ленинградской обла</w:t>
      </w:r>
      <w:r w:rsidRPr="00203651">
        <w:t>с</w:t>
      </w:r>
      <w:r w:rsidRPr="00203651">
        <w:t>ти на долгосрочный период, утвержденным постановлением администрации мун</w:t>
      </w:r>
      <w:r w:rsidRPr="00203651">
        <w:t>и</w:t>
      </w:r>
      <w:r w:rsidRPr="00203651">
        <w:t>ципального образования Тосненский район Ленинградской области от 20.06.2022 № 2172-па (с учетом изменений, внесенных постановлением администрации мун</w:t>
      </w:r>
      <w:r w:rsidRPr="00203651">
        <w:t>и</w:t>
      </w:r>
      <w:r w:rsidRPr="00203651">
        <w:t>ципального образования Тосненский район Ленинградской области от 18.05.2023 № 1754-па), на основе прогноза социально-экономического развития муниципал</w:t>
      </w:r>
      <w:r w:rsidRPr="00203651">
        <w:t>ь</w:t>
      </w:r>
      <w:r w:rsidRPr="00203651">
        <w:t>ного образования Тосненский муниципальный район Ленинградской области.</w:t>
      </w:r>
    </w:p>
    <w:p w:rsidR="00E008EF" w:rsidRPr="00203651" w:rsidRDefault="00E008EF" w:rsidP="00CA2CB8">
      <w:pPr>
        <w:ind w:firstLine="624"/>
        <w:jc w:val="both"/>
      </w:pPr>
      <w:r w:rsidRPr="00203651">
        <w:t>Прогноз социально-экономического развития муниципального образования Тосненский муниципальный район Ленинградской области (далее – муниципальное образование) предусматривает развитие муниципального образования в условиях проводимой Правительством Ленинградской области и органами местного сам</w:t>
      </w:r>
      <w:r w:rsidRPr="00203651">
        <w:t>о</w:t>
      </w:r>
      <w:r w:rsidRPr="00203651">
        <w:t>управления Тосненского района Ленинградской области политики, направленной на реализацию стратегических целей Тосненского района Ленинградской области – формирование комфортной и безопасной среды проживания, повышение уровня экономического развития и конкурентоспособности района на рынке труда, разв</w:t>
      </w:r>
      <w:r w:rsidRPr="00203651">
        <w:t>и</w:t>
      </w:r>
      <w:r w:rsidRPr="00203651">
        <w:t>тия инвестиций и капитала.</w:t>
      </w:r>
    </w:p>
    <w:p w:rsidR="00E008EF" w:rsidRPr="00203651" w:rsidRDefault="00E008EF" w:rsidP="00CA2CB8">
      <w:pPr>
        <w:ind w:firstLine="624"/>
        <w:jc w:val="both"/>
      </w:pPr>
      <w:r w:rsidRPr="00203651">
        <w:t>При разработке прогноза проведен анализ итогов социально-экономического развития муниципального образования за полугодие 2023 года, 2022 и предшес</w:t>
      </w:r>
      <w:r w:rsidRPr="00203651">
        <w:t>т</w:t>
      </w:r>
      <w:r w:rsidRPr="00203651">
        <w:t>вующие годы с учетом намерений субъектов хозяйственной деятельности на пр</w:t>
      </w:r>
      <w:r w:rsidRPr="00203651">
        <w:t>о</w:t>
      </w:r>
      <w:r w:rsidRPr="00203651">
        <w:t>гнозируемый период 2024-2026 годов.</w:t>
      </w:r>
    </w:p>
    <w:p w:rsidR="00E008EF" w:rsidRPr="00203651" w:rsidRDefault="00E008EF" w:rsidP="00CA2CB8">
      <w:pPr>
        <w:ind w:firstLine="624"/>
        <w:jc w:val="both"/>
      </w:pPr>
      <w:r w:rsidRPr="00203651">
        <w:t xml:space="preserve">Прогноз социально-экономического развития муниципального образования </w:t>
      </w:r>
      <w:bookmarkStart w:id="2" w:name="OLE_LINK49"/>
      <w:bookmarkStart w:id="3" w:name="OLE_LINK50"/>
      <w:bookmarkStart w:id="4" w:name="OLE_LINK51"/>
      <w:r w:rsidRPr="00203651">
        <w:t>характеризует развитие экономики и социальной сферы поселений Тосненского района Ленинградской области в условиях реализации активной государственной политики Ленинградской области, направленной на стимулирование экономич</w:t>
      </w:r>
      <w:r w:rsidRPr="00203651">
        <w:t>е</w:t>
      </w:r>
      <w:r w:rsidRPr="00203651">
        <w:t>ского роста и на повышение эффективности бюджет</w:t>
      </w:r>
      <w:bookmarkEnd w:id="2"/>
      <w:bookmarkEnd w:id="3"/>
      <w:bookmarkEnd w:id="4"/>
      <w:r w:rsidRPr="00203651">
        <w:t>ных расходов.</w:t>
      </w:r>
    </w:p>
    <w:p w:rsidR="00E008EF" w:rsidRPr="00203651" w:rsidRDefault="00E008EF" w:rsidP="00203651">
      <w:pPr>
        <w:jc w:val="both"/>
      </w:pPr>
    </w:p>
    <w:p w:rsidR="00E008EF" w:rsidRPr="00203651" w:rsidRDefault="00E008EF" w:rsidP="00203651">
      <w:pPr>
        <w:jc w:val="both"/>
      </w:pPr>
    </w:p>
    <w:p w:rsidR="00E008EF" w:rsidRPr="00203651" w:rsidRDefault="00E008EF" w:rsidP="00203651">
      <w:pPr>
        <w:jc w:val="both"/>
      </w:pPr>
    </w:p>
    <w:p w:rsidR="00E008EF" w:rsidRPr="00203651" w:rsidRDefault="00E008EF" w:rsidP="00203651">
      <w:pPr>
        <w:jc w:val="both"/>
      </w:pPr>
    </w:p>
    <w:p w:rsidR="00E008EF" w:rsidRPr="00203651" w:rsidRDefault="00E008EF" w:rsidP="00CA2CB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03651">
        <w:rPr>
          <w:rFonts w:ascii="Times New Roman" w:hAnsi="Times New Roman"/>
          <w:sz w:val="24"/>
          <w:szCs w:val="24"/>
        </w:rPr>
        <w:lastRenderedPageBreak/>
        <w:t>Отдельные показатели прогноза социально-экономического развития Тосненского муниципального района Ленинградской области на период до 202</w:t>
      </w:r>
      <w:r w:rsidR="00CA2CB8">
        <w:rPr>
          <w:rFonts w:ascii="Times New Roman" w:hAnsi="Times New Roman"/>
          <w:sz w:val="24"/>
          <w:szCs w:val="24"/>
        </w:rPr>
        <w:t>6</w:t>
      </w:r>
      <w:r w:rsidRPr="00203651">
        <w:rPr>
          <w:rFonts w:ascii="Times New Roman" w:hAnsi="Times New Roman"/>
          <w:sz w:val="24"/>
          <w:szCs w:val="24"/>
        </w:rPr>
        <w:t xml:space="preserve"> года</w:t>
      </w:r>
    </w:p>
    <w:p w:rsidR="00E008EF" w:rsidRPr="00203651" w:rsidRDefault="00E008EF" w:rsidP="00203651">
      <w:pPr>
        <w:jc w:val="both"/>
      </w:pP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1843"/>
        <w:gridCol w:w="1276"/>
        <w:gridCol w:w="1276"/>
        <w:gridCol w:w="1275"/>
        <w:gridCol w:w="1134"/>
        <w:gridCol w:w="1134"/>
        <w:gridCol w:w="1276"/>
      </w:tblGrid>
      <w:tr w:rsidR="00E008EF" w:rsidRPr="00203651" w:rsidTr="00112A6C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№</w:t>
            </w:r>
          </w:p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Наименование раздела, пок</w:t>
            </w:r>
            <w:r w:rsidRPr="00203651">
              <w:rPr>
                <w:color w:val="000000"/>
              </w:rPr>
              <w:t>а</w:t>
            </w:r>
            <w:r w:rsidRPr="00203651">
              <w:rPr>
                <w:color w:val="000000"/>
              </w:rPr>
              <w:t>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Единица</w:t>
            </w:r>
          </w:p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измер</w:t>
            </w:r>
            <w:r w:rsidRPr="00203651">
              <w:rPr>
                <w:color w:val="000000"/>
              </w:rPr>
              <w:t>е</w:t>
            </w:r>
            <w:r w:rsidRPr="00203651">
              <w:rPr>
                <w:color w:val="00000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Отчет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Оценка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Прогноз</w:t>
            </w:r>
          </w:p>
        </w:tc>
      </w:tr>
      <w:tr w:rsidR="00E008EF" w:rsidRPr="00203651" w:rsidTr="00112A6C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CA2CB8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2026</w:t>
            </w:r>
          </w:p>
        </w:tc>
      </w:tr>
      <w:tr w:rsidR="00E008EF" w:rsidRPr="00203651" w:rsidTr="00112A6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Численность населения 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ч</w:t>
            </w:r>
            <w:r w:rsidR="00E008EF" w:rsidRPr="00203651">
              <w:rPr>
                <w:color w:val="00000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120 734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133 109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133 179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133 199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133 219</w:t>
            </w:r>
          </w:p>
        </w:tc>
      </w:tr>
      <w:tr w:rsidR="00E008EF" w:rsidRPr="00203651" w:rsidTr="00112A6C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В том числе: городское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ч</w:t>
            </w:r>
            <w:r w:rsidR="00E008EF" w:rsidRPr="00203651">
              <w:rPr>
                <w:color w:val="00000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88 605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87 678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87 764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87 778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87 791</w:t>
            </w:r>
          </w:p>
        </w:tc>
      </w:tr>
      <w:tr w:rsidR="00E008EF" w:rsidRPr="00203651" w:rsidTr="00112A6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сельское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ч</w:t>
            </w:r>
            <w:r w:rsidR="00E008EF" w:rsidRPr="00203651">
              <w:rPr>
                <w:color w:val="00000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32 129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45 431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45 415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45 421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45 428</w:t>
            </w:r>
          </w:p>
        </w:tc>
      </w:tr>
      <w:tr w:rsidR="00E008EF" w:rsidRPr="00203651" w:rsidTr="00112A6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Численность населения тр</w:t>
            </w:r>
            <w:r w:rsidRPr="00203651">
              <w:rPr>
                <w:color w:val="000000"/>
              </w:rPr>
              <w:t>у</w:t>
            </w:r>
            <w:r w:rsidRPr="00203651">
              <w:rPr>
                <w:color w:val="000000"/>
              </w:rPr>
              <w:t>доспособного возраста 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ч</w:t>
            </w:r>
            <w:r w:rsidR="00E008EF" w:rsidRPr="00203651">
              <w:rPr>
                <w:color w:val="00000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77 929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86 143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86 166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86 179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86 192</w:t>
            </w:r>
          </w:p>
        </w:tc>
      </w:tr>
      <w:tr w:rsidR="00E008EF" w:rsidRPr="00203651" w:rsidTr="00112A6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Численность населения старше труд</w:t>
            </w:r>
            <w:r w:rsidRPr="00203651">
              <w:rPr>
                <w:color w:val="000000"/>
              </w:rPr>
              <w:t>о</w:t>
            </w:r>
            <w:r w:rsidRPr="00203651">
              <w:rPr>
                <w:color w:val="000000"/>
              </w:rPr>
              <w:t>способного возраста 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ч</w:t>
            </w:r>
            <w:r w:rsidR="00E008EF" w:rsidRPr="00203651">
              <w:rPr>
                <w:color w:val="00000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26 715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28 990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29 034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29 039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29 043</w:t>
            </w:r>
          </w:p>
        </w:tc>
      </w:tr>
      <w:tr w:rsidR="00E008EF" w:rsidRPr="00203651" w:rsidTr="00112A6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E008EF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Отгружено т</w:t>
            </w:r>
            <w:r w:rsidRPr="00203651">
              <w:rPr>
                <w:color w:val="000000"/>
              </w:rPr>
              <w:t>о</w:t>
            </w:r>
            <w:r w:rsidRPr="00203651">
              <w:rPr>
                <w:color w:val="000000"/>
              </w:rPr>
              <w:t>варов собс</w:t>
            </w:r>
            <w:r w:rsidRPr="00203651">
              <w:rPr>
                <w:color w:val="000000"/>
              </w:rPr>
              <w:t>т</w:t>
            </w:r>
            <w:r w:rsidRPr="00203651">
              <w:rPr>
                <w:color w:val="000000"/>
              </w:rPr>
              <w:t>венного прои</w:t>
            </w:r>
            <w:r w:rsidRPr="00203651">
              <w:rPr>
                <w:color w:val="000000"/>
              </w:rPr>
              <w:t>з</w:t>
            </w:r>
            <w:r w:rsidRPr="00203651">
              <w:rPr>
                <w:color w:val="000000"/>
              </w:rPr>
              <w:t>водства, в</w:t>
            </w:r>
            <w:r w:rsidRPr="00203651">
              <w:rPr>
                <w:color w:val="000000"/>
              </w:rPr>
              <w:t>ы</w:t>
            </w:r>
            <w:r w:rsidRPr="00203651">
              <w:rPr>
                <w:color w:val="000000"/>
              </w:rPr>
              <w:t>полнено работ и услуг собс</w:t>
            </w:r>
            <w:r w:rsidRPr="00203651">
              <w:rPr>
                <w:color w:val="000000"/>
              </w:rPr>
              <w:t>т</w:t>
            </w:r>
            <w:r w:rsidRPr="00203651">
              <w:rPr>
                <w:color w:val="000000"/>
              </w:rPr>
              <w:t>венными сил</w:t>
            </w:r>
            <w:r w:rsidRPr="00203651">
              <w:rPr>
                <w:color w:val="000000"/>
              </w:rPr>
              <w:t>а</w:t>
            </w:r>
            <w:r w:rsidRPr="00203651">
              <w:rPr>
                <w:color w:val="000000"/>
              </w:rPr>
              <w:t>ми (без субъе</w:t>
            </w:r>
            <w:r w:rsidRPr="00203651">
              <w:rPr>
                <w:color w:val="000000"/>
              </w:rPr>
              <w:t>к</w:t>
            </w:r>
            <w:r w:rsidRPr="00203651">
              <w:rPr>
                <w:color w:val="000000"/>
              </w:rPr>
              <w:t>тов малого предприним</w:t>
            </w:r>
            <w:r w:rsidRPr="00203651">
              <w:rPr>
                <w:color w:val="000000"/>
              </w:rPr>
              <w:t>а</w:t>
            </w:r>
            <w:r w:rsidRPr="00203651">
              <w:rPr>
                <w:color w:val="000000"/>
              </w:rPr>
              <w:t>тельства),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EF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м</w:t>
            </w:r>
            <w:r w:rsidR="00E008EF" w:rsidRPr="00203651">
              <w:rPr>
                <w:color w:val="000000"/>
              </w:rPr>
              <w:t>лн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58 248,8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63 543,0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70 621,5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75 833,2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EF" w:rsidRPr="00203651" w:rsidRDefault="00E008EF" w:rsidP="00112A6C">
            <w:pPr>
              <w:jc w:val="center"/>
            </w:pPr>
            <w:r w:rsidRPr="00203651">
              <w:t>81 294,7</w:t>
            </w:r>
          </w:p>
        </w:tc>
      </w:tr>
      <w:tr w:rsidR="003D1101" w:rsidRPr="00203651" w:rsidTr="00112A6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Индекс пр</w:t>
            </w:r>
            <w:r w:rsidRPr="00203651">
              <w:rPr>
                <w:color w:val="000000"/>
              </w:rPr>
              <w:t>о</w:t>
            </w:r>
            <w:r w:rsidRPr="00203651">
              <w:rPr>
                <w:color w:val="000000"/>
              </w:rPr>
              <w:t>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% к пр</w:t>
            </w:r>
            <w:r w:rsidRPr="00203651">
              <w:rPr>
                <w:color w:val="000000"/>
              </w:rPr>
              <w:t>е</w:t>
            </w:r>
            <w:r w:rsidRPr="00203651">
              <w:rPr>
                <w:color w:val="000000"/>
              </w:rPr>
              <w:t>дыдущ</w:t>
            </w:r>
            <w:r w:rsidRPr="00203651">
              <w:rPr>
                <w:color w:val="000000"/>
              </w:rPr>
              <w:t>е</w:t>
            </w:r>
            <w:r w:rsidRPr="00203651">
              <w:rPr>
                <w:color w:val="000000"/>
              </w:rPr>
              <w:t>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100,1</w:t>
            </w:r>
          </w:p>
        </w:tc>
      </w:tr>
      <w:tr w:rsidR="003D1101" w:rsidRPr="00203651" w:rsidTr="00112A6C">
        <w:trPr>
          <w:trHeight w:val="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  <w:rPr>
                <w:highlight w:val="darkGray"/>
              </w:rPr>
            </w:pPr>
            <w:r w:rsidRPr="00203651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</w:pPr>
            <w:r w:rsidRPr="00203651">
              <w:t>Инвестиции в основной кап</w:t>
            </w:r>
            <w:r w:rsidRPr="00203651">
              <w:t>и</w:t>
            </w:r>
            <w:r w:rsidRPr="00203651">
              <w:t>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112A6C">
            <w:pPr>
              <w:jc w:val="center"/>
            </w:pPr>
            <w:r w:rsidRPr="00203651">
              <w:t>млн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13 922,3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14 345,7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17 628,7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20 581,0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23 615,9</w:t>
            </w:r>
          </w:p>
        </w:tc>
      </w:tr>
      <w:tr w:rsidR="003D1101" w:rsidRPr="00203651" w:rsidTr="00112A6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  <w:rPr>
                <w:highlight w:val="darkGray"/>
              </w:rPr>
            </w:pPr>
            <w:r w:rsidRPr="00203651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</w:pPr>
            <w:r w:rsidRPr="00203651">
              <w:t>Индекс физ</w:t>
            </w:r>
            <w:r w:rsidRPr="00203651">
              <w:t>и</w:t>
            </w:r>
            <w:r w:rsidRPr="00203651">
              <w:t>ческого объема инвестиций в основной кап</w:t>
            </w:r>
            <w:r w:rsidRPr="00203651">
              <w:t>и</w:t>
            </w:r>
            <w:r w:rsidRPr="00203651">
              <w:t>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Default="003D1101" w:rsidP="00112A6C">
            <w:pPr>
              <w:jc w:val="center"/>
            </w:pPr>
            <w:r w:rsidRPr="00203651">
              <w:t>% к пр</w:t>
            </w:r>
            <w:r w:rsidRPr="00203651">
              <w:t>е</w:t>
            </w:r>
            <w:r w:rsidRPr="00203651">
              <w:t>дыдущ</w:t>
            </w:r>
            <w:r w:rsidRPr="00203651">
              <w:t>е</w:t>
            </w:r>
            <w:r w:rsidRPr="00203651">
              <w:t>му году в сопост</w:t>
            </w:r>
            <w:r w:rsidRPr="00203651">
              <w:t>а</w:t>
            </w:r>
            <w:r w:rsidRPr="00203651">
              <w:t>вимых ценах</w:t>
            </w:r>
          </w:p>
          <w:p w:rsidR="00112A6C" w:rsidRPr="00203651" w:rsidRDefault="00112A6C" w:rsidP="00112A6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108,5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109,7</w:t>
            </w:r>
          </w:p>
        </w:tc>
      </w:tr>
      <w:tr w:rsidR="003D1101" w:rsidRPr="00203651" w:rsidTr="00112A6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</w:pPr>
            <w:r w:rsidRPr="00203651">
              <w:t>Численность занятых в эк</w:t>
            </w:r>
            <w:r w:rsidRPr="00203651">
              <w:t>о</w:t>
            </w:r>
            <w:r w:rsidRPr="00203651">
              <w:lastRenderedPageBreak/>
              <w:t>номике (сре</w:t>
            </w:r>
            <w:r w:rsidRPr="00203651">
              <w:t>д</w:t>
            </w:r>
            <w:r w:rsidRPr="00203651">
              <w:t>негодовая)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112A6C">
            <w:pPr>
              <w:jc w:val="center"/>
            </w:pPr>
            <w:r w:rsidRPr="00203651"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42 488,0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42 488,0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42 488,0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43 000,0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43 000,0</w:t>
            </w:r>
          </w:p>
        </w:tc>
      </w:tr>
      <w:tr w:rsidR="003D1101" w:rsidRPr="00203651" w:rsidTr="00112A6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</w:pPr>
            <w:r w:rsidRPr="00203651">
              <w:t>Среднесписо</w:t>
            </w:r>
            <w:r w:rsidRPr="00203651">
              <w:t>ч</w:t>
            </w:r>
            <w:r w:rsidRPr="00203651">
              <w:t>ная числе</w:t>
            </w:r>
            <w:r w:rsidRPr="00203651">
              <w:t>н</w:t>
            </w:r>
            <w:r w:rsidRPr="00203651">
              <w:t>ность работн</w:t>
            </w:r>
            <w:r w:rsidRPr="00203651">
              <w:t>и</w:t>
            </w:r>
            <w:r w:rsidRPr="00203651">
              <w:t>ков организ</w:t>
            </w:r>
            <w:r w:rsidRPr="00203651">
              <w:t>а</w:t>
            </w:r>
            <w:r w:rsidRPr="00203651">
              <w:t>ций (без вне</w:t>
            </w:r>
            <w:r w:rsidRPr="00203651">
              <w:t>ш</w:t>
            </w:r>
            <w:r w:rsidRPr="00203651">
              <w:t>них совмест</w:t>
            </w:r>
            <w:r w:rsidRPr="00203651">
              <w:t>и</w:t>
            </w:r>
            <w:r w:rsidRPr="00203651">
              <w:t>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1565D2" w:rsidP="00112A6C">
            <w:pPr>
              <w:jc w:val="center"/>
            </w:pPr>
            <w:r w:rsidRPr="00203651">
              <w:t>ч</w:t>
            </w:r>
            <w:r w:rsidR="003D1101" w:rsidRPr="00203651"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24 300,3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24 470,0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24 593,0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24 716,0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24 839,0</w:t>
            </w:r>
          </w:p>
        </w:tc>
      </w:tr>
      <w:tr w:rsidR="003D1101" w:rsidRPr="00203651" w:rsidTr="00112A6C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</w:pPr>
            <w:r w:rsidRPr="00203651">
              <w:t>Среднемеся</w:t>
            </w:r>
            <w:r w:rsidRPr="00203651">
              <w:t>ч</w:t>
            </w:r>
            <w:r w:rsidRPr="00203651">
              <w:t>ная номинал</w:t>
            </w:r>
            <w:r w:rsidRPr="00203651">
              <w:t>ь</w:t>
            </w:r>
            <w:r w:rsidRPr="00203651">
              <w:t>ная начисле</w:t>
            </w:r>
            <w:r w:rsidRPr="00203651">
              <w:t>н</w:t>
            </w:r>
            <w:r w:rsidRPr="00203651">
              <w:t>ная заработная плата в целом по муниц</w:t>
            </w:r>
            <w:r w:rsidRPr="00203651">
              <w:t>и</w:t>
            </w:r>
            <w:r w:rsidRPr="00203651">
              <w:t>пальному обр</w:t>
            </w:r>
            <w:r w:rsidRPr="00203651">
              <w:t>а</w:t>
            </w:r>
            <w:r w:rsidRPr="00203651">
              <w:t>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112A6C">
            <w:pPr>
              <w:jc w:val="center"/>
            </w:pPr>
            <w:r w:rsidRPr="00203651"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59 276,1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65 693,2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70 267,0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74 881,6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</w:pPr>
            <w:r w:rsidRPr="00203651">
              <w:t>80 024,7</w:t>
            </w:r>
          </w:p>
        </w:tc>
      </w:tr>
      <w:tr w:rsidR="003D1101" w:rsidRPr="00203651" w:rsidTr="00112A6C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20365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01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t>% к пр</w:t>
            </w:r>
            <w:r w:rsidRPr="00203651">
              <w:t>е</w:t>
            </w:r>
            <w:r w:rsidRPr="00203651">
              <w:t>дыдущ</w:t>
            </w:r>
            <w:r w:rsidRPr="00203651">
              <w:t>е</w:t>
            </w:r>
            <w:r w:rsidRPr="00203651">
              <w:t>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01" w:rsidRPr="00203651" w:rsidRDefault="003D1101" w:rsidP="00112A6C">
            <w:pPr>
              <w:jc w:val="center"/>
              <w:rPr>
                <w:color w:val="000000"/>
              </w:rPr>
            </w:pPr>
            <w:r w:rsidRPr="00203651">
              <w:t>106,9</w:t>
            </w:r>
          </w:p>
        </w:tc>
      </w:tr>
    </w:tbl>
    <w:p w:rsidR="00E008EF" w:rsidRPr="00203651" w:rsidRDefault="003D1101" w:rsidP="00112A6C">
      <w:pPr>
        <w:shd w:val="clear" w:color="auto" w:fill="FFFFFF"/>
        <w:ind w:firstLine="624"/>
        <w:jc w:val="both"/>
      </w:pPr>
      <w:r w:rsidRPr="00203651">
        <w:t>В 2024-2026 годах прогнозируется постепенное сокращение коэффициента естественной убыли населения с 6,6 человек на 1000 населения в 2024 году до 5,9 человек на 1000 населения в 2026 году</w:t>
      </w:r>
      <w:r w:rsidR="00E008EF" w:rsidRPr="00203651">
        <w:t>.</w:t>
      </w:r>
    </w:p>
    <w:p w:rsidR="00E008EF" w:rsidRPr="00203651" w:rsidRDefault="003D1101" w:rsidP="00112A6C">
      <w:pPr>
        <w:ind w:firstLine="624"/>
        <w:jc w:val="both"/>
      </w:pPr>
      <w:r w:rsidRPr="00203651">
        <w:rPr>
          <w:color w:val="000000" w:themeColor="text1"/>
        </w:rPr>
        <w:t>В 2022 году индекс промышленного производства по полному кругу пре</w:t>
      </w:r>
      <w:r w:rsidRPr="00203651">
        <w:rPr>
          <w:color w:val="000000" w:themeColor="text1"/>
        </w:rPr>
        <w:t>д</w:t>
      </w:r>
      <w:r w:rsidRPr="00203651">
        <w:rPr>
          <w:color w:val="000000" w:themeColor="text1"/>
        </w:rPr>
        <w:t xml:space="preserve">приятий прогнозируется по итогам года на уровне 89%. </w:t>
      </w:r>
      <w:r w:rsidR="00E008EF" w:rsidRPr="00203651">
        <w:t>В 202</w:t>
      </w:r>
      <w:r w:rsidRPr="00203651">
        <w:t>4</w:t>
      </w:r>
      <w:r w:rsidR="00E008EF" w:rsidRPr="00203651">
        <w:t>-202</w:t>
      </w:r>
      <w:r w:rsidRPr="00203651">
        <w:t>6</w:t>
      </w:r>
      <w:r w:rsidR="00E008EF" w:rsidRPr="00203651">
        <w:t xml:space="preserve"> годах намеч</w:t>
      </w:r>
      <w:r w:rsidR="00E008EF" w:rsidRPr="00203651">
        <w:t>а</w:t>
      </w:r>
      <w:r w:rsidR="00E008EF" w:rsidRPr="00203651">
        <w:t>ется тенденция умеренного роста объемов промышленного производства.</w:t>
      </w:r>
    </w:p>
    <w:p w:rsidR="000B19DA" w:rsidRPr="00203651" w:rsidRDefault="000B19DA" w:rsidP="00112A6C">
      <w:pPr>
        <w:ind w:firstLine="624"/>
        <w:jc w:val="both"/>
        <w:rPr>
          <w:rFonts w:eastAsia="Calibri"/>
          <w:lang w:eastAsia="en-US"/>
        </w:rPr>
      </w:pPr>
      <w:r w:rsidRPr="00203651">
        <w:rPr>
          <w:rFonts w:eastAsia="Calibri"/>
          <w:lang w:eastAsia="en-US"/>
        </w:rPr>
        <w:t>По официальным данным статистики, полученным в 1 полугодии 2023 года, о</w:t>
      </w:r>
      <w:r w:rsidR="003D1101" w:rsidRPr="00203651">
        <w:rPr>
          <w:rFonts w:eastAsia="Calibri"/>
          <w:lang w:eastAsia="en-US"/>
        </w:rPr>
        <w:t>бъем инвестиций, направленных в экономику Тосненского района за 1 полугодие 2023 года (инвестиции предприятий и организаций в основной капитал по крупным и средним организациям-инвесторам, не относящимся к субъектам малого пре</w:t>
      </w:r>
      <w:r w:rsidR="003D1101" w:rsidRPr="00203651">
        <w:rPr>
          <w:rFonts w:eastAsia="Calibri"/>
          <w:lang w:eastAsia="en-US"/>
        </w:rPr>
        <w:t>д</w:t>
      </w:r>
      <w:r w:rsidR="003D1101" w:rsidRPr="00203651">
        <w:rPr>
          <w:rFonts w:eastAsia="Calibri"/>
          <w:lang w:eastAsia="en-US"/>
        </w:rPr>
        <w:t>принимательства), составил 4 783,84 млн. рублей, что соответствует 158,6% от об</w:t>
      </w:r>
      <w:r w:rsidR="003D1101" w:rsidRPr="00203651">
        <w:rPr>
          <w:rFonts w:eastAsia="Calibri"/>
          <w:lang w:eastAsia="en-US"/>
        </w:rPr>
        <w:t>ъ</w:t>
      </w:r>
      <w:r w:rsidR="003D1101" w:rsidRPr="00203651">
        <w:rPr>
          <w:rFonts w:eastAsia="Calibri"/>
          <w:lang w:eastAsia="en-US"/>
        </w:rPr>
        <w:t>ема инвестиций аналогичного периода прошлого года.</w:t>
      </w:r>
      <w:r w:rsidRPr="00203651">
        <w:rPr>
          <w:rFonts w:eastAsia="Calibri"/>
          <w:lang w:eastAsia="en-US"/>
        </w:rPr>
        <w:t xml:space="preserve"> Частично источниками ф</w:t>
      </w:r>
      <w:r w:rsidRPr="00203651">
        <w:rPr>
          <w:rFonts w:eastAsia="Calibri"/>
          <w:lang w:eastAsia="en-US"/>
        </w:rPr>
        <w:t>и</w:t>
      </w:r>
      <w:r w:rsidRPr="00203651">
        <w:rPr>
          <w:rFonts w:eastAsia="Calibri"/>
          <w:lang w:eastAsia="en-US"/>
        </w:rPr>
        <w:t>нансирования являются собственные средства предприятий – 66,7% от общего об</w:t>
      </w:r>
      <w:r w:rsidRPr="00203651">
        <w:rPr>
          <w:rFonts w:eastAsia="Calibri"/>
          <w:lang w:eastAsia="en-US"/>
        </w:rPr>
        <w:t>ъ</w:t>
      </w:r>
      <w:r w:rsidRPr="00203651">
        <w:rPr>
          <w:rFonts w:eastAsia="Calibri"/>
          <w:lang w:eastAsia="en-US"/>
        </w:rPr>
        <w:t>ема инвестиций, что составляет 3 192,06 млн. рублей. Доля привлеченных средств – 33,3%, что составляет 1 591,79 млн. рублей.</w:t>
      </w:r>
    </w:p>
    <w:p w:rsidR="00E008EF" w:rsidRPr="00203651" w:rsidRDefault="000B19DA" w:rsidP="00112A6C">
      <w:pPr>
        <w:suppressAutoHyphens/>
        <w:ind w:firstLine="624"/>
        <w:jc w:val="both"/>
      </w:pPr>
      <w:r w:rsidRPr="00203651">
        <w:t>В 2022 году численность занятых в экономике Тосненского района составила 42488 человек. В прогнозном периоде ожидается небольшое увеличение численности занятых и к 2026 году составит 43000 человек</w:t>
      </w:r>
      <w:r w:rsidR="00E008EF" w:rsidRPr="00203651">
        <w:t>.</w:t>
      </w:r>
    </w:p>
    <w:p w:rsidR="000B19DA" w:rsidRPr="00203651" w:rsidRDefault="000B19DA" w:rsidP="00112A6C">
      <w:pPr>
        <w:suppressAutoHyphens/>
        <w:ind w:firstLine="624"/>
        <w:jc w:val="both"/>
      </w:pPr>
      <w:r w:rsidRPr="00203651">
        <w:t>Уровень среднемесячной номинальной начисленной заработной платы одного работника по крупным и средним предприятиям в 2022 году по данным Петростата составил 59,3 тыс. рублей(107,9% к уровню 2021 года), по ожидаемой оценке 2023 года – 65,7 тыс. рублей. В 2024 году и на период до 2026 года на территории муниципального образования прогнозируется тенденция роста среднемесячной номинальной начисленной заработной платы (2024 год – 70,3 тыс. рублей, 2025 год – 74,9 тыс. рублей, 2026 год – 80,0 тыс. рублей). Среднемесячная заработная плата демонстрирует устойчивый рост на прогнозируемый период до 2026 года.</w:t>
      </w:r>
    </w:p>
    <w:p w:rsidR="00E008EF" w:rsidRPr="00203651" w:rsidRDefault="00E008EF" w:rsidP="00112A6C">
      <w:pPr>
        <w:widowControl w:val="0"/>
        <w:ind w:firstLine="624"/>
        <w:jc w:val="both"/>
      </w:pPr>
      <w:r w:rsidRPr="00203651">
        <w:t>Бюджетная политика на 202</w:t>
      </w:r>
      <w:r w:rsidR="000B19DA" w:rsidRPr="00203651">
        <w:t>4</w:t>
      </w:r>
      <w:r w:rsidRPr="00203651">
        <w:t xml:space="preserve"> год и на плановый период 202</w:t>
      </w:r>
      <w:r w:rsidR="000B19DA" w:rsidRPr="00203651">
        <w:t>5</w:t>
      </w:r>
      <w:r w:rsidRPr="00203651">
        <w:t xml:space="preserve"> и 202</w:t>
      </w:r>
      <w:r w:rsidR="000B19DA" w:rsidRPr="00203651">
        <w:t>6</w:t>
      </w:r>
      <w:r w:rsidRPr="00203651">
        <w:t xml:space="preserve"> годов в области расходов бюджета муниципального образования отвечает принципам ко</w:t>
      </w:r>
      <w:r w:rsidRPr="00203651">
        <w:t>н</w:t>
      </w:r>
      <w:r w:rsidRPr="00203651">
        <w:t>сервативного бюджетного планирования на основе Прогноза социально-экономического развития муниципального образования на 202</w:t>
      </w:r>
      <w:r w:rsidR="000B19DA" w:rsidRPr="00203651">
        <w:t>4</w:t>
      </w:r>
      <w:r w:rsidRPr="00203651">
        <w:t>-202</w:t>
      </w:r>
      <w:r w:rsidR="000B19DA" w:rsidRPr="00203651">
        <w:t>6</w:t>
      </w:r>
      <w:r w:rsidRPr="00203651">
        <w:t xml:space="preserve"> годы. Баз</w:t>
      </w:r>
      <w:r w:rsidRPr="00203651">
        <w:t>о</w:t>
      </w:r>
      <w:r w:rsidRPr="00203651">
        <w:t>вый вариант характеризует развитие экономики муниципального образования в у</w:t>
      </w:r>
      <w:r w:rsidRPr="00203651">
        <w:t>с</w:t>
      </w:r>
      <w:r w:rsidRPr="00203651">
        <w:t>ловиях стабильных инфляционных процессов при сохранении консервативных те</w:t>
      </w:r>
      <w:r w:rsidRPr="00203651">
        <w:t>н</w:t>
      </w:r>
      <w:r w:rsidRPr="00203651">
        <w:lastRenderedPageBreak/>
        <w:t>денций изменения таких фактов, как:</w:t>
      </w:r>
    </w:p>
    <w:p w:rsidR="00E008EF" w:rsidRPr="00203651" w:rsidRDefault="00E008EF" w:rsidP="00112A6C">
      <w:pPr>
        <w:widowControl w:val="0"/>
        <w:ind w:firstLine="624"/>
        <w:jc w:val="both"/>
      </w:pPr>
      <w:r w:rsidRPr="00203651">
        <w:t>- замедление темпов экономического роста;</w:t>
      </w:r>
    </w:p>
    <w:p w:rsidR="00E008EF" w:rsidRPr="00203651" w:rsidRDefault="00E008EF" w:rsidP="00112A6C">
      <w:pPr>
        <w:widowControl w:val="0"/>
        <w:ind w:firstLine="624"/>
        <w:jc w:val="both"/>
      </w:pPr>
      <w:r w:rsidRPr="00203651">
        <w:t xml:space="preserve">- необходимость достижения целей, поставленных Президентом Российской Федерации в Указе от </w:t>
      </w:r>
      <w:r w:rsidR="00112A6C">
        <w:t>0</w:t>
      </w:r>
      <w:r w:rsidRPr="00203651">
        <w:t>7</w:t>
      </w:r>
      <w:r w:rsidR="00112A6C">
        <w:t>.05.</w:t>
      </w:r>
      <w:r w:rsidRPr="00203651">
        <w:t>2018 № 204 «О национальных целях и стратегических задачах развития Российской Федерации на период до 2024 года».</w:t>
      </w:r>
    </w:p>
    <w:p w:rsidR="00E008EF" w:rsidRPr="00203651" w:rsidRDefault="00E008EF" w:rsidP="00112A6C">
      <w:pPr>
        <w:widowControl w:val="0"/>
        <w:ind w:firstLine="624"/>
        <w:jc w:val="both"/>
        <w:rPr>
          <w:rFonts w:eastAsiaTheme="minorHAnsi"/>
        </w:rPr>
      </w:pPr>
      <w:r w:rsidRPr="00203651">
        <w:rPr>
          <w:rFonts w:eastAsiaTheme="minorHAnsi"/>
        </w:rPr>
        <w:t>Долгосрочным ориентиром в бюджетной политике должен выступать ур</w:t>
      </w:r>
      <w:r w:rsidRPr="00203651">
        <w:rPr>
          <w:rFonts w:eastAsiaTheme="minorHAnsi"/>
        </w:rPr>
        <w:t>о</w:t>
      </w:r>
      <w:r w:rsidRPr="00203651">
        <w:rPr>
          <w:rFonts w:eastAsiaTheme="minorHAnsi"/>
        </w:rPr>
        <w:t>вень бюджетных расходов, соответствующий реальным доходам бюджета муниц</w:t>
      </w:r>
      <w:r w:rsidRPr="00203651">
        <w:rPr>
          <w:rFonts w:eastAsiaTheme="minorHAnsi"/>
        </w:rPr>
        <w:t>и</w:t>
      </w:r>
      <w:r w:rsidRPr="00203651">
        <w:rPr>
          <w:rFonts w:eastAsiaTheme="minorHAnsi"/>
        </w:rPr>
        <w:t>пального образования в целях обеспечения сбалансированности.</w:t>
      </w:r>
    </w:p>
    <w:p w:rsidR="000B19DA" w:rsidRPr="00203651" w:rsidRDefault="000B19DA" w:rsidP="00112A6C">
      <w:pPr>
        <w:widowControl w:val="0"/>
        <w:autoSpaceDE w:val="0"/>
        <w:autoSpaceDN w:val="0"/>
        <w:adjustRightInd w:val="0"/>
        <w:ind w:firstLine="624"/>
        <w:jc w:val="both"/>
        <w:outlineLvl w:val="0"/>
      </w:pPr>
      <w:r w:rsidRPr="00203651">
        <w:t>Основными целями бюджетной политики на период до 2026 года являются:</w:t>
      </w:r>
    </w:p>
    <w:p w:rsidR="000B19DA" w:rsidRPr="00203651" w:rsidRDefault="000B19DA" w:rsidP="00112A6C">
      <w:pPr>
        <w:widowControl w:val="0"/>
        <w:autoSpaceDE w:val="0"/>
        <w:autoSpaceDN w:val="0"/>
        <w:adjustRightInd w:val="0"/>
        <w:ind w:firstLine="624"/>
        <w:jc w:val="both"/>
        <w:outlineLvl w:val="0"/>
      </w:pPr>
      <w:r w:rsidRPr="00203651">
        <w:t>1. Расходование средств бюджета в соответствии с приоритетными направл</w:t>
      </w:r>
      <w:r w:rsidRPr="00203651">
        <w:t>е</w:t>
      </w:r>
      <w:r w:rsidRPr="00203651">
        <w:t>ниями и развитие принципов проектного управления.</w:t>
      </w:r>
    </w:p>
    <w:p w:rsidR="000B19DA" w:rsidRPr="00203651" w:rsidRDefault="000B19DA" w:rsidP="00112A6C">
      <w:pPr>
        <w:widowControl w:val="0"/>
        <w:autoSpaceDE w:val="0"/>
        <w:autoSpaceDN w:val="0"/>
        <w:adjustRightInd w:val="0"/>
        <w:ind w:firstLine="624"/>
        <w:jc w:val="both"/>
        <w:outlineLvl w:val="0"/>
      </w:pPr>
      <w:r w:rsidRPr="00203651">
        <w:t>2. Повышение эффективности управления бюджетными расходами.</w:t>
      </w:r>
    </w:p>
    <w:p w:rsidR="000B19DA" w:rsidRPr="00203651" w:rsidRDefault="000B19DA" w:rsidP="00112A6C">
      <w:pPr>
        <w:widowControl w:val="0"/>
        <w:autoSpaceDE w:val="0"/>
        <w:autoSpaceDN w:val="0"/>
        <w:adjustRightInd w:val="0"/>
        <w:ind w:firstLine="624"/>
        <w:jc w:val="both"/>
        <w:outlineLvl w:val="0"/>
      </w:pPr>
      <w:r w:rsidRPr="00203651">
        <w:t>3. Обеспечение стабильных экономических условий развития муниципальн</w:t>
      </w:r>
      <w:r w:rsidRPr="00203651">
        <w:t>о</w:t>
      </w:r>
      <w:r w:rsidRPr="00203651">
        <w:t>го образования Тосненский муниципальный район Ленинградской области.</w:t>
      </w:r>
    </w:p>
    <w:p w:rsidR="000B19DA" w:rsidRPr="00203651" w:rsidRDefault="000B19DA" w:rsidP="00112A6C">
      <w:pPr>
        <w:widowControl w:val="0"/>
        <w:autoSpaceDE w:val="0"/>
        <w:autoSpaceDN w:val="0"/>
        <w:adjustRightInd w:val="0"/>
        <w:ind w:firstLine="624"/>
        <w:jc w:val="both"/>
        <w:outlineLvl w:val="0"/>
      </w:pPr>
      <w:r w:rsidRPr="00203651">
        <w:t>4. Поддержание сбалансированности бюджетов поселений.</w:t>
      </w:r>
    </w:p>
    <w:p w:rsidR="00E008EF" w:rsidRPr="00203651" w:rsidRDefault="00E008EF" w:rsidP="00112A6C">
      <w:pPr>
        <w:widowControl w:val="0"/>
        <w:autoSpaceDE w:val="0"/>
        <w:autoSpaceDN w:val="0"/>
        <w:adjustRightInd w:val="0"/>
        <w:ind w:firstLine="624"/>
        <w:jc w:val="both"/>
        <w:outlineLvl w:val="0"/>
      </w:pPr>
      <w:r w:rsidRPr="00203651">
        <w:rPr>
          <w:rFonts w:eastAsiaTheme="minorHAnsi"/>
        </w:rPr>
        <w:t>Долговая политика муниципального образования в 202</w:t>
      </w:r>
      <w:r w:rsidR="000B19DA" w:rsidRPr="00203651">
        <w:rPr>
          <w:rFonts w:eastAsiaTheme="minorHAnsi"/>
        </w:rPr>
        <w:t>4</w:t>
      </w:r>
      <w:r w:rsidRPr="00203651">
        <w:rPr>
          <w:rFonts w:eastAsiaTheme="minorHAnsi"/>
        </w:rPr>
        <w:t>-202</w:t>
      </w:r>
      <w:r w:rsidR="000B19DA" w:rsidRPr="00203651">
        <w:rPr>
          <w:rFonts w:eastAsiaTheme="minorHAnsi"/>
        </w:rPr>
        <w:t>6</w:t>
      </w:r>
      <w:r w:rsidRPr="00203651">
        <w:rPr>
          <w:rFonts w:eastAsiaTheme="minorHAnsi"/>
        </w:rPr>
        <w:t xml:space="preserve"> годах, как и р</w:t>
      </w:r>
      <w:r w:rsidRPr="00203651">
        <w:rPr>
          <w:rFonts w:eastAsiaTheme="minorHAnsi"/>
        </w:rPr>
        <w:t>а</w:t>
      </w:r>
      <w:r w:rsidRPr="00203651">
        <w:rPr>
          <w:rFonts w:eastAsiaTheme="minorHAnsi"/>
        </w:rPr>
        <w:t>нее, будет исходить из целей сбалансированности бюджета муниципального обр</w:t>
      </w:r>
      <w:r w:rsidRPr="00203651">
        <w:rPr>
          <w:rFonts w:eastAsiaTheme="minorHAnsi"/>
        </w:rPr>
        <w:t>а</w:t>
      </w:r>
      <w:r w:rsidRPr="00203651">
        <w:rPr>
          <w:rFonts w:eastAsiaTheme="minorHAnsi"/>
        </w:rPr>
        <w:t>зования.</w:t>
      </w:r>
    </w:p>
    <w:p w:rsidR="00E008EF" w:rsidRPr="00203651" w:rsidRDefault="00E008EF" w:rsidP="00112A6C">
      <w:pPr>
        <w:widowControl w:val="0"/>
        <w:ind w:firstLine="624"/>
        <w:jc w:val="both"/>
        <w:rPr>
          <w:rFonts w:eastAsiaTheme="minorHAnsi"/>
        </w:rPr>
      </w:pPr>
      <w:r w:rsidRPr="00203651">
        <w:rPr>
          <w:rFonts w:eastAsiaTheme="minorHAnsi"/>
        </w:rPr>
        <w:t>Проведение предсказуемой и ответственной бюджетной политики, обеспеч</w:t>
      </w:r>
      <w:r w:rsidRPr="00203651">
        <w:rPr>
          <w:rFonts w:eastAsiaTheme="minorHAnsi"/>
        </w:rPr>
        <w:t>е</w:t>
      </w:r>
      <w:r w:rsidRPr="00203651">
        <w:rPr>
          <w:rFonts w:eastAsiaTheme="minorHAnsi"/>
        </w:rPr>
        <w:t>ние долгосрочной сбалансированности и устойчивости бюджетной системы мун</w:t>
      </w:r>
      <w:r w:rsidRPr="00203651">
        <w:rPr>
          <w:rFonts w:eastAsiaTheme="minorHAnsi"/>
        </w:rPr>
        <w:t>и</w:t>
      </w:r>
      <w:r w:rsidRPr="00203651">
        <w:rPr>
          <w:rFonts w:eastAsiaTheme="minorHAnsi"/>
        </w:rPr>
        <w:t>ципального образования обеспечат экономическую стабильность и необходимые условия для повышения эффективности деятельности органов местного самоупра</w:t>
      </w:r>
      <w:r w:rsidRPr="00203651">
        <w:rPr>
          <w:rFonts w:eastAsiaTheme="minorHAnsi"/>
        </w:rPr>
        <w:t>в</w:t>
      </w:r>
      <w:r w:rsidRPr="00203651">
        <w:rPr>
          <w:rFonts w:eastAsiaTheme="minorHAnsi"/>
        </w:rPr>
        <w:t>ления в муниципальном образовании по обеспечению потребностей граждан и о</w:t>
      </w:r>
      <w:r w:rsidRPr="00203651">
        <w:rPr>
          <w:rFonts w:eastAsiaTheme="minorHAnsi"/>
        </w:rPr>
        <w:t>б</w:t>
      </w:r>
      <w:r w:rsidRPr="00203651">
        <w:rPr>
          <w:rFonts w:eastAsiaTheme="minorHAnsi"/>
        </w:rPr>
        <w:t>щества в муниципальных услугах на территории муниципального района, увелич</w:t>
      </w:r>
      <w:r w:rsidRPr="00203651">
        <w:rPr>
          <w:rFonts w:eastAsiaTheme="minorHAnsi"/>
        </w:rPr>
        <w:t>е</w:t>
      </w:r>
      <w:r w:rsidRPr="00203651">
        <w:rPr>
          <w:rFonts w:eastAsiaTheme="minorHAnsi"/>
        </w:rPr>
        <w:t>нию их доступности и качества.</w:t>
      </w:r>
    </w:p>
    <w:p w:rsidR="00E008EF" w:rsidRPr="00203651" w:rsidRDefault="00E008EF" w:rsidP="00203651">
      <w:pPr>
        <w:jc w:val="both"/>
      </w:pPr>
    </w:p>
    <w:p w:rsidR="00112A6C" w:rsidRDefault="00112A6C" w:rsidP="00112A6C">
      <w:pPr>
        <w:pStyle w:val="a5"/>
        <w:ind w:left="0"/>
        <w:jc w:val="center"/>
      </w:pPr>
      <w:r>
        <w:t xml:space="preserve">2. </w:t>
      </w:r>
      <w:r w:rsidR="00E008EF" w:rsidRPr="00203651">
        <w:t xml:space="preserve">Прогноз основных параметров консолидированного и районного бюджетов </w:t>
      </w:r>
    </w:p>
    <w:p w:rsidR="00112A6C" w:rsidRDefault="00E008EF" w:rsidP="00112A6C">
      <w:pPr>
        <w:pStyle w:val="a5"/>
        <w:ind w:left="0"/>
        <w:jc w:val="center"/>
      </w:pPr>
      <w:r w:rsidRPr="00203651">
        <w:t xml:space="preserve">муниципального образования Тосненский муниципальный район </w:t>
      </w:r>
    </w:p>
    <w:p w:rsidR="00E008EF" w:rsidRPr="00203651" w:rsidRDefault="00E008EF" w:rsidP="00112A6C">
      <w:pPr>
        <w:pStyle w:val="a5"/>
        <w:ind w:left="0"/>
        <w:jc w:val="center"/>
      </w:pPr>
      <w:r w:rsidRPr="00203651">
        <w:t>Ленинградской области</w:t>
      </w:r>
    </w:p>
    <w:p w:rsidR="00E008EF" w:rsidRPr="00203651" w:rsidRDefault="00E008EF" w:rsidP="00203651">
      <w:pPr>
        <w:pStyle w:val="a5"/>
        <w:ind w:left="0"/>
        <w:jc w:val="both"/>
      </w:pPr>
    </w:p>
    <w:p w:rsidR="00E008EF" w:rsidRPr="00203651" w:rsidRDefault="00E008EF" w:rsidP="00112A6C">
      <w:pPr>
        <w:ind w:firstLine="624"/>
        <w:jc w:val="both"/>
      </w:pPr>
      <w:r w:rsidRPr="00203651">
        <w:t>Расчеты объемов поступлений налоговых и неналоговых доходов в консол</w:t>
      </w:r>
      <w:r w:rsidRPr="00203651">
        <w:t>и</w:t>
      </w:r>
      <w:r w:rsidRPr="00203651">
        <w:t>дированный и районный бюджеты муниципального образования в рамках соста</w:t>
      </w:r>
      <w:r w:rsidRPr="00203651">
        <w:t>в</w:t>
      </w:r>
      <w:r w:rsidRPr="00203651">
        <w:t>ления бюджетного прогноза основаны на показателях Стратегии социально-экономического развития муниципального образования на период до 2030 года.</w:t>
      </w:r>
    </w:p>
    <w:p w:rsidR="00E008EF" w:rsidRPr="00203651" w:rsidRDefault="00E008EF" w:rsidP="00112A6C">
      <w:pPr>
        <w:pStyle w:val="a5"/>
        <w:ind w:left="0" w:firstLine="624"/>
        <w:jc w:val="both"/>
      </w:pPr>
      <w:r w:rsidRPr="00203651">
        <w:t>При формировании бюджетного прогноза учитывались положения Бюдже</w:t>
      </w:r>
      <w:r w:rsidRPr="00203651">
        <w:t>т</w:t>
      </w:r>
      <w:r w:rsidRPr="00203651">
        <w:t>ного кодекса Российской Федерации, нормы налогового законодательства, дейс</w:t>
      </w:r>
      <w:r w:rsidRPr="00203651">
        <w:t>т</w:t>
      </w:r>
      <w:r w:rsidRPr="00203651">
        <w:t>вующие на момент составления бюджетного прогноза.</w:t>
      </w:r>
    </w:p>
    <w:p w:rsidR="00E008EF" w:rsidRPr="00203651" w:rsidRDefault="00E008EF" w:rsidP="00112A6C">
      <w:pPr>
        <w:pStyle w:val="a5"/>
        <w:ind w:left="0" w:firstLine="624"/>
        <w:jc w:val="both"/>
      </w:pPr>
      <w:r w:rsidRPr="00203651">
        <w:t>По отдельным источникам доходов в расчетах использованы показатели, прогнозируемые главными администраторами доходов бюджетов муниципальных образований.</w:t>
      </w:r>
    </w:p>
    <w:p w:rsidR="00E008EF" w:rsidRPr="00203651" w:rsidRDefault="00E008EF" w:rsidP="00112A6C">
      <w:pPr>
        <w:pStyle w:val="a5"/>
        <w:ind w:left="0" w:firstLine="624"/>
        <w:jc w:val="both"/>
      </w:pPr>
      <w:r w:rsidRPr="00203651">
        <w:t>По налогу на доходы физических лиц расчет долгосрочного прогноза посту</w:t>
      </w:r>
      <w:r w:rsidRPr="00203651">
        <w:t>п</w:t>
      </w:r>
      <w:r w:rsidRPr="00203651">
        <w:t>лений осуществлен исходя из индекса-дефлятора, характеризующего темп роста фонда заработной платы.</w:t>
      </w:r>
    </w:p>
    <w:p w:rsidR="00E008EF" w:rsidRPr="00203651" w:rsidRDefault="00E008EF" w:rsidP="00112A6C">
      <w:pPr>
        <w:pStyle w:val="a5"/>
        <w:ind w:left="0" w:firstLine="624"/>
        <w:jc w:val="both"/>
      </w:pPr>
      <w:r w:rsidRPr="00203651"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Ленинградской области но</w:t>
      </w:r>
      <w:r w:rsidRPr="00203651">
        <w:t>р</w:t>
      </w:r>
      <w:r w:rsidRPr="00203651">
        <w:t>мативов распределения доходов от уплаты акцизов.</w:t>
      </w:r>
    </w:p>
    <w:p w:rsidR="00E008EF" w:rsidRPr="00203651" w:rsidRDefault="00E008EF" w:rsidP="00112A6C">
      <w:pPr>
        <w:pStyle w:val="a5"/>
        <w:ind w:left="0" w:firstLine="624"/>
        <w:jc w:val="both"/>
      </w:pPr>
      <w:r w:rsidRPr="00203651">
        <w:t>Объемы поступлений по остальным налоговым доходам, а также по ненал</w:t>
      </w:r>
      <w:r w:rsidRPr="00203651">
        <w:t>о</w:t>
      </w:r>
      <w:r w:rsidRPr="00203651">
        <w:t>говым доходам на долгосрочный период рассчитаны</w:t>
      </w:r>
      <w:r w:rsidR="00FC4A3A" w:rsidRPr="00203651">
        <w:t xml:space="preserve"> главными администраторами доходов</w:t>
      </w:r>
      <w:r w:rsidRPr="00203651">
        <w:t xml:space="preserve"> с применением ежегодной динамики роста, учтенной при формировании </w:t>
      </w:r>
      <w:r w:rsidRPr="00203651">
        <w:lastRenderedPageBreak/>
        <w:t>доходной части консолидированного и районного бюджета муниципального обр</w:t>
      </w:r>
      <w:r w:rsidRPr="00203651">
        <w:t>а</w:t>
      </w:r>
      <w:r w:rsidRPr="00203651">
        <w:t>зования в среднесрочный период.</w:t>
      </w:r>
    </w:p>
    <w:p w:rsidR="00E008EF" w:rsidRPr="00203651" w:rsidRDefault="00E008EF" w:rsidP="00112A6C">
      <w:pPr>
        <w:ind w:firstLine="624"/>
        <w:jc w:val="both"/>
      </w:pPr>
      <w:r w:rsidRPr="00203651">
        <w:t>Основные параметры бюджета муниципального образования Тосненский м</w:t>
      </w:r>
      <w:r w:rsidRPr="00203651">
        <w:t>у</w:t>
      </w:r>
      <w:r w:rsidRPr="00203651">
        <w:t>ниципальный район Ленинградской области на период до 2026 года представлены в приложении 1 к бюджетному прогнозу.</w:t>
      </w:r>
    </w:p>
    <w:p w:rsidR="00E008EF" w:rsidRPr="00203651" w:rsidRDefault="00E008EF" w:rsidP="00112A6C">
      <w:pPr>
        <w:ind w:firstLine="624"/>
        <w:jc w:val="both"/>
      </w:pPr>
      <w:r w:rsidRPr="00203651">
        <w:t>Структура и динамика доходной части бюджета муниципального образов</w:t>
      </w:r>
      <w:r w:rsidRPr="00203651">
        <w:t>а</w:t>
      </w:r>
      <w:r w:rsidRPr="00203651">
        <w:t>ния на период 2021-2026 годов характеризуется следующими показателями:</w:t>
      </w:r>
    </w:p>
    <w:p w:rsidR="00E008EF" w:rsidRPr="00203651" w:rsidRDefault="00E008EF" w:rsidP="00BE3205">
      <w:pPr>
        <w:pStyle w:val="a5"/>
        <w:ind w:left="0"/>
        <w:jc w:val="right"/>
      </w:pPr>
      <w:r w:rsidRPr="00203651"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171"/>
        <w:gridCol w:w="1373"/>
        <w:gridCol w:w="1271"/>
        <w:gridCol w:w="1281"/>
        <w:gridCol w:w="1417"/>
        <w:gridCol w:w="1261"/>
      </w:tblGrid>
      <w:tr w:rsidR="00E008EF" w:rsidRPr="00203651" w:rsidTr="00112A6C">
        <w:tc>
          <w:tcPr>
            <w:tcW w:w="2171" w:type="dxa"/>
            <w:vAlign w:val="center"/>
          </w:tcPr>
          <w:p w:rsidR="00E008EF" w:rsidRPr="00112A6C" w:rsidRDefault="00E008EF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Показатель</w:t>
            </w:r>
          </w:p>
        </w:tc>
        <w:tc>
          <w:tcPr>
            <w:tcW w:w="1373" w:type="dxa"/>
            <w:vAlign w:val="center"/>
          </w:tcPr>
          <w:p w:rsidR="00E008EF" w:rsidRPr="00112A6C" w:rsidRDefault="00E008EF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2021 год</w:t>
            </w:r>
          </w:p>
        </w:tc>
        <w:tc>
          <w:tcPr>
            <w:tcW w:w="1271" w:type="dxa"/>
            <w:vAlign w:val="center"/>
          </w:tcPr>
          <w:p w:rsidR="00E008EF" w:rsidRPr="00112A6C" w:rsidRDefault="00E008EF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Удельный вес в о</w:t>
            </w:r>
            <w:r w:rsidRPr="00112A6C">
              <w:rPr>
                <w:color w:val="000000"/>
              </w:rPr>
              <w:t>б</w:t>
            </w:r>
            <w:r w:rsidRPr="00112A6C">
              <w:rPr>
                <w:color w:val="000000"/>
              </w:rPr>
              <w:t>щей сумме доходов, %</w:t>
            </w:r>
          </w:p>
        </w:tc>
        <w:tc>
          <w:tcPr>
            <w:tcW w:w="1281" w:type="dxa"/>
            <w:vAlign w:val="center"/>
          </w:tcPr>
          <w:p w:rsidR="00E008EF" w:rsidRPr="00112A6C" w:rsidRDefault="00E008EF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E008EF" w:rsidRPr="00112A6C" w:rsidRDefault="00E008EF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Удельный вес в общей сумме дох</w:t>
            </w:r>
            <w:r w:rsidRPr="00112A6C">
              <w:rPr>
                <w:color w:val="000000"/>
              </w:rPr>
              <w:t>о</w:t>
            </w:r>
            <w:r w:rsidRPr="00112A6C">
              <w:rPr>
                <w:color w:val="000000"/>
              </w:rPr>
              <w:t>дов, %</w:t>
            </w:r>
          </w:p>
        </w:tc>
        <w:tc>
          <w:tcPr>
            <w:tcW w:w="1261" w:type="dxa"/>
            <w:vAlign w:val="center"/>
          </w:tcPr>
          <w:p w:rsidR="00E008EF" w:rsidRPr="00112A6C" w:rsidRDefault="00E008EF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Динамика за период 2021-2026 годов, %</w:t>
            </w:r>
          </w:p>
        </w:tc>
      </w:tr>
      <w:tr w:rsidR="00EB6F7D" w:rsidRPr="00203651" w:rsidTr="00112A6C">
        <w:tc>
          <w:tcPr>
            <w:tcW w:w="2171" w:type="dxa"/>
          </w:tcPr>
          <w:p w:rsidR="00EB6F7D" w:rsidRPr="00112A6C" w:rsidRDefault="00EB6F7D" w:rsidP="00112A6C">
            <w:pPr>
              <w:jc w:val="both"/>
              <w:rPr>
                <w:color w:val="000000"/>
              </w:rPr>
            </w:pPr>
            <w:r w:rsidRPr="00112A6C">
              <w:rPr>
                <w:color w:val="000000"/>
              </w:rPr>
              <w:t>Доходы</w:t>
            </w:r>
          </w:p>
        </w:tc>
        <w:tc>
          <w:tcPr>
            <w:tcW w:w="1373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3 901 475,7</w:t>
            </w:r>
          </w:p>
        </w:tc>
        <w:tc>
          <w:tcPr>
            <w:tcW w:w="127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100,0</w:t>
            </w:r>
          </w:p>
        </w:tc>
        <w:tc>
          <w:tcPr>
            <w:tcW w:w="128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4 614 434,8</w:t>
            </w:r>
          </w:p>
        </w:tc>
        <w:tc>
          <w:tcPr>
            <w:tcW w:w="1417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100,0</w:t>
            </w:r>
          </w:p>
        </w:tc>
        <w:tc>
          <w:tcPr>
            <w:tcW w:w="126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118,3</w:t>
            </w:r>
          </w:p>
        </w:tc>
      </w:tr>
      <w:tr w:rsidR="00EB6F7D" w:rsidRPr="00203651" w:rsidTr="00112A6C">
        <w:tc>
          <w:tcPr>
            <w:tcW w:w="2171" w:type="dxa"/>
          </w:tcPr>
          <w:p w:rsidR="00EB6F7D" w:rsidRPr="00112A6C" w:rsidRDefault="00EB6F7D" w:rsidP="00112A6C">
            <w:pPr>
              <w:jc w:val="both"/>
              <w:rPr>
                <w:color w:val="000000"/>
              </w:rPr>
            </w:pPr>
            <w:r w:rsidRPr="00112A6C">
              <w:rPr>
                <w:color w:val="000000"/>
              </w:rPr>
              <w:t>1. Налоговые дох</w:t>
            </w:r>
            <w:r w:rsidRPr="00112A6C">
              <w:rPr>
                <w:color w:val="000000"/>
              </w:rPr>
              <w:t>о</w:t>
            </w:r>
            <w:r w:rsidRPr="00112A6C">
              <w:rPr>
                <w:color w:val="000000"/>
              </w:rPr>
              <w:t>ды</w:t>
            </w:r>
          </w:p>
        </w:tc>
        <w:tc>
          <w:tcPr>
            <w:tcW w:w="1373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1 199 950,7</w:t>
            </w:r>
          </w:p>
        </w:tc>
        <w:tc>
          <w:tcPr>
            <w:tcW w:w="127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30,8</w:t>
            </w:r>
          </w:p>
        </w:tc>
        <w:tc>
          <w:tcPr>
            <w:tcW w:w="128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1 864 756,4</w:t>
            </w:r>
          </w:p>
        </w:tc>
        <w:tc>
          <w:tcPr>
            <w:tcW w:w="1417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40,4</w:t>
            </w:r>
          </w:p>
        </w:tc>
        <w:tc>
          <w:tcPr>
            <w:tcW w:w="126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155,4</w:t>
            </w:r>
          </w:p>
        </w:tc>
      </w:tr>
      <w:tr w:rsidR="00EB6F7D" w:rsidRPr="00203651" w:rsidTr="00112A6C">
        <w:tc>
          <w:tcPr>
            <w:tcW w:w="2171" w:type="dxa"/>
          </w:tcPr>
          <w:p w:rsidR="00EB6F7D" w:rsidRPr="00112A6C" w:rsidRDefault="00EB6F7D" w:rsidP="00112A6C">
            <w:pPr>
              <w:jc w:val="both"/>
              <w:rPr>
                <w:color w:val="000000"/>
              </w:rPr>
            </w:pPr>
            <w:r w:rsidRPr="00112A6C">
              <w:rPr>
                <w:color w:val="000000"/>
              </w:rPr>
              <w:t>2. Неналоговые д</w:t>
            </w:r>
            <w:r w:rsidRPr="00112A6C">
              <w:rPr>
                <w:color w:val="000000"/>
              </w:rPr>
              <w:t>о</w:t>
            </w:r>
            <w:r w:rsidRPr="00112A6C">
              <w:rPr>
                <w:color w:val="000000"/>
              </w:rPr>
              <w:t>ходы</w:t>
            </w:r>
          </w:p>
        </w:tc>
        <w:tc>
          <w:tcPr>
            <w:tcW w:w="1373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233 173,9</w:t>
            </w:r>
          </w:p>
        </w:tc>
        <w:tc>
          <w:tcPr>
            <w:tcW w:w="127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6,0</w:t>
            </w:r>
          </w:p>
        </w:tc>
        <w:tc>
          <w:tcPr>
            <w:tcW w:w="128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157 199,3</w:t>
            </w:r>
          </w:p>
        </w:tc>
        <w:tc>
          <w:tcPr>
            <w:tcW w:w="1417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3,4</w:t>
            </w:r>
          </w:p>
        </w:tc>
        <w:tc>
          <w:tcPr>
            <w:tcW w:w="126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67,4</w:t>
            </w:r>
          </w:p>
        </w:tc>
      </w:tr>
      <w:tr w:rsidR="00EB6F7D" w:rsidRPr="00203651" w:rsidTr="00112A6C">
        <w:tc>
          <w:tcPr>
            <w:tcW w:w="2171" w:type="dxa"/>
          </w:tcPr>
          <w:p w:rsidR="00EB6F7D" w:rsidRPr="00112A6C" w:rsidRDefault="00EB6F7D" w:rsidP="00112A6C">
            <w:pPr>
              <w:jc w:val="both"/>
              <w:rPr>
                <w:color w:val="000000"/>
              </w:rPr>
            </w:pPr>
            <w:r w:rsidRPr="00112A6C">
              <w:rPr>
                <w:color w:val="000000"/>
              </w:rPr>
              <w:t>3. Безвозмездные поступления</w:t>
            </w:r>
          </w:p>
        </w:tc>
        <w:tc>
          <w:tcPr>
            <w:tcW w:w="1373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2 468 351,1</w:t>
            </w:r>
          </w:p>
        </w:tc>
        <w:tc>
          <w:tcPr>
            <w:tcW w:w="127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63,3</w:t>
            </w:r>
          </w:p>
        </w:tc>
        <w:tc>
          <w:tcPr>
            <w:tcW w:w="128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2 592 479,1</w:t>
            </w:r>
          </w:p>
        </w:tc>
        <w:tc>
          <w:tcPr>
            <w:tcW w:w="1417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56,2</w:t>
            </w:r>
          </w:p>
        </w:tc>
        <w:tc>
          <w:tcPr>
            <w:tcW w:w="1261" w:type="dxa"/>
          </w:tcPr>
          <w:p w:rsidR="00EB6F7D" w:rsidRPr="00112A6C" w:rsidRDefault="00EB6F7D" w:rsidP="00112A6C">
            <w:pPr>
              <w:jc w:val="center"/>
              <w:rPr>
                <w:color w:val="000000"/>
              </w:rPr>
            </w:pPr>
            <w:r w:rsidRPr="00112A6C">
              <w:rPr>
                <w:color w:val="000000"/>
              </w:rPr>
              <w:t>105,0</w:t>
            </w:r>
          </w:p>
        </w:tc>
      </w:tr>
    </w:tbl>
    <w:p w:rsidR="00E008EF" w:rsidRPr="00203651" w:rsidRDefault="00E008EF" w:rsidP="00112A6C">
      <w:pPr>
        <w:pStyle w:val="a5"/>
        <w:ind w:left="0" w:firstLine="624"/>
        <w:jc w:val="both"/>
      </w:pPr>
      <w:r w:rsidRPr="00203651">
        <w:t xml:space="preserve">В доходной части бюджета муниципального образования на период 2021-2026 годов удельный вес налоговых и неналоговых доходов составляет 36,7% в 2021 году, </w:t>
      </w:r>
      <w:r w:rsidR="00EB6F7D" w:rsidRPr="00203651">
        <w:t>43,8</w:t>
      </w:r>
      <w:r w:rsidRPr="00203651">
        <w:t>% в 2026 году. Доля безвозмездных поступлений планируется с н</w:t>
      </w:r>
      <w:r w:rsidRPr="00203651">
        <w:t>е</w:t>
      </w:r>
      <w:r w:rsidRPr="00203651">
        <w:t xml:space="preserve">значительным снижением с 63,3% в 2021 году до </w:t>
      </w:r>
      <w:r w:rsidR="00EB6F7D" w:rsidRPr="00203651">
        <w:t>56,2</w:t>
      </w:r>
      <w:r w:rsidRPr="00203651">
        <w:t>% к 2026 году.</w:t>
      </w:r>
    </w:p>
    <w:p w:rsidR="00E008EF" w:rsidRPr="00203651" w:rsidRDefault="00E008EF" w:rsidP="00112A6C">
      <w:pPr>
        <w:pStyle w:val="a5"/>
        <w:ind w:left="0" w:firstLine="624"/>
        <w:jc w:val="both"/>
      </w:pPr>
      <w:r w:rsidRPr="00203651">
        <w:t>Структура налоговых и неналоговых доходов бюджета муниципального о</w:t>
      </w:r>
      <w:r w:rsidRPr="00203651">
        <w:t>б</w:t>
      </w:r>
      <w:r w:rsidRPr="00203651">
        <w:t>разования на период 2021-2026 годов характеризуется следующими показателями:</w:t>
      </w:r>
    </w:p>
    <w:p w:rsidR="00E008EF" w:rsidRPr="00203651" w:rsidRDefault="00E008EF" w:rsidP="00BE3205">
      <w:pPr>
        <w:pStyle w:val="a5"/>
        <w:ind w:left="0"/>
        <w:jc w:val="right"/>
      </w:pPr>
      <w:r w:rsidRPr="00203651"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105"/>
        <w:gridCol w:w="1261"/>
        <w:gridCol w:w="1429"/>
        <w:gridCol w:w="1280"/>
        <w:gridCol w:w="1429"/>
        <w:gridCol w:w="1270"/>
      </w:tblGrid>
      <w:tr w:rsidR="00E008EF" w:rsidRPr="00203651" w:rsidTr="00BE3205">
        <w:tc>
          <w:tcPr>
            <w:tcW w:w="2139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Показатель</w:t>
            </w:r>
          </w:p>
        </w:tc>
        <w:tc>
          <w:tcPr>
            <w:tcW w:w="1324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2021 год</w:t>
            </w:r>
          </w:p>
        </w:tc>
        <w:tc>
          <w:tcPr>
            <w:tcW w:w="1429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Удельный вес в общей сумме нал</w:t>
            </w:r>
            <w:r w:rsidRPr="00BE3205">
              <w:t>о</w:t>
            </w:r>
            <w:r w:rsidRPr="00BE3205">
              <w:t>говых и н</w:t>
            </w:r>
            <w:r w:rsidRPr="00BE3205">
              <w:t>е</w:t>
            </w:r>
            <w:r w:rsidRPr="00BE3205">
              <w:t>налоговых доходов, %</w:t>
            </w:r>
          </w:p>
        </w:tc>
        <w:tc>
          <w:tcPr>
            <w:tcW w:w="1345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2026 год</w:t>
            </w:r>
          </w:p>
        </w:tc>
        <w:tc>
          <w:tcPr>
            <w:tcW w:w="1254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Удельный вес в общей сумме нал</w:t>
            </w:r>
            <w:r w:rsidRPr="00BE3205">
              <w:t>о</w:t>
            </w:r>
            <w:r w:rsidRPr="00BE3205">
              <w:t>говых и н</w:t>
            </w:r>
            <w:r w:rsidRPr="00BE3205">
              <w:t>е</w:t>
            </w:r>
            <w:r w:rsidRPr="00BE3205">
              <w:t>налоговых доходов, %</w:t>
            </w:r>
          </w:p>
        </w:tc>
        <w:tc>
          <w:tcPr>
            <w:tcW w:w="1283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Динамика за период 2021-2026 годов, %</w:t>
            </w:r>
          </w:p>
        </w:tc>
      </w:tr>
      <w:tr w:rsidR="00EB6F7D" w:rsidRPr="00203651" w:rsidTr="00BE3205">
        <w:tc>
          <w:tcPr>
            <w:tcW w:w="2139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Налоговые и нен</w:t>
            </w:r>
            <w:r w:rsidRPr="00BE3205">
              <w:rPr>
                <w:color w:val="000000"/>
              </w:rPr>
              <w:t>а</w:t>
            </w:r>
            <w:r w:rsidRPr="00BE3205">
              <w:rPr>
                <w:color w:val="000000"/>
              </w:rPr>
              <w:t>логовые доходы</w:t>
            </w:r>
          </w:p>
        </w:tc>
        <w:tc>
          <w:tcPr>
            <w:tcW w:w="132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1 433 124,6</w:t>
            </w:r>
          </w:p>
        </w:tc>
        <w:tc>
          <w:tcPr>
            <w:tcW w:w="1429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345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2 021 955,7</w:t>
            </w:r>
          </w:p>
        </w:tc>
        <w:tc>
          <w:tcPr>
            <w:tcW w:w="125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283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141,1</w:t>
            </w:r>
          </w:p>
        </w:tc>
      </w:tr>
      <w:tr w:rsidR="00EB6F7D" w:rsidRPr="00203651" w:rsidTr="00BE3205">
        <w:tc>
          <w:tcPr>
            <w:tcW w:w="2139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1. Налоговые дох</w:t>
            </w:r>
            <w:r w:rsidRPr="00BE3205">
              <w:rPr>
                <w:color w:val="000000"/>
              </w:rPr>
              <w:t>о</w:t>
            </w:r>
            <w:r w:rsidRPr="00BE3205">
              <w:rPr>
                <w:color w:val="000000"/>
              </w:rPr>
              <w:t>ды</w:t>
            </w:r>
          </w:p>
        </w:tc>
        <w:tc>
          <w:tcPr>
            <w:tcW w:w="132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1 199 950,7</w:t>
            </w:r>
          </w:p>
        </w:tc>
        <w:tc>
          <w:tcPr>
            <w:tcW w:w="1429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83,7</w:t>
            </w:r>
          </w:p>
        </w:tc>
        <w:tc>
          <w:tcPr>
            <w:tcW w:w="1345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1 864 756,4</w:t>
            </w:r>
          </w:p>
        </w:tc>
        <w:tc>
          <w:tcPr>
            <w:tcW w:w="125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92,2</w:t>
            </w:r>
          </w:p>
        </w:tc>
        <w:tc>
          <w:tcPr>
            <w:tcW w:w="1283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155,4</w:t>
            </w:r>
          </w:p>
        </w:tc>
      </w:tr>
      <w:tr w:rsidR="00EB6F7D" w:rsidRPr="00203651" w:rsidTr="00BE3205">
        <w:tc>
          <w:tcPr>
            <w:tcW w:w="2139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в том числе:</w:t>
            </w:r>
          </w:p>
        </w:tc>
        <w:tc>
          <w:tcPr>
            <w:tcW w:w="132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</w:p>
        </w:tc>
      </w:tr>
      <w:tr w:rsidR="00EB6F7D" w:rsidRPr="00203651" w:rsidTr="00BE3205">
        <w:tc>
          <w:tcPr>
            <w:tcW w:w="2139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Налоги на прибыль, доходы</w:t>
            </w:r>
          </w:p>
        </w:tc>
        <w:tc>
          <w:tcPr>
            <w:tcW w:w="132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753 950,5</w:t>
            </w:r>
          </w:p>
        </w:tc>
        <w:tc>
          <w:tcPr>
            <w:tcW w:w="1429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62,8</w:t>
            </w:r>
          </w:p>
        </w:tc>
        <w:tc>
          <w:tcPr>
            <w:tcW w:w="1345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1 157 510,9</w:t>
            </w:r>
          </w:p>
        </w:tc>
        <w:tc>
          <w:tcPr>
            <w:tcW w:w="125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62,1</w:t>
            </w:r>
          </w:p>
        </w:tc>
        <w:tc>
          <w:tcPr>
            <w:tcW w:w="1283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153,5</w:t>
            </w:r>
          </w:p>
        </w:tc>
      </w:tr>
      <w:tr w:rsidR="00EB6F7D" w:rsidRPr="00203651" w:rsidTr="00BE3205">
        <w:tc>
          <w:tcPr>
            <w:tcW w:w="2139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Налоги на совоку</w:t>
            </w:r>
            <w:r w:rsidRPr="00BE3205">
              <w:rPr>
                <w:color w:val="000000"/>
              </w:rPr>
              <w:t>п</w:t>
            </w:r>
            <w:r w:rsidRPr="00BE3205">
              <w:rPr>
                <w:color w:val="000000"/>
              </w:rPr>
              <w:t>ный доход</w:t>
            </w:r>
          </w:p>
        </w:tc>
        <w:tc>
          <w:tcPr>
            <w:tcW w:w="132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426 215,3</w:t>
            </w:r>
          </w:p>
        </w:tc>
        <w:tc>
          <w:tcPr>
            <w:tcW w:w="1429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35,5</w:t>
            </w:r>
          </w:p>
        </w:tc>
        <w:tc>
          <w:tcPr>
            <w:tcW w:w="1345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686 870,5</w:t>
            </w:r>
          </w:p>
        </w:tc>
        <w:tc>
          <w:tcPr>
            <w:tcW w:w="125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36,8</w:t>
            </w:r>
          </w:p>
        </w:tc>
        <w:tc>
          <w:tcPr>
            <w:tcW w:w="1283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161,2</w:t>
            </w:r>
          </w:p>
        </w:tc>
      </w:tr>
      <w:tr w:rsidR="00EB6F7D" w:rsidRPr="00203651" w:rsidTr="00BE3205">
        <w:tc>
          <w:tcPr>
            <w:tcW w:w="2139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Государственная пошлина</w:t>
            </w:r>
          </w:p>
        </w:tc>
        <w:tc>
          <w:tcPr>
            <w:tcW w:w="132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19 784,9</w:t>
            </w:r>
          </w:p>
        </w:tc>
        <w:tc>
          <w:tcPr>
            <w:tcW w:w="1429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1,6</w:t>
            </w:r>
          </w:p>
        </w:tc>
        <w:tc>
          <w:tcPr>
            <w:tcW w:w="1345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20 375,0</w:t>
            </w:r>
          </w:p>
        </w:tc>
        <w:tc>
          <w:tcPr>
            <w:tcW w:w="125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1,1</w:t>
            </w:r>
          </w:p>
        </w:tc>
        <w:tc>
          <w:tcPr>
            <w:tcW w:w="1283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103,0</w:t>
            </w:r>
          </w:p>
        </w:tc>
      </w:tr>
      <w:tr w:rsidR="00EB6F7D" w:rsidRPr="00203651" w:rsidTr="00BE3205">
        <w:tc>
          <w:tcPr>
            <w:tcW w:w="2139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2. Неналоговые д</w:t>
            </w:r>
            <w:r w:rsidRPr="00BE3205">
              <w:rPr>
                <w:color w:val="000000"/>
              </w:rPr>
              <w:t>о</w:t>
            </w:r>
            <w:r w:rsidRPr="00BE3205">
              <w:rPr>
                <w:color w:val="000000"/>
              </w:rPr>
              <w:t>ходы</w:t>
            </w:r>
          </w:p>
        </w:tc>
        <w:tc>
          <w:tcPr>
            <w:tcW w:w="132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233 173,9</w:t>
            </w:r>
          </w:p>
        </w:tc>
        <w:tc>
          <w:tcPr>
            <w:tcW w:w="1429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16,3</w:t>
            </w:r>
          </w:p>
        </w:tc>
        <w:tc>
          <w:tcPr>
            <w:tcW w:w="1345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157 199,3</w:t>
            </w:r>
          </w:p>
        </w:tc>
        <w:tc>
          <w:tcPr>
            <w:tcW w:w="1254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7,8</w:t>
            </w:r>
          </w:p>
        </w:tc>
        <w:tc>
          <w:tcPr>
            <w:tcW w:w="1283" w:type="dxa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67,4</w:t>
            </w:r>
          </w:p>
        </w:tc>
      </w:tr>
    </w:tbl>
    <w:p w:rsidR="00E008EF" w:rsidRPr="00203651" w:rsidRDefault="00E008EF" w:rsidP="00BE3205">
      <w:pPr>
        <w:pStyle w:val="a5"/>
        <w:ind w:left="0" w:firstLine="624"/>
        <w:jc w:val="both"/>
      </w:pPr>
      <w:r w:rsidRPr="00203651">
        <w:t>В долгосрочной перспективе ожидается некоторое изменение в структуре н</w:t>
      </w:r>
      <w:r w:rsidRPr="00203651">
        <w:t>а</w:t>
      </w:r>
      <w:r w:rsidRPr="00203651">
        <w:t>логовых и неналоговых доходов бюджета муниципального образования в сторону увеличения доли налоговых доходов с 83,7% в 2021 году до 9</w:t>
      </w:r>
      <w:r w:rsidR="00EB6F7D" w:rsidRPr="00203651">
        <w:t>2,2</w:t>
      </w:r>
      <w:r w:rsidRPr="00203651">
        <w:t>% в 2026 году.</w:t>
      </w: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 xml:space="preserve">Основными налоговыми доходными источниками бюджета муниципального образования по-прежнему останутся налог на доходы физических лиц и налоги на </w:t>
      </w:r>
      <w:r w:rsidRPr="00203651">
        <w:lastRenderedPageBreak/>
        <w:t>совокупный доход. Удельный вес данных доходных источников в общей сумме н</w:t>
      </w:r>
      <w:r w:rsidRPr="00203651">
        <w:t>а</w:t>
      </w:r>
      <w:r w:rsidRPr="00203651">
        <w:t xml:space="preserve">логовых и неналоговых доходов планируется на уровне </w:t>
      </w:r>
      <w:r w:rsidR="00EB6F7D" w:rsidRPr="00203651">
        <w:t>91,2</w:t>
      </w:r>
      <w:r w:rsidRPr="00203651">
        <w:t>% в 2026 году.</w:t>
      </w: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>Снижение поступлений по неналоговым доходам прогнозируется на счет с</w:t>
      </w:r>
      <w:r w:rsidRPr="00203651">
        <w:t>о</w:t>
      </w:r>
      <w:r w:rsidRPr="00203651">
        <w:t>кращения поступлений по доходам от продажи материальных и нематериальных активов, а также доходов от оказания платных услуг и компенсаций затрат госуда</w:t>
      </w:r>
      <w:r w:rsidRPr="00203651">
        <w:t>р</w:t>
      </w:r>
      <w:r w:rsidRPr="00203651">
        <w:t>ства, связанных с изменением типа образовательных учреждений с казенного на бюджетный.</w:t>
      </w: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>Структура безвозмездных поступлений в бюджет муниципального образов</w:t>
      </w:r>
      <w:r w:rsidRPr="00203651">
        <w:t>а</w:t>
      </w:r>
      <w:r w:rsidRPr="00203651">
        <w:t>ния на период 2021-2026 годов характеризуется следующими показателями:</w:t>
      </w:r>
    </w:p>
    <w:p w:rsidR="00E008EF" w:rsidRPr="00203651" w:rsidRDefault="00E008EF" w:rsidP="00BE3205">
      <w:pPr>
        <w:pStyle w:val="a5"/>
        <w:ind w:left="0"/>
        <w:jc w:val="right"/>
      </w:pPr>
      <w:r w:rsidRPr="00203651">
        <w:t>тыс. рублей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255"/>
        <w:gridCol w:w="1431"/>
        <w:gridCol w:w="1620"/>
        <w:gridCol w:w="1498"/>
        <w:gridCol w:w="1492"/>
        <w:gridCol w:w="1449"/>
      </w:tblGrid>
      <w:tr w:rsidR="00E008EF" w:rsidRPr="00203651" w:rsidTr="00E008EF">
        <w:tc>
          <w:tcPr>
            <w:tcW w:w="2255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Показатель</w:t>
            </w:r>
          </w:p>
        </w:tc>
        <w:tc>
          <w:tcPr>
            <w:tcW w:w="1431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2021 год</w:t>
            </w:r>
          </w:p>
        </w:tc>
        <w:tc>
          <w:tcPr>
            <w:tcW w:w="1620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Удельный вес в общей су</w:t>
            </w:r>
            <w:r w:rsidRPr="00BE3205">
              <w:t>м</w:t>
            </w:r>
            <w:r w:rsidRPr="00BE3205">
              <w:t>ме безво</w:t>
            </w:r>
            <w:r w:rsidRPr="00BE3205">
              <w:t>з</w:t>
            </w:r>
            <w:r w:rsidRPr="00BE3205">
              <w:t>мездных п</w:t>
            </w:r>
            <w:r w:rsidRPr="00BE3205">
              <w:t>о</w:t>
            </w:r>
            <w:r w:rsidRPr="00BE3205">
              <w:t>ступлений, %</w:t>
            </w:r>
          </w:p>
        </w:tc>
        <w:tc>
          <w:tcPr>
            <w:tcW w:w="1498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2026 год</w:t>
            </w:r>
          </w:p>
        </w:tc>
        <w:tc>
          <w:tcPr>
            <w:tcW w:w="1492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Удельный вес в общей сумме бе</w:t>
            </w:r>
            <w:r w:rsidRPr="00BE3205">
              <w:t>з</w:t>
            </w:r>
            <w:r w:rsidRPr="00BE3205">
              <w:t>возмездных поступлений, %</w:t>
            </w:r>
          </w:p>
        </w:tc>
        <w:tc>
          <w:tcPr>
            <w:tcW w:w="1449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Динамика за период 2021-2026 годов</w:t>
            </w:r>
          </w:p>
        </w:tc>
      </w:tr>
      <w:tr w:rsidR="00EB6F7D" w:rsidRPr="00203651" w:rsidTr="00E008EF">
        <w:tc>
          <w:tcPr>
            <w:tcW w:w="2255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Безвозмездные п</w:t>
            </w:r>
            <w:r w:rsidRPr="00BE3205">
              <w:rPr>
                <w:color w:val="000000"/>
              </w:rPr>
              <w:t>о</w:t>
            </w:r>
            <w:r w:rsidRPr="00BE3205">
              <w:rPr>
                <w:color w:val="000000"/>
              </w:rPr>
              <w:t>ступления</w:t>
            </w:r>
          </w:p>
        </w:tc>
        <w:tc>
          <w:tcPr>
            <w:tcW w:w="1431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2 468 351,1</w:t>
            </w:r>
          </w:p>
        </w:tc>
        <w:tc>
          <w:tcPr>
            <w:tcW w:w="1620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498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2 592 479,1</w:t>
            </w:r>
          </w:p>
        </w:tc>
        <w:tc>
          <w:tcPr>
            <w:tcW w:w="1492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449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105,0</w:t>
            </w:r>
          </w:p>
        </w:tc>
      </w:tr>
      <w:tr w:rsidR="00EB6F7D" w:rsidRPr="00203651" w:rsidTr="00E008EF">
        <w:tc>
          <w:tcPr>
            <w:tcW w:w="2255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В том числе: из др</w:t>
            </w:r>
            <w:r w:rsidRPr="00BE3205">
              <w:rPr>
                <w:color w:val="000000"/>
              </w:rPr>
              <w:t>у</w:t>
            </w:r>
            <w:r w:rsidRPr="00BE3205">
              <w:rPr>
                <w:color w:val="000000"/>
              </w:rPr>
              <w:t>гих бюджетов бю</w:t>
            </w:r>
            <w:r w:rsidRPr="00BE3205">
              <w:rPr>
                <w:color w:val="000000"/>
              </w:rPr>
              <w:t>д</w:t>
            </w:r>
            <w:r w:rsidRPr="00BE3205">
              <w:rPr>
                <w:color w:val="000000"/>
              </w:rPr>
              <w:t>жетной системы Ро</w:t>
            </w:r>
            <w:r w:rsidRPr="00BE3205">
              <w:rPr>
                <w:color w:val="000000"/>
              </w:rPr>
              <w:t>с</w:t>
            </w:r>
            <w:r w:rsidRPr="00BE3205">
              <w:rPr>
                <w:color w:val="000000"/>
              </w:rPr>
              <w:t>сийской Федерации</w:t>
            </w:r>
          </w:p>
        </w:tc>
        <w:tc>
          <w:tcPr>
            <w:tcW w:w="1431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2 468 351,1</w:t>
            </w:r>
          </w:p>
        </w:tc>
        <w:tc>
          <w:tcPr>
            <w:tcW w:w="1620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498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2 592 479,1</w:t>
            </w:r>
          </w:p>
        </w:tc>
        <w:tc>
          <w:tcPr>
            <w:tcW w:w="1492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449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105,0</w:t>
            </w:r>
          </w:p>
        </w:tc>
      </w:tr>
      <w:tr w:rsidR="00EB6F7D" w:rsidRPr="00203651" w:rsidTr="00E008EF">
        <w:tc>
          <w:tcPr>
            <w:tcW w:w="2255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Дотации</w:t>
            </w:r>
          </w:p>
        </w:tc>
        <w:tc>
          <w:tcPr>
            <w:tcW w:w="1431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152 698,5</w:t>
            </w:r>
          </w:p>
        </w:tc>
        <w:tc>
          <w:tcPr>
            <w:tcW w:w="1620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6,2</w:t>
            </w:r>
          </w:p>
        </w:tc>
        <w:tc>
          <w:tcPr>
            <w:tcW w:w="1498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56 763,1</w:t>
            </w:r>
          </w:p>
        </w:tc>
        <w:tc>
          <w:tcPr>
            <w:tcW w:w="1492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2,2</w:t>
            </w:r>
          </w:p>
        </w:tc>
        <w:tc>
          <w:tcPr>
            <w:tcW w:w="1449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37,2</w:t>
            </w:r>
          </w:p>
        </w:tc>
      </w:tr>
      <w:tr w:rsidR="00EB6F7D" w:rsidRPr="00203651" w:rsidTr="00E008EF">
        <w:tc>
          <w:tcPr>
            <w:tcW w:w="2255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Субсидии</w:t>
            </w:r>
          </w:p>
        </w:tc>
        <w:tc>
          <w:tcPr>
            <w:tcW w:w="1431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302 778,8</w:t>
            </w:r>
          </w:p>
        </w:tc>
        <w:tc>
          <w:tcPr>
            <w:tcW w:w="1620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12,3</w:t>
            </w:r>
          </w:p>
        </w:tc>
        <w:tc>
          <w:tcPr>
            <w:tcW w:w="1498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128 156,8</w:t>
            </w:r>
          </w:p>
        </w:tc>
        <w:tc>
          <w:tcPr>
            <w:tcW w:w="1492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4,9</w:t>
            </w:r>
          </w:p>
        </w:tc>
        <w:tc>
          <w:tcPr>
            <w:tcW w:w="1449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42,3</w:t>
            </w:r>
          </w:p>
        </w:tc>
      </w:tr>
      <w:tr w:rsidR="00EB6F7D" w:rsidRPr="00203651" w:rsidTr="00E008EF">
        <w:tc>
          <w:tcPr>
            <w:tcW w:w="2255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Субвенции</w:t>
            </w:r>
          </w:p>
        </w:tc>
        <w:tc>
          <w:tcPr>
            <w:tcW w:w="1431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1 996 924,7</w:t>
            </w:r>
          </w:p>
        </w:tc>
        <w:tc>
          <w:tcPr>
            <w:tcW w:w="1620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80,9</w:t>
            </w:r>
          </w:p>
        </w:tc>
        <w:tc>
          <w:tcPr>
            <w:tcW w:w="1498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2 406 554,7</w:t>
            </w:r>
          </w:p>
        </w:tc>
        <w:tc>
          <w:tcPr>
            <w:tcW w:w="1492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92,8</w:t>
            </w:r>
          </w:p>
        </w:tc>
        <w:tc>
          <w:tcPr>
            <w:tcW w:w="1449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120,5</w:t>
            </w:r>
          </w:p>
        </w:tc>
      </w:tr>
      <w:tr w:rsidR="00EB6F7D" w:rsidRPr="00203651" w:rsidTr="00E008EF">
        <w:tc>
          <w:tcPr>
            <w:tcW w:w="2255" w:type="dxa"/>
          </w:tcPr>
          <w:p w:rsidR="00EB6F7D" w:rsidRPr="00BE3205" w:rsidRDefault="00EB6F7D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Иные межбюдже</w:t>
            </w:r>
            <w:r w:rsidRPr="00BE3205">
              <w:rPr>
                <w:color w:val="000000"/>
              </w:rPr>
              <w:t>т</w:t>
            </w:r>
            <w:r w:rsidRPr="00BE3205">
              <w:rPr>
                <w:color w:val="000000"/>
              </w:rPr>
              <w:t>ные трансферты</w:t>
            </w:r>
          </w:p>
        </w:tc>
        <w:tc>
          <w:tcPr>
            <w:tcW w:w="1431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15 949,1</w:t>
            </w:r>
          </w:p>
        </w:tc>
        <w:tc>
          <w:tcPr>
            <w:tcW w:w="1620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0,6</w:t>
            </w:r>
          </w:p>
        </w:tc>
        <w:tc>
          <w:tcPr>
            <w:tcW w:w="1498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1 004,5</w:t>
            </w:r>
          </w:p>
        </w:tc>
        <w:tc>
          <w:tcPr>
            <w:tcW w:w="1492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0,0</w:t>
            </w:r>
          </w:p>
        </w:tc>
        <w:tc>
          <w:tcPr>
            <w:tcW w:w="1449" w:type="dxa"/>
            <w:vAlign w:val="center"/>
          </w:tcPr>
          <w:p w:rsidR="00EB6F7D" w:rsidRPr="00BE3205" w:rsidRDefault="00EB6F7D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6,3</w:t>
            </w:r>
          </w:p>
        </w:tc>
      </w:tr>
    </w:tbl>
    <w:p w:rsidR="00BE3205" w:rsidRPr="00BE3205" w:rsidRDefault="00BE3205" w:rsidP="00BE3205">
      <w:pPr>
        <w:pStyle w:val="a5"/>
        <w:ind w:left="0" w:firstLine="624"/>
        <w:jc w:val="both"/>
      </w:pP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>В структуре безвозмездных поступлений в бюджет муниципального образ</w:t>
      </w:r>
      <w:r w:rsidRPr="00203651">
        <w:t>о</w:t>
      </w:r>
      <w:r w:rsidRPr="00203651">
        <w:t>вания наибольший удельный вес занимают субвенции из областного бюджета Л</w:t>
      </w:r>
      <w:r w:rsidRPr="00203651">
        <w:t>е</w:t>
      </w:r>
      <w:r w:rsidRPr="00203651">
        <w:t>нинградской области, федерального бюджета на исполнение отдельных переда</w:t>
      </w:r>
      <w:r w:rsidRPr="00203651">
        <w:t>н</w:t>
      </w:r>
      <w:r w:rsidRPr="00203651">
        <w:t xml:space="preserve">ных государственных полномочий: в 2021 году – 80,9%, в 2026 – </w:t>
      </w:r>
      <w:r w:rsidR="000F6B1F" w:rsidRPr="00203651">
        <w:t>92,8</w:t>
      </w:r>
      <w:r w:rsidRPr="00203651">
        <w:t>%.</w:t>
      </w: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>Структура и динамика расходной части бюджета муниципального образов</w:t>
      </w:r>
      <w:r w:rsidRPr="00203651">
        <w:t>а</w:t>
      </w:r>
      <w:r w:rsidRPr="00203651">
        <w:t>ния на период 2021-2026 годов характеризуется следующими показателями:</w:t>
      </w:r>
    </w:p>
    <w:p w:rsidR="00E008EF" w:rsidRPr="00203651" w:rsidRDefault="00E008EF" w:rsidP="00BE3205">
      <w:pPr>
        <w:pStyle w:val="a5"/>
        <w:ind w:left="0"/>
        <w:jc w:val="right"/>
      </w:pPr>
      <w:r w:rsidRPr="00203651"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03"/>
        <w:gridCol w:w="1341"/>
        <w:gridCol w:w="1289"/>
        <w:gridCol w:w="1263"/>
        <w:gridCol w:w="1367"/>
        <w:gridCol w:w="1311"/>
      </w:tblGrid>
      <w:tr w:rsidR="00E008EF" w:rsidRPr="00203651" w:rsidTr="00BE3205">
        <w:tc>
          <w:tcPr>
            <w:tcW w:w="2203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Показатель</w:t>
            </w:r>
          </w:p>
        </w:tc>
        <w:tc>
          <w:tcPr>
            <w:tcW w:w="1341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2021 год</w:t>
            </w:r>
          </w:p>
        </w:tc>
        <w:tc>
          <w:tcPr>
            <w:tcW w:w="1289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Удельный вес в о</w:t>
            </w:r>
            <w:r w:rsidRPr="00BE3205">
              <w:t>б</w:t>
            </w:r>
            <w:r w:rsidRPr="00BE3205">
              <w:t>щей сумме расходов, %</w:t>
            </w:r>
          </w:p>
        </w:tc>
        <w:tc>
          <w:tcPr>
            <w:tcW w:w="1263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2026 год</w:t>
            </w:r>
          </w:p>
        </w:tc>
        <w:tc>
          <w:tcPr>
            <w:tcW w:w="1367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Удельный вес в общей сумме ра</w:t>
            </w:r>
            <w:r w:rsidRPr="00BE3205">
              <w:t>с</w:t>
            </w:r>
            <w:r w:rsidRPr="00BE3205">
              <w:t>ходов, %</w:t>
            </w:r>
          </w:p>
        </w:tc>
        <w:tc>
          <w:tcPr>
            <w:tcW w:w="1311" w:type="dxa"/>
            <w:vAlign w:val="center"/>
          </w:tcPr>
          <w:p w:rsidR="00E008EF" w:rsidRPr="00BE3205" w:rsidRDefault="00E008EF" w:rsidP="00BE3205">
            <w:pPr>
              <w:pStyle w:val="a5"/>
              <w:ind w:left="0"/>
              <w:jc w:val="center"/>
            </w:pPr>
            <w:r w:rsidRPr="00BE3205">
              <w:t>Динамика за период 2021-2026 годов</w:t>
            </w:r>
          </w:p>
        </w:tc>
      </w:tr>
      <w:tr w:rsidR="000F6B1F" w:rsidRPr="00203651" w:rsidTr="00BE3205">
        <w:tc>
          <w:tcPr>
            <w:tcW w:w="2203" w:type="dxa"/>
          </w:tcPr>
          <w:p w:rsidR="000F6B1F" w:rsidRPr="00BE3205" w:rsidRDefault="000F6B1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Расходы</w:t>
            </w:r>
          </w:p>
        </w:tc>
        <w:tc>
          <w:tcPr>
            <w:tcW w:w="1341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3 810 502,6</w:t>
            </w:r>
          </w:p>
        </w:tc>
        <w:tc>
          <w:tcPr>
            <w:tcW w:w="1289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263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4 667 214,1</w:t>
            </w:r>
          </w:p>
        </w:tc>
        <w:tc>
          <w:tcPr>
            <w:tcW w:w="1367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311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122,5</w:t>
            </w:r>
          </w:p>
        </w:tc>
      </w:tr>
      <w:tr w:rsidR="000F6B1F" w:rsidRPr="00203651" w:rsidTr="00BE3205">
        <w:tc>
          <w:tcPr>
            <w:tcW w:w="2203" w:type="dxa"/>
          </w:tcPr>
          <w:p w:rsidR="000F6B1F" w:rsidRPr="00BE3205" w:rsidRDefault="000F6B1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1. Межбюджетные трансферты</w:t>
            </w:r>
          </w:p>
        </w:tc>
        <w:tc>
          <w:tcPr>
            <w:tcW w:w="1341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2 335 522,5</w:t>
            </w:r>
          </w:p>
        </w:tc>
        <w:tc>
          <w:tcPr>
            <w:tcW w:w="1289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61,3</w:t>
            </w:r>
          </w:p>
        </w:tc>
        <w:tc>
          <w:tcPr>
            <w:tcW w:w="1263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2 535 716,0</w:t>
            </w:r>
          </w:p>
        </w:tc>
        <w:tc>
          <w:tcPr>
            <w:tcW w:w="1367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54,3</w:t>
            </w:r>
          </w:p>
        </w:tc>
        <w:tc>
          <w:tcPr>
            <w:tcW w:w="1311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108,6</w:t>
            </w:r>
          </w:p>
        </w:tc>
      </w:tr>
      <w:tr w:rsidR="000F6B1F" w:rsidRPr="00203651" w:rsidTr="00BE3205">
        <w:tc>
          <w:tcPr>
            <w:tcW w:w="2203" w:type="dxa"/>
          </w:tcPr>
          <w:p w:rsidR="000F6B1F" w:rsidRPr="00BE3205" w:rsidRDefault="000F6B1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2. Расходы без учета межбюджетных трансфертов</w:t>
            </w:r>
          </w:p>
        </w:tc>
        <w:tc>
          <w:tcPr>
            <w:tcW w:w="1341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1 474 980,1</w:t>
            </w:r>
          </w:p>
        </w:tc>
        <w:tc>
          <w:tcPr>
            <w:tcW w:w="1289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38,7</w:t>
            </w:r>
          </w:p>
        </w:tc>
        <w:tc>
          <w:tcPr>
            <w:tcW w:w="1263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2 131 498,1</w:t>
            </w:r>
          </w:p>
        </w:tc>
        <w:tc>
          <w:tcPr>
            <w:tcW w:w="1367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45,7</w:t>
            </w:r>
          </w:p>
        </w:tc>
        <w:tc>
          <w:tcPr>
            <w:tcW w:w="1311" w:type="dxa"/>
            <w:vAlign w:val="center"/>
          </w:tcPr>
          <w:p w:rsidR="000F6B1F" w:rsidRPr="00BE3205" w:rsidRDefault="000F6B1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144,5</w:t>
            </w:r>
          </w:p>
        </w:tc>
      </w:tr>
    </w:tbl>
    <w:p w:rsidR="00BE3205" w:rsidRDefault="00BE3205" w:rsidP="00203651">
      <w:pPr>
        <w:pStyle w:val="a5"/>
        <w:ind w:left="0"/>
        <w:jc w:val="both"/>
      </w:pP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>Расходы бюджета муниципального образования на период 2021-2026 годов спрогнозированы с учетом прогноза социально-экономического развития муниц</w:t>
      </w:r>
      <w:r w:rsidRPr="00203651">
        <w:t>и</w:t>
      </w:r>
      <w:r w:rsidRPr="00203651">
        <w:t>пального образования, сохранена социальная направленность бюджета муниц</w:t>
      </w:r>
      <w:r w:rsidRPr="00203651">
        <w:t>и</w:t>
      </w:r>
      <w:r w:rsidRPr="00203651">
        <w:t>пального образования.</w:t>
      </w: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lastRenderedPageBreak/>
        <w:t>В долгосрочной перспективе существенных изменений в расходной части бюджета муниципального образования не ожидается: расходы без учета межбю</w:t>
      </w:r>
      <w:r w:rsidRPr="00203651">
        <w:t>д</w:t>
      </w:r>
      <w:r w:rsidRPr="00203651">
        <w:t xml:space="preserve">жетных трансфертов составят 38,7% в 2021 году, </w:t>
      </w:r>
      <w:r w:rsidR="000F6B1F" w:rsidRPr="00203651">
        <w:t>45,7</w:t>
      </w:r>
      <w:r w:rsidRPr="00203651">
        <w:t>% в 2026 году от общей су</w:t>
      </w:r>
      <w:r w:rsidRPr="00203651">
        <w:t>м</w:t>
      </w:r>
      <w:r w:rsidRPr="00203651">
        <w:t xml:space="preserve">мы планируемых расходов бюджета муниципального образования. Доля расходов бюджета муниципального образования за счет межбюджетных трансфертов от бюджетов других уровней в 2021 году – 61,3%, в 2026 году планируется на уровне </w:t>
      </w:r>
      <w:r w:rsidR="000F6B1F" w:rsidRPr="00203651">
        <w:t>54,3</w:t>
      </w:r>
      <w:r w:rsidRPr="00203651">
        <w:t>%.</w:t>
      </w:r>
    </w:p>
    <w:p w:rsidR="00E008EF" w:rsidRPr="00203651" w:rsidRDefault="00E008EF" w:rsidP="00BE3205">
      <w:pPr>
        <w:ind w:firstLine="624"/>
        <w:jc w:val="both"/>
      </w:pPr>
      <w:r w:rsidRPr="00203651">
        <w:t>В 2021-202</w:t>
      </w:r>
      <w:r w:rsidR="000F6B1F" w:rsidRPr="00203651">
        <w:t>3</w:t>
      </w:r>
      <w:r w:rsidRPr="00203651">
        <w:t xml:space="preserve"> годах бюджет муниципального образования исполнен с проф</w:t>
      </w:r>
      <w:r w:rsidRPr="00203651">
        <w:t>и</w:t>
      </w:r>
      <w:r w:rsidRPr="00203651">
        <w:t xml:space="preserve">цитом. Начиная с 2023 года исполнение бюджета муниципального образования прогнозируется с дефицитом, который не планируется более </w:t>
      </w:r>
      <w:r w:rsidR="000F6B1F" w:rsidRPr="00203651">
        <w:t>7,2</w:t>
      </w:r>
      <w:r w:rsidRPr="00203651">
        <w:t>% от общего объ</w:t>
      </w:r>
      <w:r w:rsidRPr="00203651">
        <w:t>е</w:t>
      </w:r>
      <w:r w:rsidRPr="00203651">
        <w:t>ма доходов бюджета муниципального образования (без учета безвозмездных п</w:t>
      </w:r>
      <w:r w:rsidRPr="00203651">
        <w:t>о</w:t>
      </w:r>
      <w:r w:rsidRPr="00203651">
        <w:t>ступлений и поступлений налоговых доходов по дополнительным нормативам о</w:t>
      </w:r>
      <w:r w:rsidRPr="00203651">
        <w:t>т</w:t>
      </w:r>
      <w:r w:rsidRPr="00203651">
        <w:t>числений). Источниками финансирования дефицита бюджета муниципального о</w:t>
      </w:r>
      <w:r w:rsidRPr="00203651">
        <w:t>б</w:t>
      </w:r>
      <w:r w:rsidRPr="00203651">
        <w:t>разования в 202</w:t>
      </w:r>
      <w:r w:rsidR="000F6B1F" w:rsidRPr="00203651">
        <w:t>4</w:t>
      </w:r>
      <w:r w:rsidRPr="00203651">
        <w:t>-202</w:t>
      </w:r>
      <w:r w:rsidR="000F6B1F" w:rsidRPr="00203651">
        <w:t>6</w:t>
      </w:r>
      <w:r w:rsidRPr="00203651">
        <w:t xml:space="preserve"> годах будут являться остатки средств на счетах по учету средств бюджета. Привлечение заимствованных средств в данный период не пл</w:t>
      </w:r>
      <w:r w:rsidRPr="00203651">
        <w:t>а</w:t>
      </w:r>
      <w:r w:rsidRPr="00203651">
        <w:t>нируется.</w:t>
      </w:r>
    </w:p>
    <w:p w:rsidR="00E008EF" w:rsidRPr="00203651" w:rsidRDefault="00E008EF" w:rsidP="00BE3205">
      <w:pPr>
        <w:ind w:firstLine="624"/>
        <w:jc w:val="both"/>
      </w:pPr>
      <w:r w:rsidRPr="00203651">
        <w:t>Основные параметры консолидированного бюджета Тосненского района Л</w:t>
      </w:r>
      <w:r w:rsidRPr="00203651">
        <w:t>е</w:t>
      </w:r>
      <w:r w:rsidRPr="00203651">
        <w:t>нинградской области (далее – консолидированный бюджет) на период до 2026 года представлены в приложении 2 к бюджетному прогнозу.</w:t>
      </w:r>
    </w:p>
    <w:p w:rsidR="00E008EF" w:rsidRDefault="00E008EF" w:rsidP="00BE3205">
      <w:pPr>
        <w:ind w:firstLine="624"/>
        <w:jc w:val="both"/>
      </w:pPr>
      <w:r w:rsidRPr="00203651">
        <w:t>Структура и динамика доходной части консолидированного бюджета на п</w:t>
      </w:r>
      <w:r w:rsidRPr="00203651">
        <w:t>е</w:t>
      </w:r>
      <w:r w:rsidRPr="00203651">
        <w:t>риод 2021-2026 годов характеризуется следующими показателями:</w:t>
      </w:r>
    </w:p>
    <w:p w:rsidR="00BE3205" w:rsidRPr="00203651" w:rsidRDefault="00BE3205" w:rsidP="00BE3205">
      <w:pPr>
        <w:ind w:firstLine="624"/>
        <w:jc w:val="both"/>
      </w:pPr>
    </w:p>
    <w:p w:rsidR="00E008EF" w:rsidRPr="00203651" w:rsidRDefault="00E008EF" w:rsidP="00BE3205">
      <w:pPr>
        <w:pStyle w:val="a5"/>
        <w:ind w:left="0"/>
        <w:jc w:val="right"/>
      </w:pPr>
      <w:r w:rsidRPr="00203651"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171"/>
        <w:gridCol w:w="1373"/>
        <w:gridCol w:w="1271"/>
        <w:gridCol w:w="1422"/>
        <w:gridCol w:w="1223"/>
        <w:gridCol w:w="1314"/>
      </w:tblGrid>
      <w:tr w:rsidR="00E008EF" w:rsidRPr="00203651" w:rsidTr="00BE3205">
        <w:tc>
          <w:tcPr>
            <w:tcW w:w="2171" w:type="dxa"/>
            <w:vAlign w:val="center"/>
          </w:tcPr>
          <w:p w:rsidR="00E008EF" w:rsidRPr="00BE3205" w:rsidRDefault="00E008E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Показатель</w:t>
            </w:r>
          </w:p>
        </w:tc>
        <w:tc>
          <w:tcPr>
            <w:tcW w:w="1373" w:type="dxa"/>
            <w:vAlign w:val="center"/>
          </w:tcPr>
          <w:p w:rsidR="00E008EF" w:rsidRPr="00BE3205" w:rsidRDefault="00E008E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2021 год</w:t>
            </w:r>
          </w:p>
        </w:tc>
        <w:tc>
          <w:tcPr>
            <w:tcW w:w="1271" w:type="dxa"/>
            <w:vAlign w:val="center"/>
          </w:tcPr>
          <w:p w:rsidR="00E008EF" w:rsidRPr="00BE3205" w:rsidRDefault="00E008E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Удельный вес в о</w:t>
            </w:r>
            <w:r w:rsidRPr="00BE3205">
              <w:rPr>
                <w:color w:val="000000"/>
              </w:rPr>
              <w:t>б</w:t>
            </w:r>
            <w:r w:rsidRPr="00BE3205">
              <w:rPr>
                <w:color w:val="000000"/>
              </w:rPr>
              <w:t>щей сумме доходов, %</w:t>
            </w:r>
          </w:p>
        </w:tc>
        <w:tc>
          <w:tcPr>
            <w:tcW w:w="1422" w:type="dxa"/>
            <w:vAlign w:val="center"/>
          </w:tcPr>
          <w:p w:rsidR="00E008EF" w:rsidRPr="00BE3205" w:rsidRDefault="00E008E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2026 год</w:t>
            </w:r>
          </w:p>
        </w:tc>
        <w:tc>
          <w:tcPr>
            <w:tcW w:w="1223" w:type="dxa"/>
            <w:vAlign w:val="center"/>
          </w:tcPr>
          <w:p w:rsidR="00E008EF" w:rsidRPr="00BE3205" w:rsidRDefault="00E008E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Удельный вес в о</w:t>
            </w:r>
            <w:r w:rsidRPr="00BE3205">
              <w:rPr>
                <w:color w:val="000000"/>
              </w:rPr>
              <w:t>б</w:t>
            </w:r>
            <w:r w:rsidRPr="00BE3205">
              <w:rPr>
                <w:color w:val="000000"/>
              </w:rPr>
              <w:t>щей су</w:t>
            </w:r>
            <w:r w:rsidRPr="00BE3205">
              <w:rPr>
                <w:color w:val="000000"/>
              </w:rPr>
              <w:t>м</w:t>
            </w:r>
            <w:r w:rsidRPr="00BE3205">
              <w:rPr>
                <w:color w:val="000000"/>
              </w:rPr>
              <w:t>ме дох</w:t>
            </w:r>
            <w:r w:rsidRPr="00BE3205">
              <w:rPr>
                <w:color w:val="000000"/>
              </w:rPr>
              <w:t>о</w:t>
            </w:r>
            <w:r w:rsidRPr="00BE3205">
              <w:rPr>
                <w:color w:val="000000"/>
              </w:rPr>
              <w:t>дов, %</w:t>
            </w:r>
          </w:p>
        </w:tc>
        <w:tc>
          <w:tcPr>
            <w:tcW w:w="1314" w:type="dxa"/>
            <w:vAlign w:val="center"/>
          </w:tcPr>
          <w:p w:rsidR="00E008EF" w:rsidRPr="00BE3205" w:rsidRDefault="00E008E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Динамика за период 2021-2026 годов</w:t>
            </w:r>
          </w:p>
        </w:tc>
      </w:tr>
      <w:tr w:rsidR="005A10FF" w:rsidRPr="00203651" w:rsidTr="00BE3205">
        <w:tc>
          <w:tcPr>
            <w:tcW w:w="2171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Доходы</w:t>
            </w:r>
          </w:p>
        </w:tc>
        <w:tc>
          <w:tcPr>
            <w:tcW w:w="1373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5 323 572,1</w:t>
            </w:r>
          </w:p>
        </w:tc>
        <w:tc>
          <w:tcPr>
            <w:tcW w:w="1271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422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5 811 543,8</w:t>
            </w:r>
          </w:p>
        </w:tc>
        <w:tc>
          <w:tcPr>
            <w:tcW w:w="1223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314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109,2</w:t>
            </w:r>
          </w:p>
        </w:tc>
      </w:tr>
      <w:tr w:rsidR="005A10FF" w:rsidRPr="00203651" w:rsidTr="00BE3205">
        <w:tc>
          <w:tcPr>
            <w:tcW w:w="2171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1. Налоговые дох</w:t>
            </w:r>
            <w:r w:rsidRPr="00BE3205">
              <w:rPr>
                <w:color w:val="000000"/>
              </w:rPr>
              <w:t>о</w:t>
            </w:r>
            <w:r w:rsidRPr="00BE3205">
              <w:rPr>
                <w:color w:val="000000"/>
              </w:rPr>
              <w:t>ды</w:t>
            </w:r>
          </w:p>
        </w:tc>
        <w:tc>
          <w:tcPr>
            <w:tcW w:w="1373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1 906 635,2</w:t>
            </w:r>
          </w:p>
        </w:tc>
        <w:tc>
          <w:tcPr>
            <w:tcW w:w="1271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35,8</w:t>
            </w:r>
          </w:p>
        </w:tc>
        <w:tc>
          <w:tcPr>
            <w:tcW w:w="1422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2 827 645,4</w:t>
            </w:r>
          </w:p>
        </w:tc>
        <w:tc>
          <w:tcPr>
            <w:tcW w:w="1223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48,7</w:t>
            </w:r>
          </w:p>
        </w:tc>
        <w:tc>
          <w:tcPr>
            <w:tcW w:w="1314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148,3</w:t>
            </w:r>
          </w:p>
        </w:tc>
      </w:tr>
      <w:tr w:rsidR="005A10FF" w:rsidRPr="00203651" w:rsidTr="00BE3205">
        <w:tc>
          <w:tcPr>
            <w:tcW w:w="2171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2. Неналоговые д</w:t>
            </w:r>
            <w:r w:rsidRPr="00BE3205">
              <w:rPr>
                <w:color w:val="000000"/>
              </w:rPr>
              <w:t>о</w:t>
            </w:r>
            <w:r w:rsidRPr="00BE3205">
              <w:rPr>
                <w:color w:val="000000"/>
              </w:rPr>
              <w:t>ходы</w:t>
            </w:r>
          </w:p>
        </w:tc>
        <w:tc>
          <w:tcPr>
            <w:tcW w:w="1373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456 220,1</w:t>
            </w:r>
          </w:p>
        </w:tc>
        <w:tc>
          <w:tcPr>
            <w:tcW w:w="1271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8,6</w:t>
            </w:r>
          </w:p>
        </w:tc>
        <w:tc>
          <w:tcPr>
            <w:tcW w:w="1422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314 024,5</w:t>
            </w:r>
          </w:p>
        </w:tc>
        <w:tc>
          <w:tcPr>
            <w:tcW w:w="1223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5,4</w:t>
            </w:r>
          </w:p>
        </w:tc>
        <w:tc>
          <w:tcPr>
            <w:tcW w:w="1314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68,8</w:t>
            </w:r>
          </w:p>
        </w:tc>
      </w:tr>
      <w:tr w:rsidR="005A10FF" w:rsidRPr="00203651" w:rsidTr="00BE3205">
        <w:tc>
          <w:tcPr>
            <w:tcW w:w="2171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3. Безвозмездные поступления</w:t>
            </w:r>
          </w:p>
        </w:tc>
        <w:tc>
          <w:tcPr>
            <w:tcW w:w="1373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2 960 716,8</w:t>
            </w:r>
          </w:p>
        </w:tc>
        <w:tc>
          <w:tcPr>
            <w:tcW w:w="1271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55,6</w:t>
            </w:r>
          </w:p>
        </w:tc>
        <w:tc>
          <w:tcPr>
            <w:tcW w:w="1422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2 669 873,9</w:t>
            </w:r>
          </w:p>
        </w:tc>
        <w:tc>
          <w:tcPr>
            <w:tcW w:w="1223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45,9</w:t>
            </w:r>
          </w:p>
        </w:tc>
        <w:tc>
          <w:tcPr>
            <w:tcW w:w="1314" w:type="dxa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90,2</w:t>
            </w:r>
          </w:p>
        </w:tc>
      </w:tr>
    </w:tbl>
    <w:p w:rsidR="00BE3205" w:rsidRPr="00BE3205" w:rsidRDefault="00BE3205" w:rsidP="00BE3205">
      <w:pPr>
        <w:pStyle w:val="a5"/>
        <w:ind w:left="0" w:firstLine="624"/>
        <w:jc w:val="both"/>
      </w:pP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>В структуре доходной части консолидированного бюджета на период 2021-2026 годов прогнозируется увеличение доли налоговых доходов с 35,8% в 2021 г</w:t>
      </w:r>
      <w:r w:rsidRPr="00203651">
        <w:t>о</w:t>
      </w:r>
      <w:r w:rsidRPr="00203651">
        <w:t xml:space="preserve">ду до </w:t>
      </w:r>
      <w:r w:rsidR="005A10FF" w:rsidRPr="00203651">
        <w:t>48,7</w:t>
      </w:r>
      <w:r w:rsidRPr="00203651">
        <w:t>% в 2026 году.</w:t>
      </w:r>
    </w:p>
    <w:p w:rsidR="00E008EF" w:rsidRDefault="00E008EF" w:rsidP="00BE3205">
      <w:pPr>
        <w:pStyle w:val="a5"/>
        <w:ind w:left="0" w:firstLine="624"/>
        <w:jc w:val="both"/>
      </w:pPr>
      <w:r w:rsidRPr="00203651">
        <w:t xml:space="preserve">Доля безвозмездных поступлений снизится с 55,6% в 2021 году до </w:t>
      </w:r>
      <w:r w:rsidR="005A10FF" w:rsidRPr="00203651">
        <w:t>45,9</w:t>
      </w:r>
      <w:r w:rsidRPr="00203651">
        <w:t>% в 2026 году.</w:t>
      </w:r>
    </w:p>
    <w:p w:rsidR="00BE3205" w:rsidRDefault="00BE3205" w:rsidP="00BE3205">
      <w:pPr>
        <w:pStyle w:val="a5"/>
        <w:ind w:left="0" w:firstLine="624"/>
        <w:jc w:val="both"/>
      </w:pPr>
    </w:p>
    <w:p w:rsidR="00BE3205" w:rsidRDefault="00BE3205" w:rsidP="00BE3205">
      <w:pPr>
        <w:pStyle w:val="a5"/>
        <w:ind w:left="0" w:firstLine="624"/>
        <w:jc w:val="both"/>
      </w:pPr>
    </w:p>
    <w:p w:rsidR="00BE3205" w:rsidRDefault="00BE3205" w:rsidP="00BE3205">
      <w:pPr>
        <w:pStyle w:val="a5"/>
        <w:ind w:left="0" w:firstLine="624"/>
        <w:jc w:val="both"/>
      </w:pPr>
    </w:p>
    <w:p w:rsidR="00BE3205" w:rsidRDefault="00BE3205" w:rsidP="00BE3205">
      <w:pPr>
        <w:pStyle w:val="a5"/>
        <w:ind w:left="0" w:firstLine="624"/>
        <w:jc w:val="both"/>
      </w:pPr>
    </w:p>
    <w:p w:rsidR="00BE3205" w:rsidRPr="00203651" w:rsidRDefault="00BE3205" w:rsidP="00BE3205">
      <w:pPr>
        <w:pStyle w:val="a5"/>
        <w:ind w:left="0" w:firstLine="624"/>
        <w:jc w:val="both"/>
      </w:pP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>Структура налоговых и неналоговых доходов консолидированного бюджета на период 2021-2026 годов характеризуется следующими показателями:</w:t>
      </w:r>
    </w:p>
    <w:p w:rsidR="00E008EF" w:rsidRPr="00203651" w:rsidRDefault="00E008EF" w:rsidP="00BE3205">
      <w:pPr>
        <w:pStyle w:val="a5"/>
        <w:ind w:left="0"/>
        <w:jc w:val="right"/>
      </w:pPr>
      <w:r w:rsidRPr="00203651">
        <w:t>тыс. рублей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265"/>
        <w:gridCol w:w="1563"/>
        <w:gridCol w:w="1559"/>
        <w:gridCol w:w="1417"/>
        <w:gridCol w:w="1464"/>
        <w:gridCol w:w="1477"/>
      </w:tblGrid>
      <w:tr w:rsidR="00E008EF" w:rsidRPr="00BE3205" w:rsidTr="005A10FF">
        <w:tc>
          <w:tcPr>
            <w:tcW w:w="2265" w:type="dxa"/>
            <w:vAlign w:val="center"/>
          </w:tcPr>
          <w:p w:rsidR="00E008EF" w:rsidRPr="00BE3205" w:rsidRDefault="00E008E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Показатель</w:t>
            </w:r>
          </w:p>
        </w:tc>
        <w:tc>
          <w:tcPr>
            <w:tcW w:w="1563" w:type="dxa"/>
            <w:vAlign w:val="center"/>
          </w:tcPr>
          <w:p w:rsidR="00E008EF" w:rsidRPr="00BE3205" w:rsidRDefault="00E008E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E008EF" w:rsidRPr="00BE3205" w:rsidRDefault="00E008E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Удельный вес в общей су</w:t>
            </w:r>
            <w:r w:rsidRPr="00BE3205">
              <w:rPr>
                <w:color w:val="000000"/>
              </w:rPr>
              <w:t>м</w:t>
            </w:r>
            <w:r w:rsidRPr="00BE3205">
              <w:rPr>
                <w:color w:val="000000"/>
              </w:rPr>
              <w:lastRenderedPageBreak/>
              <w:t>ме налоговых и неналог</w:t>
            </w:r>
            <w:r w:rsidRPr="00BE3205">
              <w:rPr>
                <w:color w:val="000000"/>
              </w:rPr>
              <w:t>о</w:t>
            </w:r>
            <w:r w:rsidRPr="00BE3205">
              <w:rPr>
                <w:color w:val="000000"/>
              </w:rPr>
              <w:t>вых доходов, %</w:t>
            </w:r>
          </w:p>
        </w:tc>
        <w:tc>
          <w:tcPr>
            <w:tcW w:w="1417" w:type="dxa"/>
            <w:vAlign w:val="center"/>
          </w:tcPr>
          <w:p w:rsidR="00E008EF" w:rsidRPr="00BE3205" w:rsidRDefault="00E008E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lastRenderedPageBreak/>
              <w:t>2026 год</w:t>
            </w:r>
          </w:p>
        </w:tc>
        <w:tc>
          <w:tcPr>
            <w:tcW w:w="1464" w:type="dxa"/>
            <w:vAlign w:val="center"/>
          </w:tcPr>
          <w:p w:rsidR="00E008EF" w:rsidRPr="00BE3205" w:rsidRDefault="00E008E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 xml:space="preserve">Удельный вес в общей </w:t>
            </w:r>
            <w:r w:rsidRPr="00BE3205">
              <w:rPr>
                <w:color w:val="000000"/>
              </w:rPr>
              <w:lastRenderedPageBreak/>
              <w:t>сумме нал</w:t>
            </w:r>
            <w:r w:rsidRPr="00BE3205">
              <w:rPr>
                <w:color w:val="000000"/>
              </w:rPr>
              <w:t>о</w:t>
            </w:r>
            <w:r w:rsidRPr="00BE3205">
              <w:rPr>
                <w:color w:val="000000"/>
              </w:rPr>
              <w:t>говых и н</w:t>
            </w:r>
            <w:r w:rsidRPr="00BE3205">
              <w:rPr>
                <w:color w:val="000000"/>
              </w:rPr>
              <w:t>е</w:t>
            </w:r>
            <w:r w:rsidRPr="00BE3205">
              <w:rPr>
                <w:color w:val="000000"/>
              </w:rPr>
              <w:t>налоговых доходов, %</w:t>
            </w:r>
          </w:p>
        </w:tc>
        <w:tc>
          <w:tcPr>
            <w:tcW w:w="1477" w:type="dxa"/>
            <w:vAlign w:val="center"/>
          </w:tcPr>
          <w:p w:rsidR="00BE3205" w:rsidRDefault="00E008E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lastRenderedPageBreak/>
              <w:t>Динамика</w:t>
            </w:r>
          </w:p>
          <w:p w:rsidR="00E008EF" w:rsidRPr="00BE3205" w:rsidRDefault="00E008E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 xml:space="preserve"> за период </w:t>
            </w:r>
            <w:r w:rsidRPr="00BE3205">
              <w:rPr>
                <w:color w:val="000000"/>
              </w:rPr>
              <w:lastRenderedPageBreak/>
              <w:t>2021-2026 годов</w:t>
            </w:r>
          </w:p>
        </w:tc>
      </w:tr>
      <w:tr w:rsidR="005A10FF" w:rsidRPr="00BE3205" w:rsidTr="005A10FF">
        <w:tc>
          <w:tcPr>
            <w:tcW w:w="2265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lastRenderedPageBreak/>
              <w:t>Налоговые и ненал</w:t>
            </w:r>
            <w:r w:rsidRPr="00BE3205">
              <w:rPr>
                <w:color w:val="000000"/>
              </w:rPr>
              <w:t>о</w:t>
            </w:r>
            <w:r w:rsidRPr="00BE3205">
              <w:rPr>
                <w:color w:val="000000"/>
              </w:rPr>
              <w:t>говые доходы</w:t>
            </w:r>
          </w:p>
        </w:tc>
        <w:tc>
          <w:tcPr>
            <w:tcW w:w="1563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2 362 855,3</w:t>
            </w:r>
          </w:p>
        </w:tc>
        <w:tc>
          <w:tcPr>
            <w:tcW w:w="1559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3 141 669,9</w:t>
            </w:r>
          </w:p>
        </w:tc>
        <w:tc>
          <w:tcPr>
            <w:tcW w:w="1464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100,0</w:t>
            </w:r>
          </w:p>
        </w:tc>
        <w:tc>
          <w:tcPr>
            <w:tcW w:w="147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133,0</w:t>
            </w:r>
          </w:p>
        </w:tc>
      </w:tr>
      <w:tr w:rsidR="005A10FF" w:rsidRPr="00BE3205" w:rsidTr="005A10FF">
        <w:tc>
          <w:tcPr>
            <w:tcW w:w="2265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1. Налоговые доходы</w:t>
            </w:r>
          </w:p>
        </w:tc>
        <w:tc>
          <w:tcPr>
            <w:tcW w:w="1563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1 906 635,2</w:t>
            </w:r>
          </w:p>
        </w:tc>
        <w:tc>
          <w:tcPr>
            <w:tcW w:w="1559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80,7</w:t>
            </w:r>
          </w:p>
        </w:tc>
        <w:tc>
          <w:tcPr>
            <w:tcW w:w="141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2 827 645,4</w:t>
            </w:r>
          </w:p>
        </w:tc>
        <w:tc>
          <w:tcPr>
            <w:tcW w:w="1464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90,0</w:t>
            </w:r>
          </w:p>
        </w:tc>
        <w:tc>
          <w:tcPr>
            <w:tcW w:w="147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148,3</w:t>
            </w:r>
          </w:p>
        </w:tc>
      </w:tr>
      <w:tr w:rsidR="005A10FF" w:rsidRPr="00BE3205" w:rsidTr="005A10FF">
        <w:tc>
          <w:tcPr>
            <w:tcW w:w="2265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в том числе:</w:t>
            </w:r>
          </w:p>
        </w:tc>
        <w:tc>
          <w:tcPr>
            <w:tcW w:w="1563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</w:p>
        </w:tc>
      </w:tr>
      <w:tr w:rsidR="005A10FF" w:rsidRPr="00BE3205" w:rsidTr="005A10FF">
        <w:tc>
          <w:tcPr>
            <w:tcW w:w="2265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Налоги на прибыль, доходы</w:t>
            </w:r>
          </w:p>
        </w:tc>
        <w:tc>
          <w:tcPr>
            <w:tcW w:w="1563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1 085 188,2</w:t>
            </w:r>
          </w:p>
        </w:tc>
        <w:tc>
          <w:tcPr>
            <w:tcW w:w="1559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56,9</w:t>
            </w:r>
          </w:p>
        </w:tc>
        <w:tc>
          <w:tcPr>
            <w:tcW w:w="141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1 650 706,1</w:t>
            </w:r>
          </w:p>
        </w:tc>
        <w:tc>
          <w:tcPr>
            <w:tcW w:w="1464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58,4</w:t>
            </w:r>
          </w:p>
        </w:tc>
        <w:tc>
          <w:tcPr>
            <w:tcW w:w="147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152,1</w:t>
            </w:r>
          </w:p>
        </w:tc>
      </w:tr>
      <w:tr w:rsidR="005A10FF" w:rsidRPr="00BE3205" w:rsidTr="005A10FF">
        <w:tc>
          <w:tcPr>
            <w:tcW w:w="2265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Налоги на товары (работы, услуги), реализуемые на те</w:t>
            </w:r>
            <w:r w:rsidRPr="00BE3205">
              <w:rPr>
                <w:color w:val="000000"/>
              </w:rPr>
              <w:t>р</w:t>
            </w:r>
            <w:r w:rsidRPr="00BE3205">
              <w:rPr>
                <w:color w:val="000000"/>
              </w:rPr>
              <w:t>ритории РФ</w:t>
            </w:r>
          </w:p>
        </w:tc>
        <w:tc>
          <w:tcPr>
            <w:tcW w:w="1563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38 393,1</w:t>
            </w:r>
          </w:p>
        </w:tc>
        <w:tc>
          <w:tcPr>
            <w:tcW w:w="1559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2,0</w:t>
            </w:r>
          </w:p>
        </w:tc>
        <w:tc>
          <w:tcPr>
            <w:tcW w:w="141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99 878,8</w:t>
            </w:r>
          </w:p>
        </w:tc>
        <w:tc>
          <w:tcPr>
            <w:tcW w:w="1464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3,5</w:t>
            </w:r>
          </w:p>
        </w:tc>
        <w:tc>
          <w:tcPr>
            <w:tcW w:w="147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260,1</w:t>
            </w:r>
          </w:p>
        </w:tc>
      </w:tr>
      <w:tr w:rsidR="005A10FF" w:rsidRPr="00BE3205" w:rsidTr="005A10FF">
        <w:tc>
          <w:tcPr>
            <w:tcW w:w="2265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Налоги на совоку</w:t>
            </w:r>
            <w:r w:rsidRPr="00BE3205">
              <w:rPr>
                <w:color w:val="000000"/>
              </w:rPr>
              <w:t>п</w:t>
            </w:r>
            <w:r w:rsidRPr="00BE3205">
              <w:rPr>
                <w:color w:val="000000"/>
              </w:rPr>
              <w:t>ный доход</w:t>
            </w:r>
          </w:p>
        </w:tc>
        <w:tc>
          <w:tcPr>
            <w:tcW w:w="1563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427 250,7</w:t>
            </w:r>
          </w:p>
        </w:tc>
        <w:tc>
          <w:tcPr>
            <w:tcW w:w="1559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22,4</w:t>
            </w:r>
          </w:p>
        </w:tc>
        <w:tc>
          <w:tcPr>
            <w:tcW w:w="141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687 121,6</w:t>
            </w:r>
          </w:p>
        </w:tc>
        <w:tc>
          <w:tcPr>
            <w:tcW w:w="1464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24,3</w:t>
            </w:r>
          </w:p>
        </w:tc>
        <w:tc>
          <w:tcPr>
            <w:tcW w:w="147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160,8</w:t>
            </w:r>
          </w:p>
        </w:tc>
      </w:tr>
      <w:tr w:rsidR="005A10FF" w:rsidRPr="00BE3205" w:rsidTr="005A10FF">
        <w:tc>
          <w:tcPr>
            <w:tcW w:w="2265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Налоги на имущес</w:t>
            </w:r>
            <w:r w:rsidRPr="00BE3205">
              <w:rPr>
                <w:color w:val="000000"/>
              </w:rPr>
              <w:t>т</w:t>
            </w:r>
            <w:r w:rsidRPr="00BE3205">
              <w:rPr>
                <w:color w:val="000000"/>
              </w:rPr>
              <w:t>во</w:t>
            </w:r>
          </w:p>
        </w:tc>
        <w:tc>
          <w:tcPr>
            <w:tcW w:w="1563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335 988,6</w:t>
            </w:r>
          </w:p>
        </w:tc>
        <w:tc>
          <w:tcPr>
            <w:tcW w:w="1559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17,6</w:t>
            </w:r>
          </w:p>
        </w:tc>
        <w:tc>
          <w:tcPr>
            <w:tcW w:w="141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369 547,8</w:t>
            </w:r>
          </w:p>
        </w:tc>
        <w:tc>
          <w:tcPr>
            <w:tcW w:w="1464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13,1</w:t>
            </w:r>
          </w:p>
        </w:tc>
        <w:tc>
          <w:tcPr>
            <w:tcW w:w="147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110,0</w:t>
            </w:r>
          </w:p>
        </w:tc>
      </w:tr>
      <w:tr w:rsidR="005A10FF" w:rsidRPr="00BE3205" w:rsidTr="005A10FF">
        <w:tc>
          <w:tcPr>
            <w:tcW w:w="2265" w:type="dxa"/>
          </w:tcPr>
          <w:p w:rsidR="005A10FF" w:rsidRPr="00BE3205" w:rsidRDefault="005A10FF" w:rsidP="00203651">
            <w:pPr>
              <w:jc w:val="both"/>
              <w:rPr>
                <w:color w:val="000000"/>
              </w:rPr>
            </w:pPr>
            <w:r w:rsidRPr="00BE3205">
              <w:rPr>
                <w:color w:val="000000"/>
              </w:rPr>
              <w:t>2. Неналоговые д</w:t>
            </w:r>
            <w:r w:rsidRPr="00BE3205">
              <w:rPr>
                <w:color w:val="000000"/>
              </w:rPr>
              <w:t>о</w:t>
            </w:r>
            <w:r w:rsidRPr="00BE3205">
              <w:rPr>
                <w:color w:val="000000"/>
              </w:rPr>
              <w:t>ходы</w:t>
            </w:r>
          </w:p>
        </w:tc>
        <w:tc>
          <w:tcPr>
            <w:tcW w:w="1563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456 220,1</w:t>
            </w:r>
          </w:p>
        </w:tc>
        <w:tc>
          <w:tcPr>
            <w:tcW w:w="1559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19,3</w:t>
            </w:r>
          </w:p>
        </w:tc>
        <w:tc>
          <w:tcPr>
            <w:tcW w:w="141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314 024,5</w:t>
            </w:r>
          </w:p>
        </w:tc>
        <w:tc>
          <w:tcPr>
            <w:tcW w:w="1464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10,0</w:t>
            </w:r>
          </w:p>
        </w:tc>
        <w:tc>
          <w:tcPr>
            <w:tcW w:w="1477" w:type="dxa"/>
            <w:vAlign w:val="center"/>
          </w:tcPr>
          <w:p w:rsidR="005A10FF" w:rsidRPr="00BE3205" w:rsidRDefault="005A10FF" w:rsidP="00BE3205">
            <w:pPr>
              <w:jc w:val="center"/>
              <w:rPr>
                <w:color w:val="000000"/>
              </w:rPr>
            </w:pPr>
            <w:r w:rsidRPr="00BE3205">
              <w:rPr>
                <w:color w:val="000000"/>
              </w:rPr>
              <w:t>68,8</w:t>
            </w:r>
          </w:p>
        </w:tc>
      </w:tr>
    </w:tbl>
    <w:p w:rsidR="00BE3205" w:rsidRDefault="00BE3205" w:rsidP="00BE3205">
      <w:pPr>
        <w:pStyle w:val="a5"/>
        <w:ind w:left="0" w:firstLine="624"/>
        <w:jc w:val="both"/>
      </w:pP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>В структуре налоговых и неналоговых доходов консолидированного бюджета в долгосрочной перспективе наибольший удельный вес будут занимать налоговые доходы, их удельный вес в 2026 году планируется на уровне 9</w:t>
      </w:r>
      <w:r w:rsidR="005A10FF" w:rsidRPr="00203651">
        <w:t>0</w:t>
      </w:r>
      <w:r w:rsidRPr="00203651">
        <w:t>,0%.</w:t>
      </w: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>Основными налоговыми доходными источниками консолидированного бю</w:t>
      </w:r>
      <w:r w:rsidRPr="00203651">
        <w:t>д</w:t>
      </w:r>
      <w:r w:rsidRPr="00203651">
        <w:t>жета останутся поступления налога на доходы физических лиц, на его долю план</w:t>
      </w:r>
      <w:r w:rsidRPr="00203651">
        <w:t>и</w:t>
      </w:r>
      <w:r w:rsidRPr="00203651">
        <w:t xml:space="preserve">руется </w:t>
      </w:r>
      <w:r w:rsidR="005A10FF" w:rsidRPr="00203651">
        <w:t>58,4</w:t>
      </w:r>
      <w:r w:rsidRPr="00203651">
        <w:t>% в 2026 году, и налоги на совокупный доход – 2</w:t>
      </w:r>
      <w:r w:rsidR="005A10FF" w:rsidRPr="00203651">
        <w:t>4</w:t>
      </w:r>
      <w:r w:rsidRPr="00203651">
        <w:t>,3% к 2026 году.</w:t>
      </w:r>
    </w:p>
    <w:p w:rsidR="00E008EF" w:rsidRPr="00203651" w:rsidRDefault="00E008EF" w:rsidP="00203651">
      <w:pPr>
        <w:pStyle w:val="a5"/>
        <w:ind w:left="0"/>
        <w:jc w:val="both"/>
      </w:pPr>
      <w:r w:rsidRPr="00203651">
        <w:t>В долгосрочном периоде ожидается снижение неналоговых доходов консолидир</w:t>
      </w:r>
      <w:r w:rsidRPr="00203651">
        <w:t>о</w:t>
      </w:r>
      <w:r w:rsidRPr="00203651">
        <w:t>ванного бюджета, в основном за счет снижения поступлений от продажи матер</w:t>
      </w:r>
      <w:r w:rsidRPr="00203651">
        <w:t>и</w:t>
      </w:r>
      <w:r w:rsidRPr="00203651">
        <w:t>альных и нематериальных активов, а также доходов от оказания платных услуг и компенсаций затрат государства.</w:t>
      </w: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>Динамика расходов консолидированного бюджета на период 2021-2026 годов имеет стабильный характер, некоторое снижение связано со снижением расходов за счет межбюджетных трансфертов из бюджетов других уровней. Расходы консол</w:t>
      </w:r>
      <w:r w:rsidRPr="00203651">
        <w:t>и</w:t>
      </w:r>
      <w:r w:rsidRPr="00203651">
        <w:t xml:space="preserve">дированного бюджета за счет собственных источников в 2026 году прогнозируются с ростом на </w:t>
      </w:r>
      <w:r w:rsidR="005A10FF" w:rsidRPr="00203651">
        <w:t>2</w:t>
      </w:r>
      <w:r w:rsidRPr="00203651">
        <w:t>8,8% к 2021 году, что повторяет динамику расходов бюджета муниц</w:t>
      </w:r>
      <w:r w:rsidRPr="00203651">
        <w:t>и</w:t>
      </w:r>
      <w:r w:rsidRPr="00203651">
        <w:t>пального образования, доля которого в расходах консолидированного бюджета в 2021-2026 годах прогнозируется в диапазоне 70,0-7</w:t>
      </w:r>
      <w:r w:rsidR="005A10FF" w:rsidRPr="00203651">
        <w:t>9</w:t>
      </w:r>
      <w:r w:rsidRPr="00203651">
        <w:t>,</w:t>
      </w:r>
      <w:r w:rsidR="005A10FF" w:rsidRPr="00203651">
        <w:t>6</w:t>
      </w:r>
      <w:r w:rsidRPr="00203651">
        <w:t>%.</w:t>
      </w:r>
    </w:p>
    <w:p w:rsidR="00E008EF" w:rsidRPr="00203651" w:rsidRDefault="00E008EF" w:rsidP="00BE3205">
      <w:pPr>
        <w:ind w:firstLine="624"/>
        <w:jc w:val="both"/>
      </w:pPr>
      <w:r w:rsidRPr="00203651">
        <w:t>В 2021-202</w:t>
      </w:r>
      <w:r w:rsidR="005A10FF" w:rsidRPr="00203651">
        <w:t>3</w:t>
      </w:r>
      <w:r w:rsidRPr="00203651">
        <w:t xml:space="preserve"> годах консолидированный бюджет исполнен с профицитом. И</w:t>
      </w:r>
      <w:r w:rsidRPr="00203651">
        <w:t>с</w:t>
      </w:r>
      <w:r w:rsidRPr="00203651">
        <w:t>точником финансирования дефицита консолидированного бюджета будут являться остатки на счетах по учету средств бюджетов. Привлечение заимствованных средств в прогнозируемый период не планируется.</w:t>
      </w:r>
    </w:p>
    <w:p w:rsidR="00E008EF" w:rsidRDefault="00E008EF" w:rsidP="00203651">
      <w:pPr>
        <w:jc w:val="both"/>
      </w:pPr>
    </w:p>
    <w:p w:rsidR="00BE3205" w:rsidRDefault="00BE3205" w:rsidP="00203651">
      <w:pPr>
        <w:jc w:val="both"/>
      </w:pPr>
    </w:p>
    <w:p w:rsidR="00BE3205" w:rsidRDefault="00BE3205" w:rsidP="00203651">
      <w:pPr>
        <w:jc w:val="both"/>
      </w:pPr>
    </w:p>
    <w:p w:rsidR="00BE3205" w:rsidRDefault="00BE3205" w:rsidP="00203651">
      <w:pPr>
        <w:jc w:val="both"/>
      </w:pPr>
    </w:p>
    <w:p w:rsidR="00BE3205" w:rsidRPr="00203651" w:rsidRDefault="00BE3205" w:rsidP="00203651">
      <w:pPr>
        <w:jc w:val="both"/>
      </w:pPr>
    </w:p>
    <w:p w:rsidR="00BE3205" w:rsidRDefault="00BE3205" w:rsidP="00BE3205">
      <w:pPr>
        <w:pStyle w:val="a5"/>
        <w:ind w:left="0"/>
        <w:jc w:val="center"/>
      </w:pPr>
      <w:r>
        <w:t xml:space="preserve">3. </w:t>
      </w:r>
      <w:r w:rsidR="00E008EF" w:rsidRPr="00203651">
        <w:t xml:space="preserve">Прогноз основных характеристик консолидированного и районного бюджета </w:t>
      </w:r>
    </w:p>
    <w:p w:rsidR="00BE3205" w:rsidRDefault="00E008EF" w:rsidP="00BE3205">
      <w:pPr>
        <w:pStyle w:val="a5"/>
        <w:ind w:left="0"/>
        <w:jc w:val="center"/>
      </w:pPr>
      <w:r w:rsidRPr="00203651">
        <w:t xml:space="preserve">муниципального образования Тосненский муниципальный район </w:t>
      </w:r>
    </w:p>
    <w:p w:rsidR="00E008EF" w:rsidRPr="00203651" w:rsidRDefault="00E008EF" w:rsidP="00BE3205">
      <w:pPr>
        <w:pStyle w:val="a5"/>
        <w:ind w:left="0"/>
        <w:jc w:val="center"/>
      </w:pPr>
      <w:r w:rsidRPr="00203651">
        <w:t>Ленинградской области</w:t>
      </w:r>
    </w:p>
    <w:p w:rsidR="00E008EF" w:rsidRPr="00203651" w:rsidRDefault="00E008EF" w:rsidP="00BE3205">
      <w:pPr>
        <w:pStyle w:val="a5"/>
        <w:ind w:left="0"/>
        <w:jc w:val="center"/>
      </w:pP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lastRenderedPageBreak/>
        <w:t>Исходя из показателей бюджетного прогноза, доходы бюджета муниципал</w:t>
      </w:r>
      <w:r w:rsidRPr="00203651">
        <w:t>ь</w:t>
      </w:r>
      <w:r w:rsidRPr="00203651">
        <w:t xml:space="preserve">ного образования к 2026 году увеличатся на </w:t>
      </w:r>
      <w:r w:rsidR="00477085" w:rsidRPr="00203651">
        <w:t>712 959,1</w:t>
      </w:r>
      <w:r w:rsidRPr="00203651">
        <w:t xml:space="preserve"> тыс. рублей по сравнению с 2021 годом. Расходная часть бюджета муниципального образования прогнозируе</w:t>
      </w:r>
      <w:r w:rsidRPr="00203651">
        <w:t>т</w:t>
      </w:r>
      <w:r w:rsidRPr="00203651">
        <w:t xml:space="preserve">ся с увеличением на </w:t>
      </w:r>
      <w:r w:rsidR="00477085" w:rsidRPr="00203651">
        <w:t>856 711,5</w:t>
      </w:r>
      <w:r w:rsidRPr="00203651">
        <w:t xml:space="preserve"> тыс. рублей.</w:t>
      </w: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 xml:space="preserve">К 2026 году прогнозируется дефицит бюджета муниципального образования на уровне </w:t>
      </w:r>
      <w:r w:rsidR="00477085" w:rsidRPr="00203651">
        <w:t>52 779,3</w:t>
      </w:r>
      <w:r w:rsidRPr="00203651">
        <w:t xml:space="preserve"> тыс. рублей, при этом размер дефицита не будет превышать 4% от общего объема доходов бюджета муниципального образования (без учета бе</w:t>
      </w:r>
      <w:r w:rsidRPr="00203651">
        <w:t>з</w:t>
      </w:r>
      <w:r w:rsidRPr="00203651">
        <w:t>возмездных поступлений и поступлений налоговых доходов по дополнительным нормативам отчислений).</w:t>
      </w:r>
    </w:p>
    <w:p w:rsidR="00E008EF" w:rsidRPr="00203651" w:rsidRDefault="00E008EF" w:rsidP="00BE3205">
      <w:pPr>
        <w:pStyle w:val="a5"/>
        <w:ind w:left="0" w:firstLine="624"/>
        <w:jc w:val="both"/>
      </w:pPr>
      <w:r w:rsidRPr="00203651">
        <w:t>В соответствии с прогнозом основных параметров консолидированного бю</w:t>
      </w:r>
      <w:r w:rsidRPr="00203651">
        <w:t>д</w:t>
      </w:r>
      <w:r w:rsidRPr="00203651">
        <w:t xml:space="preserve">жета ожидается </w:t>
      </w:r>
      <w:r w:rsidR="00477085" w:rsidRPr="00203651">
        <w:t>увеличение</w:t>
      </w:r>
      <w:r w:rsidRPr="00203651">
        <w:t xml:space="preserve"> доходов в 2026 году к 2021 на </w:t>
      </w:r>
      <w:r w:rsidR="00477085" w:rsidRPr="00203651">
        <w:t>487 971,7</w:t>
      </w:r>
      <w:r w:rsidRPr="00203651">
        <w:t xml:space="preserve"> тыс. рублей или на </w:t>
      </w:r>
      <w:r w:rsidR="00477085" w:rsidRPr="00203651">
        <w:t>9,2% (причем увеличение поступлений прогнозируется за счет роста налог</w:t>
      </w:r>
      <w:r w:rsidR="00477085" w:rsidRPr="00203651">
        <w:t>о</w:t>
      </w:r>
      <w:r w:rsidR="00477085" w:rsidRPr="00203651">
        <w:t>вых доходов на 921 010,2 тыс. рублей при одновременном снижении объема бе</w:t>
      </w:r>
      <w:r w:rsidR="00477085" w:rsidRPr="00203651">
        <w:t>з</w:t>
      </w:r>
      <w:r w:rsidR="00477085" w:rsidRPr="00203651">
        <w:t>возмездных поступлений на 290 842,9 тыс. рублей)</w:t>
      </w:r>
      <w:r w:rsidRPr="00203651">
        <w:t>, что повлечет за собой соотве</w:t>
      </w:r>
      <w:r w:rsidRPr="00203651">
        <w:t>т</w:t>
      </w:r>
      <w:r w:rsidRPr="00203651">
        <w:t xml:space="preserve">ствующее </w:t>
      </w:r>
      <w:r w:rsidR="00477085" w:rsidRPr="00203651">
        <w:t xml:space="preserve">увеличение </w:t>
      </w:r>
      <w:r w:rsidRPr="00203651">
        <w:t>расходов консолидированного бюджета. В то же время в долгосрочной перспективе прогнозируется рост налоговых поступлений в консол</w:t>
      </w:r>
      <w:r w:rsidRPr="00203651">
        <w:t>и</w:t>
      </w:r>
      <w:r w:rsidRPr="00203651">
        <w:t>дированный бюджет в 2026 году к 2021 году на 32,1%.</w:t>
      </w:r>
    </w:p>
    <w:p w:rsidR="00E008EF" w:rsidRPr="00203651" w:rsidRDefault="00E008EF" w:rsidP="00D228A3">
      <w:pPr>
        <w:pStyle w:val="a5"/>
        <w:ind w:left="0" w:firstLine="624"/>
        <w:jc w:val="both"/>
      </w:pPr>
      <w:r w:rsidRPr="00203651">
        <w:t>Начиная с 202</w:t>
      </w:r>
      <w:r w:rsidR="00477085" w:rsidRPr="00203651">
        <w:t>4</w:t>
      </w:r>
      <w:r w:rsidRPr="00203651">
        <w:t xml:space="preserve"> года, исполнение консолидированного бюджета планируется с дефицитом в размере</w:t>
      </w:r>
      <w:r w:rsidR="00477085" w:rsidRPr="00203651">
        <w:t>, не превышающем 5</w:t>
      </w:r>
      <w:r w:rsidR="00DF54E2" w:rsidRPr="00203651">
        <w:t>,5</w:t>
      </w:r>
      <w:r w:rsidR="00477085" w:rsidRPr="00203651">
        <w:t>%</w:t>
      </w:r>
      <w:r w:rsidRPr="00203651">
        <w:t xml:space="preserve"> общего объема консолидированн</w:t>
      </w:r>
      <w:r w:rsidRPr="00203651">
        <w:t>о</w:t>
      </w:r>
      <w:r w:rsidRPr="00203651">
        <w:t>го бюджета (без учета безвозмездных поступлений и поступлений налоговых дох</w:t>
      </w:r>
      <w:r w:rsidRPr="00203651">
        <w:t>о</w:t>
      </w:r>
      <w:r w:rsidRPr="00203651">
        <w:t>дов по дополнительным нормативам отчислений).</w:t>
      </w:r>
    </w:p>
    <w:p w:rsidR="00E008EF" w:rsidRPr="00203651" w:rsidRDefault="00E008EF" w:rsidP="00203651">
      <w:pPr>
        <w:pStyle w:val="a5"/>
        <w:ind w:left="0"/>
        <w:jc w:val="both"/>
      </w:pPr>
    </w:p>
    <w:p w:rsidR="00E008EF" w:rsidRPr="00203651" w:rsidRDefault="00D228A3" w:rsidP="00D228A3">
      <w:pPr>
        <w:pStyle w:val="a5"/>
        <w:ind w:left="0"/>
        <w:jc w:val="center"/>
      </w:pPr>
      <w:r>
        <w:t xml:space="preserve">4. </w:t>
      </w:r>
      <w:r w:rsidR="00E008EF" w:rsidRPr="00203651">
        <w:t>Показатели финансового обеспечения муниципальных программ муниципальн</w:t>
      </w:r>
      <w:r w:rsidR="00E008EF" w:rsidRPr="00203651">
        <w:t>о</w:t>
      </w:r>
      <w:r w:rsidR="00E008EF" w:rsidRPr="00203651">
        <w:t>го образования Тосненский муниципальный район Ленинградской области</w:t>
      </w:r>
    </w:p>
    <w:p w:rsidR="00E008EF" w:rsidRPr="00203651" w:rsidRDefault="00E008EF" w:rsidP="00D228A3">
      <w:pPr>
        <w:pStyle w:val="a5"/>
        <w:ind w:left="0"/>
        <w:jc w:val="center"/>
      </w:pPr>
    </w:p>
    <w:p w:rsidR="00E008EF" w:rsidRPr="00203651" w:rsidRDefault="00E008EF" w:rsidP="00D228A3">
      <w:pPr>
        <w:pStyle w:val="a5"/>
        <w:ind w:left="0" w:firstLine="624"/>
        <w:jc w:val="both"/>
      </w:pPr>
      <w:r w:rsidRPr="00203651">
        <w:t>Показатели финансового обеспечения муниципальных программ муниц</w:t>
      </w:r>
      <w:r w:rsidRPr="00203651">
        <w:t>и</w:t>
      </w:r>
      <w:r w:rsidRPr="00203651">
        <w:t>пального образования на период до 2026 года представлены в приложении 3 к бюджетному прогнозу.</w:t>
      </w:r>
    </w:p>
    <w:p w:rsidR="00E008EF" w:rsidRPr="00203651" w:rsidRDefault="00E008EF" w:rsidP="00D228A3">
      <w:pPr>
        <w:pStyle w:val="a5"/>
        <w:ind w:left="0" w:firstLine="624"/>
        <w:jc w:val="both"/>
      </w:pPr>
      <w:r w:rsidRPr="00203651">
        <w:t>В 202</w:t>
      </w:r>
      <w:r w:rsidR="00DB2D62" w:rsidRPr="00203651">
        <w:t>3</w:t>
      </w:r>
      <w:r w:rsidRPr="00203651">
        <w:t xml:space="preserve"> году в рамках муниципальных программ муниципального образов</w:t>
      </w:r>
      <w:r w:rsidRPr="00203651">
        <w:t>а</w:t>
      </w:r>
      <w:r w:rsidRPr="00203651">
        <w:t xml:space="preserve">ния запланированы расходы в объеме </w:t>
      </w:r>
      <w:r w:rsidR="00DB2D62" w:rsidRPr="00203651">
        <w:t>4 467 673,1</w:t>
      </w:r>
      <w:r w:rsidRPr="00203651">
        <w:t xml:space="preserve"> тыс. рублей, исполнено </w:t>
      </w:r>
      <w:r w:rsidR="00DB2D62" w:rsidRPr="00203651">
        <w:t>4 065 399,7</w:t>
      </w:r>
      <w:r w:rsidRPr="00203651">
        <w:t xml:space="preserve"> тыс. рублей, что составляет </w:t>
      </w:r>
      <w:r w:rsidR="00DB2D62" w:rsidRPr="00203651">
        <w:t>91,0</w:t>
      </w:r>
      <w:r w:rsidRPr="00203651">
        <w:t xml:space="preserve">%, доля программных расходов – </w:t>
      </w:r>
      <w:r w:rsidR="00DB2D62" w:rsidRPr="00203651">
        <w:t>88,7</w:t>
      </w:r>
      <w:r w:rsidRPr="00203651">
        <w:t>% от общего объема фактических расходов бюджета за 202</w:t>
      </w:r>
      <w:r w:rsidR="00DB2D62" w:rsidRPr="00203651">
        <w:t>3</w:t>
      </w:r>
      <w:r w:rsidRPr="00203651">
        <w:t xml:space="preserve"> год.</w:t>
      </w:r>
    </w:p>
    <w:p w:rsidR="00E008EF" w:rsidRPr="00203651" w:rsidRDefault="00E008EF" w:rsidP="00D228A3">
      <w:pPr>
        <w:pStyle w:val="a5"/>
        <w:ind w:left="0" w:firstLine="624"/>
        <w:jc w:val="both"/>
      </w:pPr>
      <w:r w:rsidRPr="00203651">
        <w:t>В муниципальном образовании действуют 13 муниципальных программ, большинство из них имеют срок реализации до 2026 года.</w:t>
      </w:r>
    </w:p>
    <w:p w:rsidR="00E008EF" w:rsidRPr="00203651" w:rsidRDefault="00E008EF" w:rsidP="00D228A3">
      <w:pPr>
        <w:pStyle w:val="a5"/>
        <w:ind w:left="0" w:firstLine="624"/>
        <w:jc w:val="both"/>
      </w:pPr>
      <w:r w:rsidRPr="00203651">
        <w:t>Уровень программных расходов бюджета муниципального образования на протяжении прогнозируемого периода планируется сохранить на уровне не ниже 88,0% от общего объема расходов бюджета муниципального образования.</w:t>
      </w:r>
    </w:p>
    <w:p w:rsidR="00E008EF" w:rsidRPr="00203651" w:rsidRDefault="00E008EF" w:rsidP="00203651">
      <w:pPr>
        <w:jc w:val="both"/>
      </w:pPr>
      <w:r w:rsidRPr="00203651">
        <w:br w:type="page"/>
      </w:r>
    </w:p>
    <w:p w:rsidR="00E008EF" w:rsidRPr="00203651" w:rsidRDefault="00E008EF" w:rsidP="00203651">
      <w:pPr>
        <w:jc w:val="both"/>
        <w:rPr>
          <w:color w:val="000000"/>
        </w:rPr>
        <w:sectPr w:rsidR="00E008EF" w:rsidRPr="00203651" w:rsidSect="00203651">
          <w:headerReference w:type="default" r:id="rId9"/>
          <w:type w:val="continuous"/>
          <w:pgSz w:w="11906" w:h="16838"/>
          <w:pgMar w:top="1440" w:right="1440" w:bottom="1440" w:left="1800" w:header="709" w:footer="709" w:gutter="0"/>
          <w:pgNumType w:start="1"/>
          <w:cols w:space="708"/>
          <w:titlePg/>
          <w:docGrid w:linePitch="381"/>
        </w:sectPr>
      </w:pPr>
    </w:p>
    <w:tbl>
      <w:tblPr>
        <w:tblW w:w="14613" w:type="dxa"/>
        <w:tblInd w:w="96" w:type="dxa"/>
        <w:tblLayout w:type="fixed"/>
        <w:tblLook w:val="04A0"/>
      </w:tblPr>
      <w:tblGrid>
        <w:gridCol w:w="4548"/>
        <w:gridCol w:w="1012"/>
        <w:gridCol w:w="831"/>
        <w:gridCol w:w="589"/>
        <w:gridCol w:w="1112"/>
        <w:gridCol w:w="1488"/>
        <w:gridCol w:w="71"/>
        <w:gridCol w:w="1229"/>
        <w:gridCol w:w="472"/>
        <w:gridCol w:w="1701"/>
        <w:gridCol w:w="1560"/>
      </w:tblGrid>
      <w:tr w:rsidR="00EB6F7D" w:rsidRPr="00203651" w:rsidTr="00D228A3">
        <w:trPr>
          <w:trHeight w:val="69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8A3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 xml:space="preserve">Приложение 1 </w:t>
            </w:r>
          </w:p>
          <w:p w:rsidR="00EB6F7D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к Бюджетному прогнозу</w:t>
            </w:r>
          </w:p>
          <w:p w:rsidR="00D228A3" w:rsidRPr="00203651" w:rsidRDefault="00D228A3" w:rsidP="00203651">
            <w:pPr>
              <w:jc w:val="both"/>
              <w:rPr>
                <w:color w:val="000000"/>
              </w:rPr>
            </w:pPr>
          </w:p>
        </w:tc>
      </w:tr>
      <w:tr w:rsidR="00EB6F7D" w:rsidRPr="00203651" w:rsidTr="00D228A3">
        <w:trPr>
          <w:trHeight w:val="78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 xml:space="preserve">Основные параметры бюджета муниципального образования Тосненский муниципальный район Ленинградской области </w:t>
            </w:r>
            <w:r w:rsidRPr="00203651">
              <w:rPr>
                <w:color w:val="000000"/>
              </w:rPr>
              <w:br/>
              <w:t>на период до 2026 года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тыс. рублей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Показатель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2026 год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3 901 475,7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4 122 998,8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4 670 090,1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4 589 636,2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4 486 580,5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4 614 434,8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1. 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1 199 950,7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1 397 935,7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1 596 111,7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1 573 657,4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1 719 958,5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1 864 756,4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753 950,5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860 936,3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1 020 773,9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970 105,9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1 064 195,0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1 157 510,9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426 215,3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516 101,2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554 230,4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583 176,5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635 388,5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686 870,5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19 784,9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20 898,2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21 107,4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20 375,0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2.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233 173,9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220 890,1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273 334,9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158 409,3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161 889,6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157 199,3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3. 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2 468 351,1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2 504 173,0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2 800 643,5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2 857 569,5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2 604 732,4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2 592 479,1</w:t>
            </w:r>
          </w:p>
        </w:tc>
      </w:tr>
      <w:tr w:rsidR="00EB6F7D" w:rsidRPr="00203651" w:rsidTr="00D228A3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В том числе: из других бюджетов бю</w:t>
            </w:r>
            <w:r w:rsidRPr="00203651">
              <w:rPr>
                <w:color w:val="000000"/>
              </w:rPr>
              <w:t>д</w:t>
            </w:r>
            <w:r w:rsidRPr="00203651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2 468 351,1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2 504 173,0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2 800 643,5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2 857 569,5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2 604 732,4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2 592 479,1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Дотации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152 698,5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177 222,6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203 645,3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195 033,1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51 584,8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56 763,1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302 778,8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248 564,2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197 952,0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151 122,0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60 629,4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128 156,8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Субвенции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1 996 924,7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2 061 868,2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2 383 861,6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2 493 883,2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2 491 513,7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2 406 554,7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15 949,1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16 518,0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15 184,6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17 531,2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1 004,5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1 004,5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3 810 502,6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3 946 695,6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4 581 938,1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4 680 546,5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4 559 154,3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4 667 214,1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1.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2 335 522,5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2 321 778,5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2 572 133,3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2 646 009,7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2 553 147,6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2 535 716,0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2. Расходы без учета межбюджетных трансфертов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1 474 980,1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1 624 917,1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2 009 804,8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2 034 536,8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2 006 006,7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2 131 498,1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Дефицит/профицит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90 973,1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176 303,2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88 152,0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-90 910,3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-72 573,8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-52 779,3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-3,6</w:t>
            </w:r>
          </w:p>
        </w:tc>
      </w:tr>
      <w:tr w:rsidR="00EB6F7D" w:rsidRPr="00203651" w:rsidTr="00D228A3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Муниципальный долг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7D" w:rsidRPr="00203651" w:rsidRDefault="00EB6F7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</w:tr>
    </w:tbl>
    <w:p w:rsidR="00E008EF" w:rsidRPr="00203651" w:rsidRDefault="00E008EF" w:rsidP="00203651">
      <w:pPr>
        <w:jc w:val="both"/>
      </w:pPr>
      <w:r w:rsidRPr="00203651">
        <w:br w:type="page"/>
      </w:r>
    </w:p>
    <w:tbl>
      <w:tblPr>
        <w:tblW w:w="14613" w:type="dxa"/>
        <w:tblInd w:w="96" w:type="dxa"/>
        <w:tblLayout w:type="fixed"/>
        <w:tblLook w:val="04A0"/>
      </w:tblPr>
      <w:tblGrid>
        <w:gridCol w:w="4690"/>
        <w:gridCol w:w="1701"/>
        <w:gridCol w:w="1701"/>
        <w:gridCol w:w="1559"/>
        <w:gridCol w:w="1229"/>
        <w:gridCol w:w="472"/>
        <w:gridCol w:w="1560"/>
        <w:gridCol w:w="1701"/>
      </w:tblGrid>
      <w:tr w:rsidR="006860FD" w:rsidRPr="00203651" w:rsidTr="00D228A3">
        <w:trPr>
          <w:trHeight w:val="69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8A3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 xml:space="preserve">Приложение 2 </w:t>
            </w:r>
          </w:p>
          <w:p w:rsidR="006860FD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к Бюджетному прогнозу</w:t>
            </w:r>
          </w:p>
          <w:p w:rsidR="00D228A3" w:rsidRPr="00203651" w:rsidRDefault="00D228A3" w:rsidP="00203651">
            <w:pPr>
              <w:jc w:val="both"/>
              <w:rPr>
                <w:color w:val="000000"/>
              </w:rPr>
            </w:pPr>
          </w:p>
        </w:tc>
      </w:tr>
      <w:tr w:rsidR="006860FD" w:rsidRPr="00203651" w:rsidTr="00D228A3">
        <w:trPr>
          <w:trHeight w:val="780"/>
        </w:trPr>
        <w:tc>
          <w:tcPr>
            <w:tcW w:w="14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 xml:space="preserve">Основные параметры консолидированного бюджета Тосненского муниципального района Ленинградской области </w:t>
            </w:r>
            <w:r w:rsidRPr="00203651">
              <w:rPr>
                <w:color w:val="000000"/>
              </w:rPr>
              <w:br/>
              <w:t>на период до 2026 года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тыс. рублей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2026 год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5 323 572,1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6 072 991,4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6 805 494,1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6 104 972,0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5 650 857,2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5 811 543,8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1. 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1 906 635,2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2 203 387,6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2 465 422,2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2 426 873,9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2 633 668,2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2 827 645,4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1 085 188,2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1 247 961,5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1 459 634,5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1 415 129,8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1 528 711,8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1 650 706,1</w:t>
            </w:r>
          </w:p>
        </w:tc>
      </w:tr>
      <w:tr w:rsidR="006860FD" w:rsidRPr="00203651" w:rsidTr="00D228A3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Налоги  на товары (работы, услуги), реал</w:t>
            </w:r>
            <w:r w:rsidRPr="00203651">
              <w:rPr>
                <w:color w:val="000000"/>
              </w:rPr>
              <w:t>и</w:t>
            </w:r>
            <w:r w:rsidRPr="00203651">
              <w:rPr>
                <w:color w:val="000000"/>
              </w:rPr>
              <w:t>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38 393,1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46 269,9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47 926,4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41 099,9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81 092,8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99 878,8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427 250,7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516 739,9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554 518,4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583 427,6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635 639,6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687 121,6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335 988,6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371 511,5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382 227,0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366 824,8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367 832,9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369 547,8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2.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456 220,1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441 144,8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574 979,1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426 903,7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318 328,5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314 024,5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3.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2 960 716,8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3 428 459,0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3 765 092,8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3 251 194,4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2 698 860,5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2 669 873,9</w:t>
            </w:r>
          </w:p>
        </w:tc>
      </w:tr>
      <w:tr w:rsidR="006860FD" w:rsidRPr="00203651" w:rsidTr="00D228A3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В том числе: из других бюджетов бюдже</w:t>
            </w:r>
            <w:r w:rsidRPr="00203651">
              <w:rPr>
                <w:color w:val="000000"/>
              </w:rPr>
              <w:t>т</w:t>
            </w:r>
            <w:r w:rsidRPr="00203651">
              <w:rPr>
                <w:color w:val="000000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2 956 214,8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3 426 777,9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3 694 852,8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3 230 556,1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2 698 860,5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2 669 873,9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152 698,5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177 222,6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203 645,3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195 033,1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51 584,8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56 763,1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772 879,2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1 163 500,5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900 703,3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531 382,6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144 905,6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195 793,0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2 013 329,6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2 081 792,8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2 392 061,5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2 503 135,9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2 501 365,6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2 416 313,3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17 307,5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198 442,7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1 004,5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1 004,5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1 004,5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5 150 074,5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5 856 136,9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6 589 196,1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DF54E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6 234 559,6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5 744 865,7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5 862 793,6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Дефицит/профицит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173 497,6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216 854,5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216 298,0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</w:t>
            </w:r>
            <w:r w:rsidR="00DF54E2" w:rsidRPr="00203651">
              <w:rPr>
                <w:color w:val="000000"/>
              </w:rPr>
              <w:t>129 587,6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-94 008,5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-51 249,8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</w:t>
            </w:r>
            <w:r w:rsidR="00DF54E2" w:rsidRPr="00203651">
              <w:rPr>
                <w:color w:val="000000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-2,0</w:t>
            </w:r>
          </w:p>
        </w:tc>
      </w:tr>
      <w:tr w:rsidR="006860FD" w:rsidRPr="00203651" w:rsidTr="00D228A3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Муниципальный долг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FD" w:rsidRPr="00203651" w:rsidRDefault="006860FD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</w:tr>
    </w:tbl>
    <w:p w:rsidR="00E008EF" w:rsidRPr="00203651" w:rsidRDefault="00E008EF" w:rsidP="00203651">
      <w:pPr>
        <w:jc w:val="both"/>
      </w:pPr>
      <w:r w:rsidRPr="00203651">
        <w:br w:type="page"/>
      </w:r>
    </w:p>
    <w:tbl>
      <w:tblPr>
        <w:tblW w:w="14754" w:type="dxa"/>
        <w:tblInd w:w="96" w:type="dxa"/>
        <w:tblLayout w:type="fixed"/>
        <w:tblLook w:val="04A0"/>
      </w:tblPr>
      <w:tblGrid>
        <w:gridCol w:w="4974"/>
        <w:gridCol w:w="1842"/>
        <w:gridCol w:w="164"/>
        <w:gridCol w:w="1396"/>
        <w:gridCol w:w="24"/>
        <w:gridCol w:w="1360"/>
        <w:gridCol w:w="175"/>
        <w:gridCol w:w="1145"/>
        <w:gridCol w:w="414"/>
        <w:gridCol w:w="1559"/>
        <w:gridCol w:w="1701"/>
      </w:tblGrid>
      <w:tr w:rsidR="00DB2D62" w:rsidRPr="00203651" w:rsidTr="00D228A3">
        <w:trPr>
          <w:trHeight w:val="63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8A3" w:rsidRDefault="00DB2D62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 xml:space="preserve">Приложение 3 </w:t>
            </w:r>
          </w:p>
          <w:p w:rsidR="00DB2D62" w:rsidRDefault="00DB2D62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к Бюджетному прогнозу</w:t>
            </w:r>
          </w:p>
          <w:p w:rsidR="00D228A3" w:rsidRPr="00203651" w:rsidRDefault="00D228A3" w:rsidP="00203651">
            <w:pPr>
              <w:jc w:val="both"/>
              <w:rPr>
                <w:color w:val="000000"/>
              </w:rPr>
            </w:pPr>
          </w:p>
        </w:tc>
      </w:tr>
      <w:tr w:rsidR="00DB2D62" w:rsidRPr="00203651" w:rsidTr="00D228A3">
        <w:trPr>
          <w:trHeight w:val="855"/>
        </w:trPr>
        <w:tc>
          <w:tcPr>
            <w:tcW w:w="14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8A3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 xml:space="preserve">Показатели финансового обеспечения муниципальных программ муниципального образования Тосненский муниципальный район </w:t>
            </w:r>
          </w:p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Ленинградской области</w:t>
            </w:r>
          </w:p>
        </w:tc>
      </w:tr>
      <w:tr w:rsidR="00DB2D62" w:rsidRPr="00203651" w:rsidTr="00D228A3">
        <w:trPr>
          <w:trHeight w:val="37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тыс. рублей</w:t>
            </w:r>
          </w:p>
        </w:tc>
      </w:tr>
      <w:tr w:rsidR="00DB2D62" w:rsidRPr="00203651" w:rsidTr="00D228A3">
        <w:trPr>
          <w:trHeight w:val="31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2021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2022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2026 год</w:t>
            </w:r>
          </w:p>
        </w:tc>
      </w:tr>
      <w:tr w:rsidR="00DB2D62" w:rsidRPr="00203651" w:rsidTr="00D228A3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Расходы,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3 810 502,6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3 946 695,6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4 581 938,1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4 680 546,7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4 458 853,9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4 368 804,4</w:t>
            </w:r>
          </w:p>
        </w:tc>
      </w:tr>
      <w:tr w:rsidR="00DB2D62" w:rsidRPr="00203651" w:rsidTr="00D228A3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1. Программные расходы,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3 370 074,9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3 455 230,2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4 065 399,7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4 114 379,2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3 964 893,6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3 881 530,0</w:t>
            </w:r>
          </w:p>
        </w:tc>
      </w:tr>
      <w:tr w:rsidR="00DB2D62" w:rsidRPr="00203651" w:rsidTr="00D228A3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Удельный вес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87,5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88,8</w:t>
            </w:r>
          </w:p>
        </w:tc>
      </w:tr>
      <w:tr w:rsidR="00DB2D62" w:rsidRPr="00203651" w:rsidTr="00D228A3">
        <w:trPr>
          <w:trHeight w:val="94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1.1. Муниципальная программа «Создание условий для развития сельского хозяйства Тосненского района Ленинградской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13 451,6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14 202,8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22 359,3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23 795,7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23 318,0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23 930,3</w:t>
            </w:r>
          </w:p>
        </w:tc>
      </w:tr>
      <w:tr w:rsidR="00DB2D62" w:rsidRPr="00203651" w:rsidTr="00D228A3">
        <w:trPr>
          <w:trHeight w:val="12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1.2. Муниципальная программа «Развитие системы образования муниципального обр</w:t>
            </w:r>
            <w:r w:rsidRPr="00203651">
              <w:t>а</w:t>
            </w:r>
            <w:r w:rsidRPr="00203651">
              <w:t>зования Тосненский район Ленинградской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2 588 011,3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2 680 385,8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3 073 185,9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3 236 193,9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3 108 351,2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3 038 208,1</w:t>
            </w:r>
          </w:p>
        </w:tc>
      </w:tr>
      <w:tr w:rsidR="00DB2D62" w:rsidRPr="00203651" w:rsidTr="00D228A3">
        <w:trPr>
          <w:trHeight w:val="12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1.3. Муниципальная программа «Развитие муниципальной службы муниципального о</w:t>
            </w:r>
            <w:r w:rsidRPr="00203651">
              <w:t>б</w:t>
            </w:r>
            <w:r w:rsidRPr="00203651">
              <w:t>разования Тосненский район Ленинградской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314,8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375,0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364,3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460,6</w:t>
            </w:r>
          </w:p>
        </w:tc>
      </w:tr>
      <w:tr w:rsidR="00DB2D62" w:rsidRPr="00203651" w:rsidTr="00D228A3">
        <w:trPr>
          <w:trHeight w:val="12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1.4. Муниципальная программа «Развитие физической культуры и спорта в муниц</w:t>
            </w:r>
            <w:r w:rsidRPr="00203651">
              <w:t>и</w:t>
            </w:r>
            <w:r w:rsidRPr="00203651">
              <w:t>пальном образовании Тосненский район Л</w:t>
            </w:r>
            <w:r w:rsidRPr="00203651">
              <w:t>е</w:t>
            </w:r>
            <w:r w:rsidRPr="00203651">
              <w:t>нинградской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57 345,1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58 176,7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97 306,5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80 722,5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80 527,8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80 883,4</w:t>
            </w:r>
          </w:p>
        </w:tc>
      </w:tr>
      <w:tr w:rsidR="00DB2D62" w:rsidRPr="00203651" w:rsidTr="00D228A3">
        <w:trPr>
          <w:trHeight w:val="157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lastRenderedPageBreak/>
              <w:t>1.5. Муниципальная программа «Развитие и поддержка малого и среднего предприним</w:t>
            </w:r>
            <w:r w:rsidRPr="00203651">
              <w:t>а</w:t>
            </w:r>
            <w:r w:rsidRPr="00203651">
              <w:t>тельства на территории муниципального о</w:t>
            </w:r>
            <w:r w:rsidRPr="00203651">
              <w:t>б</w:t>
            </w:r>
            <w:r w:rsidRPr="00203651">
              <w:t>разования Тосненский район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1 975,5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2 919,1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2 709,8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3 396,9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3 124,1</w:t>
            </w:r>
          </w:p>
        </w:tc>
      </w:tr>
      <w:tr w:rsidR="00DB2D62" w:rsidRPr="00203651" w:rsidTr="00D228A3">
        <w:trPr>
          <w:trHeight w:val="12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1.6. Муниципальная программа «Поддержка отдельных категорий граждан, нуждающихся в улучшении жилищных условий, на терр</w:t>
            </w:r>
            <w:r w:rsidRPr="00203651">
              <w:t>и</w:t>
            </w:r>
            <w:r w:rsidRPr="00203651">
              <w:t>тории Тосненского района Ленинградской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122 613,3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88 648,4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118 694,5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101 746,0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99 662,7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109 445,5</w:t>
            </w:r>
          </w:p>
        </w:tc>
      </w:tr>
      <w:tr w:rsidR="00DB2D62" w:rsidRPr="00203651" w:rsidTr="00D228A3">
        <w:trPr>
          <w:trHeight w:val="94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1.7. Муниципальная программа «Развитие культуры и туризма муниципального образ</w:t>
            </w:r>
            <w:r w:rsidRPr="00203651">
              <w:t>о</w:t>
            </w:r>
            <w:r w:rsidRPr="00203651">
              <w:t>вания Тосненский район Ленинградской о</w:t>
            </w:r>
            <w:r w:rsidRPr="00203651">
              <w:t>б</w:t>
            </w:r>
            <w:r w:rsidRPr="00203651">
              <w:t>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335 848,5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362 420,4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427 580,7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328 877,1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306 267,7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308 740,4</w:t>
            </w:r>
          </w:p>
        </w:tc>
      </w:tr>
      <w:tr w:rsidR="00DB2D62" w:rsidRPr="00203651" w:rsidTr="00D228A3">
        <w:trPr>
          <w:trHeight w:val="94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1.8. Муниципальная программа «Безопа</w:t>
            </w:r>
            <w:r w:rsidRPr="00203651">
              <w:t>с</w:t>
            </w:r>
            <w:r w:rsidRPr="00203651">
              <w:t>ность муниципального образования Тосне</w:t>
            </w:r>
            <w:r w:rsidRPr="00203651">
              <w:t>н</w:t>
            </w:r>
            <w:r w:rsidRPr="00203651">
              <w:t>ский район Ленинградской области</w:t>
            </w:r>
            <w:r w:rsidR="00D95279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7 787,3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7 358,8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29 556,8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7 824,6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9 887,9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9 887,9</w:t>
            </w:r>
          </w:p>
        </w:tc>
      </w:tr>
      <w:tr w:rsidR="00DB2D62" w:rsidRPr="00203651" w:rsidTr="00D228A3">
        <w:trPr>
          <w:trHeight w:val="12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1.9. Муниципальная программа «Управление муниципальными финансами муниципальн</w:t>
            </w:r>
            <w:r w:rsidRPr="00203651">
              <w:t>о</w:t>
            </w:r>
            <w:r w:rsidRPr="00203651">
              <w:t>го образования Тосненский район Ленингра</w:t>
            </w:r>
            <w:r w:rsidRPr="00203651">
              <w:t>д</w:t>
            </w:r>
            <w:r w:rsidRPr="00203651">
              <w:t>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219 495,2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195 517,3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230 906,7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263 172,3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265 824,3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239 836,9</w:t>
            </w:r>
          </w:p>
        </w:tc>
      </w:tr>
      <w:tr w:rsidR="00DB2D62" w:rsidRPr="00203651" w:rsidTr="00D228A3">
        <w:trPr>
          <w:trHeight w:val="157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1.10. Муниципальная программа «Поддержка социально ориентированных некоммерческих организаций на территории муниципального образования Тосненский район Ленингра</w:t>
            </w:r>
            <w:r w:rsidRPr="00203651">
              <w:t>д</w:t>
            </w:r>
            <w:r w:rsidRPr="00203651">
              <w:t>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1 839,5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2 048,0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2 026,7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2 204,5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2 204,5</w:t>
            </w:r>
          </w:p>
        </w:tc>
      </w:tr>
      <w:tr w:rsidR="00DB2D62" w:rsidRPr="00203651" w:rsidTr="00D228A3">
        <w:trPr>
          <w:trHeight w:val="126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lastRenderedPageBreak/>
              <w:t>1.11. Муниципальная программа «Организ</w:t>
            </w:r>
            <w:r w:rsidRPr="00203651">
              <w:t>а</w:t>
            </w:r>
            <w:r w:rsidRPr="00203651">
              <w:t>ция транспортного обслуживания населения муниципального образования Тосненский район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21 392,8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23 973,3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26 614,8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27 015,3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28 125,4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29 281,0</w:t>
            </w:r>
          </w:p>
        </w:tc>
      </w:tr>
      <w:tr w:rsidR="00DB2D62" w:rsidRPr="00203651" w:rsidTr="00D228A3">
        <w:trPr>
          <w:trHeight w:val="157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1.12. Муниципальная программа «Организ</w:t>
            </w:r>
            <w:r w:rsidRPr="00203651">
              <w:t>а</w:t>
            </w:r>
            <w:r w:rsidRPr="00203651">
              <w:t>ция отдыха, оздоровления и занятости детей и подростков на территории муниципального образования Тосненский район Ленингра</w:t>
            </w:r>
            <w:r w:rsidRPr="00203651">
              <w:t>д</w:t>
            </w:r>
            <w:r w:rsidRPr="00203651">
              <w:t>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17 549,7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20 962,8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22 056,0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23 276,7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22 808,3</w:t>
            </w:r>
          </w:p>
        </w:tc>
      </w:tr>
      <w:tr w:rsidR="00DB2D62" w:rsidRPr="00203651" w:rsidTr="00D228A3">
        <w:trPr>
          <w:trHeight w:val="12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1.13. Муниципальная программа «Развитие молодежной политики в муниципальном о</w:t>
            </w:r>
            <w:r w:rsidRPr="00203651">
              <w:t>б</w:t>
            </w:r>
            <w:r w:rsidRPr="00203651">
              <w:t>разовании Тосненский район Ленинградской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1 654,9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13 130,9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15 704,1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12 926,4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12 719,0</w:t>
            </w:r>
          </w:p>
        </w:tc>
      </w:tr>
      <w:tr w:rsidR="00DB2D62" w:rsidRPr="00203651" w:rsidTr="00D228A3">
        <w:trPr>
          <w:trHeight w:val="189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62" w:rsidRPr="00203651" w:rsidRDefault="00DB2D62" w:rsidP="00203651">
            <w:pPr>
              <w:jc w:val="both"/>
            </w:pPr>
            <w:r w:rsidRPr="00203651">
              <w:t>1.14. Муниципальная программа «Провед</w:t>
            </w:r>
            <w:r w:rsidRPr="00203651">
              <w:t>е</w:t>
            </w:r>
            <w:r w:rsidRPr="00203651">
              <w:t>ние кадастровых работ по уточнению мест</w:t>
            </w:r>
            <w:r w:rsidRPr="00203651">
              <w:t>о</w:t>
            </w:r>
            <w:r w:rsidRPr="00203651">
              <w:t>положения границ земельных участков и пр</w:t>
            </w:r>
            <w:r w:rsidRPr="00203651">
              <w:t>о</w:t>
            </w:r>
            <w:r w:rsidRPr="00203651">
              <w:t>ведение комплексных кадастровых работ на территории Тосненского муниципального района Ленинградской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1 241,4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681,2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0,0</w:t>
            </w:r>
          </w:p>
        </w:tc>
      </w:tr>
      <w:tr w:rsidR="00DB2D62" w:rsidRPr="00203651" w:rsidTr="00D228A3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2. Непрограммные расходы,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440 427,7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491 465,4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516 538,4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566 167,5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493 960,3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487 274,4</w:t>
            </w:r>
          </w:p>
        </w:tc>
      </w:tr>
      <w:tr w:rsidR="00DB2D62" w:rsidRPr="00203651" w:rsidTr="00D228A3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203651">
            <w:pPr>
              <w:jc w:val="both"/>
              <w:rPr>
                <w:color w:val="000000"/>
              </w:rPr>
            </w:pPr>
            <w:r w:rsidRPr="00203651">
              <w:rPr>
                <w:color w:val="000000"/>
              </w:rPr>
              <w:t>Удельный вес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62" w:rsidRPr="00203651" w:rsidRDefault="00DB2D62" w:rsidP="00D228A3">
            <w:pPr>
              <w:jc w:val="center"/>
              <w:rPr>
                <w:color w:val="000000"/>
              </w:rPr>
            </w:pPr>
            <w:r w:rsidRPr="00203651">
              <w:rPr>
                <w:color w:val="000000"/>
              </w:rPr>
              <w:t>11,2</w:t>
            </w:r>
          </w:p>
        </w:tc>
      </w:tr>
    </w:tbl>
    <w:p w:rsidR="00E008EF" w:rsidRPr="00203651" w:rsidRDefault="00E008EF" w:rsidP="00203651">
      <w:pPr>
        <w:jc w:val="both"/>
      </w:pPr>
    </w:p>
    <w:p w:rsidR="00E008EF" w:rsidRPr="00203651" w:rsidRDefault="00E008EF" w:rsidP="00203651">
      <w:pPr>
        <w:pStyle w:val="a5"/>
        <w:ind w:left="0"/>
        <w:jc w:val="both"/>
      </w:pPr>
    </w:p>
    <w:p w:rsidR="00E008EF" w:rsidRPr="00203651" w:rsidRDefault="00E008EF" w:rsidP="00203651">
      <w:pPr>
        <w:jc w:val="both"/>
      </w:pPr>
    </w:p>
    <w:sectPr w:rsidR="00E008EF" w:rsidRPr="00203651" w:rsidSect="00203651">
      <w:type w:val="continuous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52" w:rsidRDefault="006C4252" w:rsidP="008350B8">
      <w:r>
        <w:separator/>
      </w:r>
    </w:p>
  </w:endnote>
  <w:endnote w:type="continuationSeparator" w:id="1">
    <w:p w:rsidR="006C4252" w:rsidRDefault="006C4252" w:rsidP="0083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52" w:rsidRDefault="006C4252" w:rsidP="008350B8">
      <w:r>
        <w:separator/>
      </w:r>
    </w:p>
  </w:footnote>
  <w:footnote w:type="continuationSeparator" w:id="1">
    <w:p w:rsidR="006C4252" w:rsidRDefault="006C4252" w:rsidP="00835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A10FF" w:rsidRDefault="008F49DF">
        <w:pPr>
          <w:pStyle w:val="a9"/>
          <w:jc w:val="center"/>
        </w:pPr>
        <w:r w:rsidRPr="000F2FCC">
          <w:rPr>
            <w:sz w:val="24"/>
            <w:szCs w:val="24"/>
          </w:rPr>
          <w:fldChar w:fldCharType="begin"/>
        </w:r>
        <w:r w:rsidR="005A10FF" w:rsidRPr="000F2FCC">
          <w:rPr>
            <w:sz w:val="24"/>
            <w:szCs w:val="24"/>
          </w:rPr>
          <w:instrText xml:space="preserve"> PAGE   \* MERGEFORMAT </w:instrText>
        </w:r>
        <w:r w:rsidRPr="000F2FCC">
          <w:rPr>
            <w:sz w:val="24"/>
            <w:szCs w:val="24"/>
          </w:rPr>
          <w:fldChar w:fldCharType="separate"/>
        </w:r>
        <w:r w:rsidR="0023151C">
          <w:rPr>
            <w:noProof/>
            <w:sz w:val="24"/>
            <w:szCs w:val="24"/>
          </w:rPr>
          <w:t>16</w:t>
        </w:r>
        <w:r w:rsidRPr="000F2FCC">
          <w:rPr>
            <w:sz w:val="24"/>
            <w:szCs w:val="24"/>
          </w:rPr>
          <w:fldChar w:fldCharType="end"/>
        </w:r>
      </w:p>
    </w:sdtContent>
  </w:sdt>
  <w:p w:rsidR="005A10FF" w:rsidRDefault="005A10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FC3"/>
    <w:multiLevelType w:val="hybridMultilevel"/>
    <w:tmpl w:val="FBFCA8B0"/>
    <w:lvl w:ilvl="0" w:tplc="AD8A1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7649C"/>
    <w:multiLevelType w:val="multilevel"/>
    <w:tmpl w:val="F5661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44955DFF"/>
    <w:multiLevelType w:val="hybridMultilevel"/>
    <w:tmpl w:val="E180AFEA"/>
    <w:lvl w:ilvl="0" w:tplc="E0D4D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C3A03"/>
    <w:multiLevelType w:val="hybridMultilevel"/>
    <w:tmpl w:val="F3DE2A6A"/>
    <w:lvl w:ilvl="0" w:tplc="D8524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1A2319"/>
    <w:multiLevelType w:val="hybridMultilevel"/>
    <w:tmpl w:val="FD184448"/>
    <w:lvl w:ilvl="0" w:tplc="D35E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E949E5"/>
    <w:multiLevelType w:val="hybridMultilevel"/>
    <w:tmpl w:val="5504DE5A"/>
    <w:lvl w:ilvl="0" w:tplc="636C8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624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4"/>
    <w:rsid w:val="00006502"/>
    <w:rsid w:val="0002139D"/>
    <w:rsid w:val="0004271D"/>
    <w:rsid w:val="00056EDF"/>
    <w:rsid w:val="00083116"/>
    <w:rsid w:val="000B19DA"/>
    <w:rsid w:val="000B45D1"/>
    <w:rsid w:val="000F695E"/>
    <w:rsid w:val="000F6B1F"/>
    <w:rsid w:val="00107498"/>
    <w:rsid w:val="00112A6C"/>
    <w:rsid w:val="00112B19"/>
    <w:rsid w:val="00112F86"/>
    <w:rsid w:val="0013155F"/>
    <w:rsid w:val="001565D2"/>
    <w:rsid w:val="00157F06"/>
    <w:rsid w:val="00171498"/>
    <w:rsid w:val="00181F87"/>
    <w:rsid w:val="001B39E0"/>
    <w:rsid w:val="001C0705"/>
    <w:rsid w:val="001C6692"/>
    <w:rsid w:val="001E0EA4"/>
    <w:rsid w:val="00203651"/>
    <w:rsid w:val="00206B7A"/>
    <w:rsid w:val="002223F1"/>
    <w:rsid w:val="0022438E"/>
    <w:rsid w:val="00224F49"/>
    <w:rsid w:val="0023151C"/>
    <w:rsid w:val="00247D68"/>
    <w:rsid w:val="00257DF4"/>
    <w:rsid w:val="00274403"/>
    <w:rsid w:val="00287288"/>
    <w:rsid w:val="002C02D6"/>
    <w:rsid w:val="002C1432"/>
    <w:rsid w:val="002F39AD"/>
    <w:rsid w:val="00314DB6"/>
    <w:rsid w:val="00321B81"/>
    <w:rsid w:val="00374636"/>
    <w:rsid w:val="003748E9"/>
    <w:rsid w:val="003B0325"/>
    <w:rsid w:val="003C668C"/>
    <w:rsid w:val="003C7202"/>
    <w:rsid w:val="003D1101"/>
    <w:rsid w:val="003E208F"/>
    <w:rsid w:val="003F038B"/>
    <w:rsid w:val="003F196D"/>
    <w:rsid w:val="00447556"/>
    <w:rsid w:val="004605F1"/>
    <w:rsid w:val="00465B0A"/>
    <w:rsid w:val="0047148B"/>
    <w:rsid w:val="00477085"/>
    <w:rsid w:val="00493A5E"/>
    <w:rsid w:val="004968E0"/>
    <w:rsid w:val="004B436B"/>
    <w:rsid w:val="004F1E0F"/>
    <w:rsid w:val="005020E7"/>
    <w:rsid w:val="00516142"/>
    <w:rsid w:val="00536C7C"/>
    <w:rsid w:val="00553A0C"/>
    <w:rsid w:val="00556B0E"/>
    <w:rsid w:val="0056427C"/>
    <w:rsid w:val="0056488E"/>
    <w:rsid w:val="00587396"/>
    <w:rsid w:val="005A10FF"/>
    <w:rsid w:val="005B6A01"/>
    <w:rsid w:val="005D4848"/>
    <w:rsid w:val="006034CC"/>
    <w:rsid w:val="00605573"/>
    <w:rsid w:val="006246A2"/>
    <w:rsid w:val="00654F06"/>
    <w:rsid w:val="00665FC0"/>
    <w:rsid w:val="006860FD"/>
    <w:rsid w:val="006912DD"/>
    <w:rsid w:val="006A5FEE"/>
    <w:rsid w:val="006C4252"/>
    <w:rsid w:val="006C6D63"/>
    <w:rsid w:val="006F5510"/>
    <w:rsid w:val="00702BC5"/>
    <w:rsid w:val="007257C8"/>
    <w:rsid w:val="007813B7"/>
    <w:rsid w:val="00792078"/>
    <w:rsid w:val="007A7B67"/>
    <w:rsid w:val="007E073B"/>
    <w:rsid w:val="007E246F"/>
    <w:rsid w:val="00802FC1"/>
    <w:rsid w:val="008350B8"/>
    <w:rsid w:val="00853200"/>
    <w:rsid w:val="00863AE1"/>
    <w:rsid w:val="008760FA"/>
    <w:rsid w:val="008D23AD"/>
    <w:rsid w:val="008D4794"/>
    <w:rsid w:val="008E22FF"/>
    <w:rsid w:val="008F49BF"/>
    <w:rsid w:val="008F49DF"/>
    <w:rsid w:val="008F57DD"/>
    <w:rsid w:val="0091102D"/>
    <w:rsid w:val="00915714"/>
    <w:rsid w:val="00922D49"/>
    <w:rsid w:val="00950F4C"/>
    <w:rsid w:val="0095582B"/>
    <w:rsid w:val="00962E82"/>
    <w:rsid w:val="00964247"/>
    <w:rsid w:val="00967F06"/>
    <w:rsid w:val="00984F37"/>
    <w:rsid w:val="00985AA2"/>
    <w:rsid w:val="009C4D33"/>
    <w:rsid w:val="009C7E87"/>
    <w:rsid w:val="009D1E2E"/>
    <w:rsid w:val="009D3EE6"/>
    <w:rsid w:val="00A20844"/>
    <w:rsid w:val="00A475E5"/>
    <w:rsid w:val="00A60182"/>
    <w:rsid w:val="00A7334C"/>
    <w:rsid w:val="00A97963"/>
    <w:rsid w:val="00AA4D20"/>
    <w:rsid w:val="00AF3C04"/>
    <w:rsid w:val="00B02225"/>
    <w:rsid w:val="00B16557"/>
    <w:rsid w:val="00B22834"/>
    <w:rsid w:val="00B32BB4"/>
    <w:rsid w:val="00B37CFE"/>
    <w:rsid w:val="00B7271D"/>
    <w:rsid w:val="00BA7E1B"/>
    <w:rsid w:val="00BB525E"/>
    <w:rsid w:val="00BD4C32"/>
    <w:rsid w:val="00BE3205"/>
    <w:rsid w:val="00C00F7F"/>
    <w:rsid w:val="00C02513"/>
    <w:rsid w:val="00C04945"/>
    <w:rsid w:val="00C14204"/>
    <w:rsid w:val="00C43680"/>
    <w:rsid w:val="00C54F05"/>
    <w:rsid w:val="00C817FF"/>
    <w:rsid w:val="00C93EA0"/>
    <w:rsid w:val="00CA2CB8"/>
    <w:rsid w:val="00CB633D"/>
    <w:rsid w:val="00CC09BF"/>
    <w:rsid w:val="00CF67EE"/>
    <w:rsid w:val="00D02D34"/>
    <w:rsid w:val="00D10B98"/>
    <w:rsid w:val="00D21CDA"/>
    <w:rsid w:val="00D228A3"/>
    <w:rsid w:val="00D23DB8"/>
    <w:rsid w:val="00D42981"/>
    <w:rsid w:val="00D57F9C"/>
    <w:rsid w:val="00D7777A"/>
    <w:rsid w:val="00D942B6"/>
    <w:rsid w:val="00D95279"/>
    <w:rsid w:val="00DA0DBD"/>
    <w:rsid w:val="00DA24D2"/>
    <w:rsid w:val="00DA7F77"/>
    <w:rsid w:val="00DB2D62"/>
    <w:rsid w:val="00DE15BC"/>
    <w:rsid w:val="00DF54E2"/>
    <w:rsid w:val="00E008EF"/>
    <w:rsid w:val="00E05731"/>
    <w:rsid w:val="00E06EA7"/>
    <w:rsid w:val="00E10058"/>
    <w:rsid w:val="00E30C29"/>
    <w:rsid w:val="00E764CC"/>
    <w:rsid w:val="00E76B2E"/>
    <w:rsid w:val="00EB30AD"/>
    <w:rsid w:val="00EB6F7D"/>
    <w:rsid w:val="00EC5643"/>
    <w:rsid w:val="00F01BED"/>
    <w:rsid w:val="00F109CE"/>
    <w:rsid w:val="00F20DA6"/>
    <w:rsid w:val="00F44C14"/>
    <w:rsid w:val="00F458CA"/>
    <w:rsid w:val="00F45DD6"/>
    <w:rsid w:val="00F9010F"/>
    <w:rsid w:val="00F96AA6"/>
    <w:rsid w:val="00FC4A3A"/>
    <w:rsid w:val="00FC76BB"/>
    <w:rsid w:val="00FD6F4D"/>
    <w:rsid w:val="00FF3064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008EF"/>
  </w:style>
  <w:style w:type="paragraph" w:styleId="a9">
    <w:name w:val="header"/>
    <w:basedOn w:val="a"/>
    <w:link w:val="aa"/>
    <w:uiPriority w:val="99"/>
    <w:unhideWhenUsed/>
    <w:rsid w:val="00E008EF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08EF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E008EF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008E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008EF"/>
  </w:style>
  <w:style w:type="paragraph" w:styleId="a9">
    <w:name w:val="header"/>
    <w:basedOn w:val="a"/>
    <w:link w:val="aa"/>
    <w:uiPriority w:val="99"/>
    <w:unhideWhenUsed/>
    <w:rsid w:val="00E008EF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08EF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E008EF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008E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A1E8-1A6E-4B5C-9782-D1DBBEC5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Иванова Ирина Владимировна</cp:lastModifiedBy>
  <cp:revision>2</cp:revision>
  <cp:lastPrinted>2024-01-26T12:47:00Z</cp:lastPrinted>
  <dcterms:created xsi:type="dcterms:W3CDTF">2024-02-16T08:19:00Z</dcterms:created>
  <dcterms:modified xsi:type="dcterms:W3CDTF">2024-02-16T08:19:00Z</dcterms:modified>
</cp:coreProperties>
</file>