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7E7B" w14:textId="45E6B398" w:rsidR="000053CB" w:rsidRDefault="000053CB" w:rsidP="00F3210F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="00441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Пояснительная записка </w:t>
      </w:r>
    </w:p>
    <w:p w14:paraId="7C73E2C6" w14:textId="77777777" w:rsidR="004419F5" w:rsidRPr="006D0C5A" w:rsidRDefault="004419F5" w:rsidP="00F3210F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1650D3" w14:textId="13CCB98A" w:rsidR="000053CB" w:rsidRDefault="006D0C5A" w:rsidP="004419F5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0053C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итога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0053C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муниципальной программы «Развитие и поддержка малого и среднего предпринимательства </w:t>
      </w:r>
      <w:r w:rsidR="000053CB" w:rsidRPr="008E7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</w:t>
      </w:r>
      <w:r w:rsidR="008E7EE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Тосненский</w:t>
      </w:r>
      <w:r w:rsidR="000053C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Ленинградской области»</w:t>
      </w:r>
      <w:r w:rsidR="00F12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202</w:t>
      </w:r>
      <w:r w:rsidR="00E629D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12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год.</w:t>
      </w:r>
    </w:p>
    <w:p w14:paraId="2FED8FB2" w14:textId="77777777" w:rsidR="004419F5" w:rsidRDefault="004419F5" w:rsidP="000053CB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AE6A5E" w14:textId="24537F9A" w:rsidR="004419F5" w:rsidRPr="006D0C5A" w:rsidRDefault="004419F5" w:rsidP="000053CB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19F5">
        <w:rPr>
          <w:rFonts w:ascii="Times New Roman" w:hAnsi="Times New Roman" w:cs="Times New Roman"/>
          <w:sz w:val="24"/>
          <w:szCs w:val="24"/>
          <w:shd w:val="clear" w:color="auto" w:fill="FFFFFF"/>
        </w:rPr>
        <w:t>«31» января  202</w:t>
      </w:r>
      <w:r w:rsidR="00171D9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41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441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г. Тосно</w:t>
      </w:r>
    </w:p>
    <w:p w14:paraId="78490767" w14:textId="77777777" w:rsidR="000053CB" w:rsidRPr="006D0C5A" w:rsidRDefault="000053CB" w:rsidP="00F3210F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F52A16" w14:textId="358A19C8" w:rsidR="00DA3C9E" w:rsidRPr="006D0C5A" w:rsidRDefault="004419F5" w:rsidP="003278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27880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«Развитие </w:t>
      </w:r>
      <w:r w:rsidR="00327880" w:rsidRPr="008E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поддержка </w:t>
      </w:r>
      <w:r w:rsidR="008E7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="00327880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E5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27880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</w:t>
      </w:r>
      <w:r w:rsidR="008E7EE0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Ленинградской области</w:t>
      </w:r>
      <w:r w:rsidR="00327880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постановлением администрации муниципального образования </w:t>
      </w:r>
      <w:r w:rsidR="00E56501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</w:t>
      </w:r>
      <w:r w:rsidR="00E56501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Ленинградской области</w:t>
      </w:r>
      <w:r w:rsidR="00E565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19.12.2018 № 3187-па</w:t>
      </w:r>
      <w:r w:rsidR="00DA3C9E" w:rsidRPr="006D0C5A">
        <w:rPr>
          <w:rFonts w:ascii="Times New Roman" w:hAnsi="Times New Roman" w:cs="Times New Roman"/>
          <w:sz w:val="24"/>
          <w:szCs w:val="24"/>
        </w:rPr>
        <w:t xml:space="preserve"> </w:t>
      </w:r>
      <w:r w:rsidR="006F0D59">
        <w:rPr>
          <w:rFonts w:ascii="Times New Roman" w:hAnsi="Times New Roman" w:cs="Times New Roman"/>
          <w:sz w:val="24"/>
          <w:szCs w:val="24"/>
        </w:rPr>
        <w:t>(с учетом изменений)</w:t>
      </w:r>
      <w:r w:rsidR="00DA3C9E" w:rsidRPr="006D0C5A">
        <w:rPr>
          <w:rFonts w:ascii="Times New Roman" w:hAnsi="Times New Roman" w:cs="Times New Roman"/>
          <w:sz w:val="24"/>
          <w:szCs w:val="24"/>
        </w:rPr>
        <w:t xml:space="preserve"> </w:t>
      </w:r>
      <w:r w:rsidR="000053CB" w:rsidRPr="006D0C5A">
        <w:rPr>
          <w:rFonts w:ascii="Times New Roman" w:hAnsi="Times New Roman" w:cs="Times New Roman"/>
          <w:sz w:val="24"/>
          <w:szCs w:val="24"/>
        </w:rPr>
        <w:t>в 20</w:t>
      </w:r>
      <w:r w:rsidR="002F6E62">
        <w:rPr>
          <w:rFonts w:ascii="Times New Roman" w:hAnsi="Times New Roman" w:cs="Times New Roman"/>
          <w:sz w:val="24"/>
          <w:szCs w:val="24"/>
        </w:rPr>
        <w:t>2</w:t>
      </w:r>
      <w:r w:rsidR="00171D9F">
        <w:rPr>
          <w:rFonts w:ascii="Times New Roman" w:hAnsi="Times New Roman" w:cs="Times New Roman"/>
          <w:sz w:val="24"/>
          <w:szCs w:val="24"/>
        </w:rPr>
        <w:t>3</w:t>
      </w:r>
      <w:r w:rsidR="000053CB" w:rsidRPr="006D0C5A">
        <w:rPr>
          <w:rFonts w:ascii="Times New Roman" w:hAnsi="Times New Roman" w:cs="Times New Roman"/>
          <w:sz w:val="24"/>
          <w:szCs w:val="24"/>
        </w:rPr>
        <w:t xml:space="preserve"> году осуществлялось</w:t>
      </w:r>
      <w:r w:rsidR="00DA3C9E" w:rsidRPr="006D0C5A">
        <w:rPr>
          <w:rFonts w:ascii="Times New Roman" w:hAnsi="Times New Roman" w:cs="Times New Roman"/>
          <w:sz w:val="24"/>
          <w:szCs w:val="24"/>
        </w:rPr>
        <w:t xml:space="preserve"> выпол</w:t>
      </w:r>
      <w:r w:rsidR="00327880" w:rsidRPr="006D0C5A">
        <w:rPr>
          <w:rFonts w:ascii="Times New Roman" w:hAnsi="Times New Roman" w:cs="Times New Roman"/>
          <w:sz w:val="24"/>
          <w:szCs w:val="24"/>
        </w:rPr>
        <w:t>нение</w:t>
      </w:r>
      <w:r w:rsidR="00DA3C9E" w:rsidRPr="006D0C5A">
        <w:rPr>
          <w:rFonts w:ascii="Times New Roman" w:hAnsi="Times New Roman" w:cs="Times New Roman"/>
          <w:sz w:val="24"/>
          <w:szCs w:val="24"/>
        </w:rPr>
        <w:t xml:space="preserve"> программны</w:t>
      </w:r>
      <w:r w:rsidR="00327880" w:rsidRPr="006D0C5A">
        <w:rPr>
          <w:rFonts w:ascii="Times New Roman" w:hAnsi="Times New Roman" w:cs="Times New Roman"/>
          <w:sz w:val="24"/>
          <w:szCs w:val="24"/>
        </w:rPr>
        <w:t>х</w:t>
      </w:r>
      <w:r w:rsidR="00DA3C9E" w:rsidRPr="006D0C5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27880" w:rsidRPr="006D0C5A">
        <w:rPr>
          <w:rFonts w:ascii="Times New Roman" w:hAnsi="Times New Roman" w:cs="Times New Roman"/>
          <w:sz w:val="24"/>
          <w:szCs w:val="24"/>
        </w:rPr>
        <w:t>й</w:t>
      </w:r>
      <w:r w:rsidR="00DA3C9E" w:rsidRPr="006D0C5A">
        <w:rPr>
          <w:rFonts w:ascii="Times New Roman" w:hAnsi="Times New Roman" w:cs="Times New Roman"/>
          <w:sz w:val="24"/>
          <w:szCs w:val="24"/>
        </w:rPr>
        <w:t>, направленны</w:t>
      </w:r>
      <w:r w:rsidR="00327880" w:rsidRPr="006D0C5A">
        <w:rPr>
          <w:rFonts w:ascii="Times New Roman" w:hAnsi="Times New Roman" w:cs="Times New Roman"/>
          <w:sz w:val="24"/>
          <w:szCs w:val="24"/>
        </w:rPr>
        <w:t>х</w:t>
      </w:r>
      <w:r w:rsidR="00DA3C9E" w:rsidRPr="006D0C5A">
        <w:rPr>
          <w:rFonts w:ascii="Times New Roman" w:hAnsi="Times New Roman" w:cs="Times New Roman"/>
          <w:sz w:val="24"/>
          <w:szCs w:val="24"/>
        </w:rPr>
        <w:t xml:space="preserve"> на финансовую, имущественную, информационную поддержку предпринимателей, создание благоприятной среды для развития бизнеса, сокращение административных барьеров и популяризацию предпринимательской деятельности.</w:t>
      </w:r>
    </w:p>
    <w:p w14:paraId="5EA95DDA" w14:textId="77777777" w:rsidR="00C80597" w:rsidRPr="006D0C5A" w:rsidRDefault="00C80597" w:rsidP="00C805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2826231" w14:textId="77F0CF50" w:rsidR="00C80597" w:rsidRPr="00FB48FA" w:rsidRDefault="004419F5" w:rsidP="00C805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D27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654B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программных мероприятий </w:t>
      </w:r>
      <w:r w:rsidR="003314AC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053CB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70D7D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1D9F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53CB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314AC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053CB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C8F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9654B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ф</w:t>
      </w:r>
      <w:r w:rsidR="00C80597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</w:t>
      </w:r>
      <w:r w:rsidR="0099654B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средства в </w:t>
      </w:r>
      <w:r w:rsidR="00C80597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171D9F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>2 712,694</w:t>
      </w:r>
      <w:r w:rsidR="002F6E62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190CC2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</w:t>
      </w:r>
      <w:r w:rsidR="00D62196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190CC2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62196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исле:</w:t>
      </w:r>
      <w:r w:rsidR="00190CC2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D9F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>1 323,765</w:t>
      </w:r>
      <w:r w:rsidR="00190CC2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3314AC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CC2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средства бюджета </w:t>
      </w:r>
      <w:r w:rsidR="008E5B3D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="00190CC2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71D9F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>1 388,929</w:t>
      </w:r>
      <w:r w:rsidR="00C80597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средства областного бюджета Ленинградской области.</w:t>
      </w:r>
    </w:p>
    <w:p w14:paraId="6C4E28FF" w14:textId="3908B042" w:rsidR="00171D9F" w:rsidRPr="00FB48FA" w:rsidRDefault="00171D9F" w:rsidP="00C805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исполнение расходов на 01.01.2024 года </w:t>
      </w:r>
      <w:r w:rsidR="00FB48FA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</w:t>
      </w:r>
      <w:r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муниципальной программы составило 2 709,831 тыс. руб.</w:t>
      </w:r>
      <w:r w:rsidR="00FB48FA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>99,89%  от запланированного объема средств</w:t>
      </w:r>
      <w:r w:rsidR="00FB48FA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8FA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средств областного бюджета Ленинградской области</w:t>
      </w:r>
      <w:r w:rsidR="00FB48FA" w:rsidRPr="00FB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объем расходов составил 1388,929 тыс. руб., за счет средств бюджета муниципального образования Тосненский район Ленинградской области – 1 320,902 тыс. руб.</w:t>
      </w:r>
    </w:p>
    <w:p w14:paraId="7EFDBE26" w14:textId="77777777" w:rsidR="00C80597" w:rsidRPr="006D0C5A" w:rsidRDefault="00C80597" w:rsidP="00C80597">
      <w:pPr>
        <w:pStyle w:val="a6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4B1079" w14:textId="54665D4B" w:rsidR="00C80597" w:rsidRPr="007F1B63" w:rsidRDefault="007F1B63" w:rsidP="0099654B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</w:t>
      </w:r>
      <w:r w:rsidR="00316B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9654B"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Финансовая поддержка</w:t>
      </w:r>
      <w:r w:rsidR="0099654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</w:t>
      </w:r>
      <w:r w:rsidR="003314AC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лась </w:t>
      </w:r>
      <w:r w:rsidR="0099654B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</w:t>
      </w:r>
      <w:r w:rsidR="00D27C8F"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направленным на достижение цели федерального проекта «Создание условий для легкого старта и комфортного ведения бизнеса»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4B6E38">
        <w:rPr>
          <w:rFonts w:ascii="Times New Roman" w:eastAsia="Times New Roman" w:hAnsi="Times New Roman" w:cs="Times New Roman"/>
          <w:lang w:eastAsia="ru-RU"/>
        </w:rPr>
        <w:t>п</w:t>
      </w:r>
      <w:r w:rsidR="004B6E38" w:rsidRPr="004B6E38">
        <w:rPr>
          <w:rFonts w:ascii="Times New Roman" w:eastAsia="Times New Roman" w:hAnsi="Times New Roman" w:cs="Times New Roman"/>
          <w:lang w:eastAsia="ru-RU"/>
        </w:rPr>
        <w:t>редоставление субсидий субъектам малого предпринимательства на организацию предпринимательской деятельности»</w:t>
      </w:r>
      <w:r w:rsidR="004B6E38">
        <w:rPr>
          <w:rFonts w:ascii="Times New Roman" w:eastAsia="Times New Roman" w:hAnsi="Times New Roman" w:cs="Times New Roman"/>
          <w:lang w:eastAsia="ru-RU"/>
        </w:rPr>
        <w:t>.</w:t>
      </w:r>
    </w:p>
    <w:p w14:paraId="446BF0F3" w14:textId="0D52DCC7" w:rsidR="00C80597" w:rsidRPr="00F45D1D" w:rsidRDefault="004B6E38" w:rsidP="004B6E38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</w:t>
      </w:r>
      <w:r w:rsidR="00316B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80597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Средства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C80597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предусмотрен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="00C80597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="00C80597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предоставление на конкурсной основе субсидий на организацию предпринимательской деятельности субъектам малого предпринимательства, осуществляющим деятельность менее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двух лет 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сумме </w:t>
      </w:r>
      <w:r w:rsidR="00B97D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1 2</w:t>
      </w:r>
      <w:r w:rsidR="00316B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01</w:t>
      </w:r>
      <w:r w:rsidR="00B97D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316B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111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тыс. рублей предоставлены на конкурсной основе трем субъектам малого предпринимательства</w:t>
      </w:r>
      <w:r w:rsidR="008E06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C80597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олучателями субсидии   создано </w:t>
      </w:r>
      <w:r w:rsidR="003314AC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дополнительно </w:t>
      </w:r>
      <w:r w:rsidR="008E06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C80597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рабочих места,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включая самих индивидуальных предпринимателей, зарегистрированных в год получения поддержки</w:t>
      </w:r>
      <w:r w:rsidR="00C80597"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B97D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Индивидуальными предпринимателями получена финансовая поддержка на организацию бизнеса в сфере </w:t>
      </w:r>
      <w:r w:rsidR="00F45D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организации </w:t>
      </w:r>
      <w:r w:rsidR="00F45D1D" w:rsidRPr="00F45D1D">
        <w:rPr>
          <w:rFonts w:ascii="Times New Roman" w:hAnsi="Times New Roman" w:cs="Times New Roman"/>
        </w:rPr>
        <w:t>переплетной мастерской</w:t>
      </w:r>
      <w:r w:rsidR="00B97D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F45D1D" w:rsidRPr="00F45D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организации а</w:t>
      </w:r>
      <w:r w:rsidR="00F45D1D" w:rsidRPr="00F45D1D">
        <w:rPr>
          <w:rFonts w:ascii="Times New Roman" w:hAnsi="Times New Roman" w:cs="Times New Roman"/>
        </w:rPr>
        <w:t>гентства домашнего персонала</w:t>
      </w:r>
      <w:r w:rsidR="00F45D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ателье </w:t>
      </w:r>
      <w:r w:rsidR="00F45D1D" w:rsidRPr="00F45D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и</w:t>
      </w:r>
      <w:r w:rsidR="00F45D1D" w:rsidRPr="00F45D1D">
        <w:rPr>
          <w:rFonts w:ascii="Times New Roman" w:hAnsi="Times New Roman" w:cs="Times New Roman"/>
        </w:rPr>
        <w:t>зготовлению сценических костюмов по индивидуальному заказу</w:t>
      </w:r>
      <w:r w:rsidR="00B97D23" w:rsidRPr="00F45D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14:paraId="7C078113" w14:textId="1E65A2FB" w:rsidR="00C80597" w:rsidRPr="00284D54" w:rsidRDefault="00D27C8F" w:rsidP="00D27C8F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реализацию мероприятия «Финансовая поддержка организаций, образующих инфраструктуру поддержки субъектов МСП» в рамках муниципальной программы </w:t>
      </w:r>
      <w:r w:rsidR="003314AC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597"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="00B70D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F45D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C80597"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</w:t>
      </w:r>
      <w:r w:rsidR="003314AC"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выделены финансовые средства в сумме </w:t>
      </w:r>
      <w:r w:rsidR="00F45D1D">
        <w:rPr>
          <w:rFonts w:ascii="Times New Roman" w:hAnsi="Times New Roman" w:cs="Times New Roman"/>
          <w:sz w:val="24"/>
          <w:szCs w:val="24"/>
          <w:shd w:val="clear" w:color="auto" w:fill="FFFFFF"/>
        </w:rPr>
        <w:t>1 000</w:t>
      </w:r>
      <w:r w:rsidR="00C80597" w:rsidRPr="00284D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тыс. рублей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целях возмещения затрат организаци</w:t>
      </w:r>
      <w:r w:rsidR="006D0C5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ям,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образующ</w:t>
      </w:r>
      <w:r w:rsidR="006D0C5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инфраструктуру поддержки </w:t>
      </w:r>
      <w:r w:rsidR="006D0C5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субъектов 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предпринимательства</w:t>
      </w:r>
      <w:r w:rsidR="006D0C5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0C5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оказанием  безвозмездных консультационных услуг субъектам малого и среднего предпринимательства.  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предоставлены по результатам конкурсного отбора Фонду «М</w:t>
      </w:r>
      <w:r w:rsidR="00B97D23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униципальный центр поддержки предпринимательства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В соответствии с заключенным  соглашением </w:t>
      </w:r>
      <w:r w:rsidR="003314AC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достигнуто выполнение целевого показателя 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результативности – «Количество безвозмездных консультационных услуг, оказанных субъектам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малого и среднего предпринимательства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314AC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14AC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количестве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7D23">
        <w:rPr>
          <w:rFonts w:ascii="Times New Roman" w:hAnsi="Times New Roman" w:cs="Times New Roman"/>
          <w:sz w:val="24"/>
          <w:szCs w:val="24"/>
          <w:shd w:val="clear" w:color="auto" w:fill="FFFFFF"/>
        </w:rPr>
        <w:t>1 84</w:t>
      </w:r>
      <w:r w:rsidR="00435C6E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B97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597" w:rsidRPr="00B97D2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консультаций.</w:t>
      </w:r>
      <w:r w:rsidR="00435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Сумма возмещения затрат в связи с оказанием безвозмездных консультационных услуг 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35C6E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Фонду «М</w:t>
      </w:r>
      <w:r w:rsidR="00435C6E">
        <w:rPr>
          <w:rFonts w:ascii="Times New Roman" w:hAnsi="Times New Roman" w:cs="Times New Roman"/>
          <w:sz w:val="24"/>
          <w:szCs w:val="24"/>
          <w:shd w:val="clear" w:color="auto" w:fill="FFFFFF"/>
        </w:rPr>
        <w:t>униципальный центр поддержки предпринимательства</w:t>
      </w:r>
      <w:r w:rsidR="00435C6E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35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составила  997,38 тыс. руб.</w:t>
      </w:r>
    </w:p>
    <w:p w14:paraId="74378C73" w14:textId="5D6004D4" w:rsidR="008E7EE0" w:rsidRDefault="003A7742" w:rsidP="003A7742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8E7EE0"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 202</w:t>
      </w:r>
      <w:r w:rsidR="0030657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E7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 в п</w:t>
      </w:r>
      <w:r w:rsidR="008E7EE0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еречень муниципального имущества, предназначенного для предоставления в аренду или собственность субъектам </w:t>
      </w:r>
      <w:r w:rsidR="00D27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малого и среднего предпринимательства, </w:t>
      </w:r>
      <w:r w:rsidR="008E7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7EE0" w:rsidRPr="009D1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включено </w:t>
      </w:r>
      <w:r w:rsidR="005C3B8E" w:rsidRPr="009D1345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8E7EE0" w:rsidRPr="009D1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объектов. В течение 202</w:t>
      </w:r>
      <w:r w:rsidR="004B6259" w:rsidRPr="009D134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E7EE0" w:rsidRPr="009D1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E7EE0" w:rsidRPr="009D1345">
        <w:rPr>
          <w:rFonts w:ascii="Times New Roman" w:hAnsi="Times New Roman" w:cs="Times New Roman"/>
          <w:sz w:val="24"/>
          <w:szCs w:val="24"/>
          <w:shd w:val="clear" w:color="auto" w:fill="FFFFFF"/>
        </w:rPr>
        <w:t>года  перечень</w:t>
      </w:r>
      <w:proofErr w:type="gramEnd"/>
      <w:r w:rsidR="008E7EE0" w:rsidRPr="009D1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имущества, предназначенного для предоставления в аренду или собственность субъектам </w:t>
      </w:r>
      <w:r w:rsidR="00D27C8F" w:rsidRPr="009D1345">
        <w:rPr>
          <w:rFonts w:ascii="Times New Roman" w:hAnsi="Times New Roman" w:cs="Times New Roman"/>
          <w:sz w:val="24"/>
          <w:szCs w:val="24"/>
          <w:shd w:val="clear" w:color="auto" w:fill="FFFFFF"/>
        </w:rPr>
        <w:t>малого и среднего предпринимательства</w:t>
      </w:r>
      <w:r w:rsidR="008E7EE0" w:rsidRPr="009D1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дополнен</w:t>
      </w:r>
      <w:r w:rsidR="008E7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3B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8E7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объектами</w:t>
      </w:r>
      <w:r w:rsidR="005C3B8E">
        <w:rPr>
          <w:rFonts w:ascii="Times New Roman" w:hAnsi="Times New Roman" w:cs="Times New Roman"/>
          <w:sz w:val="24"/>
          <w:szCs w:val="24"/>
          <w:shd w:val="clear" w:color="auto" w:fill="FFFFFF"/>
        </w:rPr>
        <w:t>, находящимися в собственности муниципального образования Тосненский район Ленинградской область</w:t>
      </w:r>
      <w:r w:rsidR="008E7EE0">
        <w:rPr>
          <w:rFonts w:ascii="Times New Roman" w:hAnsi="Times New Roman" w:cs="Times New Roman"/>
          <w:sz w:val="24"/>
          <w:szCs w:val="24"/>
          <w:shd w:val="clear" w:color="auto" w:fill="FFFFFF"/>
        </w:rPr>
        <w:t>. На 01.01.202</w:t>
      </w:r>
      <w:r w:rsidR="004B625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9D1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предоставленными</w:t>
      </w:r>
      <w:r w:rsidR="008E7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пользование  </w:t>
      </w:r>
      <w:r w:rsidR="008E7EE0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субъектам МСП</w:t>
      </w:r>
      <w:r w:rsidR="008E7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самозанятым  гражданам </w:t>
      </w:r>
      <w:r w:rsidR="009D134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3135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D1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ляются </w:t>
      </w:r>
      <w:r w:rsidR="008E7EE0" w:rsidRPr="009D134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D1345" w:rsidRPr="009D1345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E7EE0" w:rsidRPr="009D1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объектов</w:t>
      </w:r>
      <w:r w:rsidR="004B6259" w:rsidRPr="009D1345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в 2023 году – 5 объектов.</w:t>
      </w:r>
    </w:p>
    <w:p w14:paraId="7170D303" w14:textId="009A258F" w:rsidR="003A7742" w:rsidRPr="004D0F62" w:rsidRDefault="003A7742" w:rsidP="003A7742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B07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мероприятия «Организация мероприятий в рамках информационной компании, популяризирующей ведение предпринимательской деятельности»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202</w:t>
      </w:r>
      <w:r w:rsidR="004D0F6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были </w:t>
      </w:r>
      <w:r w:rsidRPr="00B07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заключены муниципальные контракты с редакцией газеты «Тосненский вестник» о </w:t>
      </w:r>
      <w:r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публикации  </w:t>
      </w:r>
      <w:r w:rsidRPr="00B0700D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тематических статей об успешных примерах предпринимательской деятельности и ООО «В.И.–ТОС» о  создании  и трансляции  цикла  телевизионных передач на телеканале «Тосненское  телевидение»  о положительном опыте организации и ведения предпринимательской деятельности, успешном опыте работы органов местного самоуправления по развитию предпринимательства и повышению деловой активности в муниципальном образовании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эти цели в программе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202</w:t>
      </w:r>
      <w:r w:rsidR="004D0F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году 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предусм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атривались 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финансовые средства в сумме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98,</w:t>
      </w:r>
      <w:r w:rsidR="004D0F62">
        <w:rPr>
          <w:rFonts w:ascii="Times New Roman" w:hAnsi="Times New Roman" w:cs="Times New Roman"/>
          <w:sz w:val="24"/>
          <w:szCs w:val="24"/>
          <w:shd w:val="clear" w:color="auto" w:fill="FFFFFF"/>
        </w:rPr>
        <w:t>439</w:t>
      </w:r>
      <w:r w:rsidR="004D0F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тыс. рублей, финансирование </w:t>
      </w:r>
      <w:r w:rsidR="009142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данных </w:t>
      </w:r>
      <w:r w:rsidR="004D0F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мероприятий </w:t>
      </w:r>
      <w:r w:rsidR="009142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исполнено</w:t>
      </w:r>
      <w:r w:rsidR="004D0F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объеме</w:t>
      </w:r>
      <w:r w:rsidRPr="006D0C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D0F62" w:rsidRPr="004D0F62">
        <w:rPr>
          <w:rFonts w:ascii="Times New Roman" w:hAnsi="Times New Roman" w:cs="Times New Roman"/>
          <w:sz w:val="24"/>
          <w:szCs w:val="24"/>
          <w:shd w:val="clear" w:color="auto" w:fill="FFFFFF"/>
        </w:rPr>
        <w:t>98,196 тыс. руб.</w:t>
      </w:r>
      <w:r w:rsidRPr="004D0F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05C07DD" w14:textId="4F9C016A" w:rsidR="003A7742" w:rsidRDefault="003A7742" w:rsidP="003A7742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В 202</w:t>
      </w:r>
      <w:r w:rsidR="009142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году в газете «Тосненский вестник» в рамках данн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ого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опубликованы статьи о предпринимателях,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осуществляющих деятельность на территории муниципального образования Тосненский район Ленинградской области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8A4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К(Ф)Х </w:t>
      </w:r>
      <w:proofErr w:type="spellStart"/>
      <w:r w:rsidR="008A4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Ширалиев</w:t>
      </w:r>
      <w:proofErr w:type="spellEnd"/>
      <w:r w:rsidR="008A4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СО.О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., ИП </w:t>
      </w:r>
      <w:r w:rsidR="008A4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Тищенко Д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8A4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8A4E7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ИП Поздняков М.А.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4E73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8A4E73">
        <w:rPr>
          <w:rFonts w:ascii="Times New Roman" w:hAnsi="Times New Roman" w:cs="Times New Roman"/>
          <w:sz w:val="24"/>
          <w:szCs w:val="24"/>
        </w:rPr>
        <w:t>Карасова</w:t>
      </w:r>
      <w:proofErr w:type="spellEnd"/>
      <w:r w:rsidR="008A4E73">
        <w:rPr>
          <w:rFonts w:ascii="Times New Roman" w:hAnsi="Times New Roman" w:cs="Times New Roman"/>
          <w:sz w:val="24"/>
          <w:szCs w:val="24"/>
        </w:rPr>
        <w:t xml:space="preserve"> Я.П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A660CF" w14:textId="5D645376" w:rsidR="003A7742" w:rsidRPr="006D0C5A" w:rsidRDefault="003A7742" w:rsidP="003A7742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</w:t>
      </w:r>
      <w:r w:rsidR="00D27C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Также выпущ</w:t>
      </w:r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ен цикл телевизионных передач на «Тосненском телевидении» о положительном опыте ведения предпринимательской деятельности, в которых рассказывалось об успешных примерах ведения бизнеса на </w:t>
      </w:r>
      <w:proofErr w:type="gramStart"/>
      <w:r w:rsidRPr="006D0C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примере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ИП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67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Шаркова Е.В. в сфере организации агентства домашнего персонала,  КФХ </w:t>
      </w:r>
      <w:proofErr w:type="spellStart"/>
      <w:r w:rsidR="00F67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Маланичева</w:t>
      </w:r>
      <w:proofErr w:type="spellEnd"/>
      <w:r w:rsidR="00F67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М.Б. в сфере животноводства, ИП </w:t>
      </w:r>
      <w:proofErr w:type="spellStart"/>
      <w:r w:rsidR="00F67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Байдакова</w:t>
      </w:r>
      <w:proofErr w:type="spellEnd"/>
      <w:r w:rsidR="00F67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А.В.  - </w:t>
      </w:r>
      <w:r w:rsidR="00D27C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</w:t>
      </w:r>
      <w:r w:rsidR="00D27C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дея</w:t>
      </w:r>
      <w:r w:rsidR="00F67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тельности общественного питания</w:t>
      </w:r>
      <w:r w:rsidR="005C6D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="005C6D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  ИП</w:t>
      </w:r>
      <w:proofErr w:type="gramEnd"/>
      <w:r w:rsidR="005C6D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5C6D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Лощихина</w:t>
      </w:r>
      <w:proofErr w:type="spellEnd"/>
      <w:r w:rsidR="005C6D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Д.В. – об ателье сценических костюмов по индивидуальным заказам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14:paraId="22B224EB" w14:textId="25E58C06" w:rsidR="00C80597" w:rsidRPr="006D0C5A" w:rsidRDefault="003A7742" w:rsidP="003A7742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27003A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и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нформационн</w:t>
      </w:r>
      <w:r w:rsidR="0027003A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поддержк</w:t>
      </w:r>
      <w:r w:rsidR="0027003A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малого и среднего предпринимательства</w:t>
      </w:r>
      <w:proofErr w:type="gramStart"/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>»,  созданный</w:t>
      </w:r>
      <w:proofErr w:type="gramEnd"/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официальный  сайт информационной поддержки субъектов МСП Тосненского района 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Интернет </w:t>
      </w:r>
      <w:proofErr w:type="spellStart"/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msbtosno</w:t>
      </w:r>
      <w:proofErr w:type="spellEnd"/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27003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постоянно наполнялс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новым контентом в целях обеспечения субъектов </w:t>
      </w:r>
      <w:r w:rsidR="00482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малого и среднего предпринимательства  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и организаций инфраструктуры необходимой  информацией, также в рамках программного мероприятия  осуществля</w:t>
      </w:r>
      <w:r w:rsidR="0027003A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лось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техническое и информационное обеспечение сайта. </w:t>
      </w:r>
    </w:p>
    <w:p w14:paraId="05893627" w14:textId="56A1EE83" w:rsidR="003A7742" w:rsidRDefault="003A7742" w:rsidP="003A7742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</w:t>
      </w:r>
      <w:r w:rsidR="00FC030D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сбора данных о состоянии сферы потребительского рынка</w:t>
      </w:r>
      <w:r w:rsidR="005C3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деятельности субъектов малого и среднего предпринимательства рынка 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территории Тосненского района</w:t>
      </w:r>
      <w:r w:rsidR="005C3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Ленинградской области в 202</w:t>
      </w:r>
      <w:r w:rsidR="003E277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5C3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продолжалось 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361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мониторинг</w:t>
      </w:r>
      <w:r w:rsidR="005C361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деятельности, который предусматривает 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597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сбор информации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формам </w:t>
      </w:r>
      <w:r w:rsidR="005C361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>1-ПОТРЕБ</w:t>
      </w:r>
      <w:r w:rsidR="005C361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C4B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2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данного мероприятия </w:t>
      </w:r>
      <w:r w:rsidR="00834A39">
        <w:rPr>
          <w:rFonts w:ascii="Times New Roman" w:hAnsi="Times New Roman" w:cs="Times New Roman"/>
          <w:sz w:val="24"/>
          <w:szCs w:val="24"/>
          <w:shd w:val="clear" w:color="auto" w:fill="FFFFFF"/>
        </w:rPr>
        <w:t>в ИАС «Мониторинг СЭР МО» были занесены сведения о 10</w:t>
      </w:r>
      <w:r w:rsidR="003E2778">
        <w:rPr>
          <w:rFonts w:ascii="Times New Roman" w:hAnsi="Times New Roman" w:cs="Times New Roman"/>
          <w:sz w:val="24"/>
          <w:szCs w:val="24"/>
          <w:shd w:val="clear" w:color="auto" w:fill="FFFFFF"/>
        </w:rPr>
        <w:t>56</w:t>
      </w:r>
      <w:r w:rsidR="00834A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хозяйствующих субъектах и объектах  общественного питания, бытовых услуг и торговли.</w:t>
      </w:r>
    </w:p>
    <w:p w14:paraId="17A2C901" w14:textId="27E391FC" w:rsidR="006D0C5A" w:rsidRDefault="003A7742" w:rsidP="003A7742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C80597" w:rsidRPr="00284D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597" w:rsidRP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программного мероприятия </w:t>
      </w:r>
      <w:r w:rsidR="00C80597" w:rsidRPr="00605B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«Содействие в продвижении продукции (работ, услуг) субъектов малого и среднего  предпринимательства на товарные рынки»</w:t>
      </w:r>
      <w:r w:rsidR="00C80597" w:rsidRP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предприниматели Тосненского района принима</w:t>
      </w:r>
      <w:r w:rsidR="0027003A" w:rsidRP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="00C80597" w:rsidRP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участие в выставках, ярмарках, </w:t>
      </w:r>
      <w:r w:rsidR="007D6F51" w:rsidRP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9492A" w:rsidRP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 числе в сельскохозяйственных ярмарках на территории Тосненского городского </w:t>
      </w:r>
      <w:r w:rsidR="00C9492A" w:rsidRPr="00605B9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поселения</w:t>
      </w:r>
      <w:r w:rsidR="008E084D" w:rsidRP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492A" w:rsidRP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597" w:rsidRP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конкурсах профессионального мастерства,  </w:t>
      </w:r>
      <w:r w:rsidR="00605B9B" w:rsidRP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80597" w:rsidRP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>форум</w:t>
      </w:r>
      <w:r w:rsidR="002251C6" w:rsidRP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80597" w:rsidRP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малого и среднего предпринимательства Ленинградско</w:t>
      </w:r>
      <w:r w:rsidR="00AC4BCA" w:rsidRP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>й области «Энергия возможностей</w:t>
      </w:r>
      <w:r w:rsidR="002251C6" w:rsidRP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05B9B" w:rsidRP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>, в торжественном мероприятии, посвященном Дню предпринимательства Ленинградской области.</w:t>
      </w:r>
      <w:r w:rsid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региональном конкурсе «Лучший шеф-повар 47 региона» приняли специалисты общественного питания г. Тосно. На ежегодной конкурсе</w:t>
      </w:r>
      <w:proofErr w:type="gramStart"/>
      <w:r w:rsid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27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End"/>
      <w:r w:rsid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Лучший по профессии в сфере </w:t>
      </w:r>
      <w:proofErr w:type="spellStart"/>
      <w:r w:rsid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потребительсткого</w:t>
      </w:r>
      <w:proofErr w:type="spellEnd"/>
      <w:r w:rsid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рынка»</w:t>
      </w:r>
      <w:r w:rsidR="00227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индивидуальные предприниматели Тосненского района </w:t>
      </w:r>
      <w:r w:rsidR="004E79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5B9B">
        <w:rPr>
          <w:rFonts w:ascii="Times New Roman" w:hAnsi="Times New Roman" w:cs="Times New Roman"/>
          <w:sz w:val="24"/>
          <w:szCs w:val="24"/>
          <w:shd w:val="clear" w:color="auto" w:fill="FFFFFF"/>
        </w:rPr>
        <w:t>заняли призовые места</w:t>
      </w:r>
      <w:r w:rsidR="00227B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29A231F" w14:textId="6368726B" w:rsidR="002D4095" w:rsidRDefault="002D4095" w:rsidP="003A7742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В 202</w:t>
      </w:r>
      <w:r w:rsidR="00227B5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 постановлением </w:t>
      </w:r>
      <w:r w:rsidR="001D0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1D0120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</w:t>
      </w:r>
      <w:r w:rsidR="001D0120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Ленинградской области</w:t>
      </w:r>
      <w:r w:rsidR="001D0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26.05.2022 №1860-па</w:t>
      </w:r>
      <w:r w:rsidR="001D01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внесены изменения </w:t>
      </w:r>
      <w:r w:rsidR="0095340D">
        <w:rPr>
          <w:rFonts w:ascii="Times New Roman" w:hAnsi="Times New Roman" w:cs="Times New Roman"/>
          <w:sz w:val="24"/>
          <w:szCs w:val="24"/>
          <w:shd w:val="clear" w:color="auto" w:fill="FFFFFF"/>
        </w:rPr>
        <w:t>в  муниципальную программу «</w:t>
      </w:r>
      <w:r w:rsidR="0095340D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95340D" w:rsidRPr="008E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поддержка </w:t>
      </w:r>
      <w:r w:rsidR="009534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="0095340D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95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5340D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</w:t>
      </w:r>
      <w:r w:rsidR="0095340D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Ленинградской области</w:t>
      </w:r>
      <w:r w:rsidR="0095340D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5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ее приведения в соответствии с бюджетом муниципального образования Тосненский район Ленинградской области в 2022 году и в соответствии с ассигнованиями, выделенными из областным бюджетом Ленинградской области в 2022 году и в 2024 году.</w:t>
      </w:r>
      <w:r w:rsidR="00C3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Постановлением </w:t>
      </w:r>
      <w:r w:rsidR="0062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627FE6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</w:t>
      </w:r>
      <w:r w:rsidR="00627FE6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Ленинградской области</w:t>
      </w:r>
      <w:r w:rsidR="00627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 15.08.2022 №2824-па были внесены изменения </w:t>
      </w:r>
      <w:r w:rsidR="00BB37B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BB37BB" w:rsidRPr="00BB3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37B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B37BB" w:rsidRPr="00BB37BB">
        <w:rPr>
          <w:rFonts w:ascii="Times New Roman" w:hAnsi="Times New Roman" w:cs="Times New Roman"/>
          <w:sz w:val="24"/>
          <w:szCs w:val="24"/>
          <w:shd w:val="clear" w:color="auto" w:fill="FFFFFF"/>
        </w:rPr>
        <w:t>еречень социально значимых и иных приоритетных видов деятельности, осуществляемых субъектами   малого и среднего предпринимательства для предоставления муниципальной поддержки</w:t>
      </w:r>
      <w:r w:rsidR="00BB3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3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продления срока реализации </w:t>
      </w:r>
      <w:r w:rsidR="00C337E0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 программы «</w:t>
      </w:r>
      <w:r w:rsidR="00C337E0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C337E0" w:rsidRPr="008E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поддержка </w:t>
      </w:r>
      <w:r w:rsidR="00C33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="00C337E0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C3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337E0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</w:t>
      </w:r>
      <w:r w:rsidR="00C337E0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Ленинградской области</w:t>
      </w:r>
      <w:r w:rsidR="00C337E0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постановлением </w:t>
      </w:r>
      <w:r w:rsidR="00C3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 w:rsidR="00C337E0" w:rsidRPr="006D0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</w:t>
      </w:r>
      <w:r w:rsidR="00C337E0" w:rsidRPr="006D0C5A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Ленинградской области</w:t>
      </w:r>
      <w:r w:rsidR="00C337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от 08.11.2022 № 2824-па были внесены изменения о реализации муниципальной программы  до 2025 года включительно. </w:t>
      </w:r>
    </w:p>
    <w:p w14:paraId="24A449D4" w14:textId="2A36ABE3" w:rsidR="008016BF" w:rsidRPr="008016BF" w:rsidRDefault="008016BF" w:rsidP="008016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Pr="008016BF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изменением объема финансирования мероприятий</w:t>
      </w:r>
      <w:r w:rsidR="00DB0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счет средств бюджета муниципального образования Тосненский район и областного бюджета Ленинградской области</w:t>
      </w:r>
      <w:r w:rsidRPr="008016B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B0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внесением изменений в части мероприятий муниципальной программы  </w:t>
      </w:r>
      <w:r w:rsidR="00DB07BB" w:rsidRPr="00801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постановлениями администрации муниципального образования Тосненский район от </w:t>
      </w:r>
      <w:r w:rsidR="00DB07BB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DB07BB" w:rsidRPr="008016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B07BB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="00DB07BB" w:rsidRPr="00801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.2023 № </w:t>
      </w:r>
      <w:r w:rsidR="00DB07BB">
        <w:rPr>
          <w:rFonts w:ascii="Times New Roman" w:hAnsi="Times New Roman" w:cs="Times New Roman"/>
          <w:sz w:val="24"/>
          <w:szCs w:val="24"/>
          <w:shd w:val="clear" w:color="auto" w:fill="FFFFFF"/>
        </w:rPr>
        <w:t>979</w:t>
      </w:r>
      <w:r w:rsidR="00DB07BB" w:rsidRPr="008016BF">
        <w:rPr>
          <w:rFonts w:ascii="Times New Roman" w:hAnsi="Times New Roman" w:cs="Times New Roman"/>
          <w:sz w:val="24"/>
          <w:szCs w:val="24"/>
          <w:shd w:val="clear" w:color="auto" w:fill="FFFFFF"/>
        </w:rPr>
        <w:t>-па   были внесены соответствующие изменения</w:t>
      </w:r>
      <w:r w:rsidR="00DB0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В связи с изменение финансирования  </w:t>
      </w:r>
      <w:r w:rsidRPr="00801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07BB" w:rsidRPr="008016BF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r w:rsidR="00DB0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счет средств бюджета муниципального образования Тосненский район и областного бюджета Ленинградской области и </w:t>
      </w:r>
      <w:r w:rsidRPr="00801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продлением сроков реализации муниципальной программы до  2026 года, и  в целях сохранения </w:t>
      </w:r>
      <w:proofErr w:type="spellStart"/>
      <w:r w:rsidRPr="008016BF">
        <w:rPr>
          <w:rFonts w:ascii="Times New Roman" w:hAnsi="Times New Roman" w:cs="Times New Roman"/>
          <w:sz w:val="24"/>
          <w:szCs w:val="24"/>
          <w:shd w:val="clear" w:color="auto" w:fill="FFFFFF"/>
        </w:rPr>
        <w:t>переемственности</w:t>
      </w:r>
      <w:proofErr w:type="spellEnd"/>
      <w:r w:rsidRPr="00801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 государственными и муниципальными программами для обеспечения соответствия состава структурных элементов муниципальных программ государственным  программам Ленинградской области  при формировании муниципальных бюджетов на 2024 год и на плановый период 2025 и 2026 годов постановлениями администрации муниципального образования Тосненский район от 1</w:t>
      </w:r>
      <w:r w:rsidR="00C22C8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8016BF">
        <w:rPr>
          <w:rFonts w:ascii="Times New Roman" w:hAnsi="Times New Roman" w:cs="Times New Roman"/>
          <w:sz w:val="24"/>
          <w:szCs w:val="24"/>
          <w:shd w:val="clear" w:color="auto" w:fill="FFFFFF"/>
        </w:rPr>
        <w:t>.12.2023 № 426</w:t>
      </w:r>
      <w:r w:rsidR="00C22C8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016BF">
        <w:rPr>
          <w:rFonts w:ascii="Times New Roman" w:hAnsi="Times New Roman" w:cs="Times New Roman"/>
          <w:sz w:val="24"/>
          <w:szCs w:val="24"/>
          <w:shd w:val="clear" w:color="auto" w:fill="FFFFFF"/>
        </w:rPr>
        <w:t>-па   были внесены соответствующие изменения.</w:t>
      </w:r>
    </w:p>
    <w:p w14:paraId="3D7060D1" w14:textId="48E32C5C" w:rsidR="001E172D" w:rsidRPr="003A7742" w:rsidRDefault="001E172D" w:rsidP="003A7742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1E172D">
        <w:rPr>
          <w:rFonts w:ascii="Times New Roman" w:hAnsi="Times New Roman" w:cs="Times New Roman"/>
          <w:sz w:val="24"/>
          <w:szCs w:val="24"/>
          <w:shd w:val="clear" w:color="auto" w:fill="FFFFFF"/>
        </w:rPr>
        <w:t>Факторы, повлиявшие негативно на исполнение муниципальной программы отсутств</w:t>
      </w:r>
      <w:r w:rsidR="002B17B8">
        <w:rPr>
          <w:rFonts w:ascii="Times New Roman" w:hAnsi="Times New Roman" w:cs="Times New Roman"/>
          <w:sz w:val="24"/>
          <w:szCs w:val="24"/>
          <w:shd w:val="clear" w:color="auto" w:fill="FFFFFF"/>
        </w:rPr>
        <w:t>овали</w:t>
      </w:r>
      <w:r w:rsidRPr="001E17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7558C8A" w14:textId="24B0CF25" w:rsidR="00F3210F" w:rsidRPr="00960A64" w:rsidRDefault="008D4867" w:rsidP="004156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0597" w:rsidRPr="006D0C5A">
        <w:rPr>
          <w:rFonts w:ascii="Times New Roman" w:hAnsi="Times New Roman" w:cs="Times New Roman"/>
          <w:sz w:val="24"/>
          <w:szCs w:val="24"/>
        </w:rPr>
        <w:t>Финансовые средств</w:t>
      </w:r>
      <w:r w:rsidR="004156E4">
        <w:rPr>
          <w:rFonts w:ascii="Times New Roman" w:hAnsi="Times New Roman" w:cs="Times New Roman"/>
          <w:sz w:val="24"/>
          <w:szCs w:val="24"/>
        </w:rPr>
        <w:t>а муниципальной программы за 202</w:t>
      </w:r>
      <w:r w:rsidR="002B17B8">
        <w:rPr>
          <w:rFonts w:ascii="Times New Roman" w:hAnsi="Times New Roman" w:cs="Times New Roman"/>
          <w:sz w:val="24"/>
          <w:szCs w:val="24"/>
        </w:rPr>
        <w:t>3</w:t>
      </w:r>
      <w:r w:rsidR="00C80597" w:rsidRPr="006D0C5A">
        <w:rPr>
          <w:rFonts w:ascii="Times New Roman" w:hAnsi="Times New Roman" w:cs="Times New Roman"/>
          <w:sz w:val="24"/>
          <w:szCs w:val="24"/>
        </w:rPr>
        <w:t xml:space="preserve"> год, направленные на выполнение данных программных мероприятий освоены.</w:t>
      </w:r>
    </w:p>
    <w:p w14:paraId="00CBFCA6" w14:textId="3E6E2156" w:rsidR="00F3210F" w:rsidRPr="00171D9F" w:rsidRDefault="007D6F51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14:paraId="7333D432" w14:textId="77777777" w:rsidR="00836D1B" w:rsidRPr="00171D9F" w:rsidRDefault="00836D1B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A394B1" w14:textId="77777777" w:rsidR="00836D1B" w:rsidRDefault="00836D1B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A62224" w14:textId="77777777" w:rsidR="00E31358" w:rsidRDefault="00E31358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7892D9" w14:textId="77777777" w:rsidR="00E31358" w:rsidRDefault="00E31358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D7B2CB" w14:textId="600D7AB4" w:rsidR="005B3CEE" w:rsidRPr="00CD3646" w:rsidRDefault="005B3CEE" w:rsidP="007D6F51">
      <w:pPr>
        <w:pStyle w:val="a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5B3CEE" w:rsidRPr="00CD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171B"/>
    <w:multiLevelType w:val="hybridMultilevel"/>
    <w:tmpl w:val="F282269E"/>
    <w:lvl w:ilvl="0" w:tplc="86C0F7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8F5"/>
    <w:rsid w:val="000053CB"/>
    <w:rsid w:val="000C5C8C"/>
    <w:rsid w:val="00171D9F"/>
    <w:rsid w:val="00190CC2"/>
    <w:rsid w:val="0019199F"/>
    <w:rsid w:val="001A56F6"/>
    <w:rsid w:val="001D0120"/>
    <w:rsid w:val="001D3BD4"/>
    <w:rsid w:val="001E172D"/>
    <w:rsid w:val="002174E4"/>
    <w:rsid w:val="002251C6"/>
    <w:rsid w:val="00227B5A"/>
    <w:rsid w:val="00244AE7"/>
    <w:rsid w:val="00261299"/>
    <w:rsid w:val="0027003A"/>
    <w:rsid w:val="00284D54"/>
    <w:rsid w:val="0029706E"/>
    <w:rsid w:val="002B17B8"/>
    <w:rsid w:val="002D4095"/>
    <w:rsid w:val="002F23A2"/>
    <w:rsid w:val="002F6E62"/>
    <w:rsid w:val="00306576"/>
    <w:rsid w:val="00316B4A"/>
    <w:rsid w:val="00327880"/>
    <w:rsid w:val="003314AC"/>
    <w:rsid w:val="003A7742"/>
    <w:rsid w:val="003E2778"/>
    <w:rsid w:val="004156E4"/>
    <w:rsid w:val="004330C2"/>
    <w:rsid w:val="00435C6E"/>
    <w:rsid w:val="004405B3"/>
    <w:rsid w:val="004419F5"/>
    <w:rsid w:val="004479A8"/>
    <w:rsid w:val="00482FEE"/>
    <w:rsid w:val="004B6259"/>
    <w:rsid w:val="004B6E38"/>
    <w:rsid w:val="004C4340"/>
    <w:rsid w:val="004C5F2F"/>
    <w:rsid w:val="004D0F62"/>
    <w:rsid w:val="004E79C6"/>
    <w:rsid w:val="005A1187"/>
    <w:rsid w:val="005B3CEE"/>
    <w:rsid w:val="005C361C"/>
    <w:rsid w:val="005C3B8E"/>
    <w:rsid w:val="005C6DA7"/>
    <w:rsid w:val="005D58F5"/>
    <w:rsid w:val="00605B9B"/>
    <w:rsid w:val="006178CF"/>
    <w:rsid w:val="00627FE6"/>
    <w:rsid w:val="00652051"/>
    <w:rsid w:val="006D0C5A"/>
    <w:rsid w:val="006E6A05"/>
    <w:rsid w:val="006F0D59"/>
    <w:rsid w:val="007211F6"/>
    <w:rsid w:val="00772C42"/>
    <w:rsid w:val="007D6F51"/>
    <w:rsid w:val="007F1B63"/>
    <w:rsid w:val="008016BF"/>
    <w:rsid w:val="00834A39"/>
    <w:rsid w:val="00836D1B"/>
    <w:rsid w:val="008A4E73"/>
    <w:rsid w:val="008D4867"/>
    <w:rsid w:val="008E06AB"/>
    <w:rsid w:val="008E084D"/>
    <w:rsid w:val="008E0BE4"/>
    <w:rsid w:val="008E5B3D"/>
    <w:rsid w:val="008E7EE0"/>
    <w:rsid w:val="0091420A"/>
    <w:rsid w:val="0095340D"/>
    <w:rsid w:val="00960A64"/>
    <w:rsid w:val="00983767"/>
    <w:rsid w:val="0099654B"/>
    <w:rsid w:val="009D1345"/>
    <w:rsid w:val="009F2C87"/>
    <w:rsid w:val="00A47D08"/>
    <w:rsid w:val="00AC4BCA"/>
    <w:rsid w:val="00B0700D"/>
    <w:rsid w:val="00B70D7D"/>
    <w:rsid w:val="00B97D23"/>
    <w:rsid w:val="00BB37BB"/>
    <w:rsid w:val="00BB7E67"/>
    <w:rsid w:val="00BD37ED"/>
    <w:rsid w:val="00BF185E"/>
    <w:rsid w:val="00BF1E7D"/>
    <w:rsid w:val="00C22C89"/>
    <w:rsid w:val="00C337E0"/>
    <w:rsid w:val="00C80597"/>
    <w:rsid w:val="00C91EA1"/>
    <w:rsid w:val="00C9492A"/>
    <w:rsid w:val="00CD3646"/>
    <w:rsid w:val="00CD478A"/>
    <w:rsid w:val="00CE15C5"/>
    <w:rsid w:val="00CF1AA9"/>
    <w:rsid w:val="00D27C8F"/>
    <w:rsid w:val="00D62196"/>
    <w:rsid w:val="00D841B7"/>
    <w:rsid w:val="00DA3C9E"/>
    <w:rsid w:val="00DB07BB"/>
    <w:rsid w:val="00E31358"/>
    <w:rsid w:val="00E367F1"/>
    <w:rsid w:val="00E56501"/>
    <w:rsid w:val="00E5653C"/>
    <w:rsid w:val="00E629D4"/>
    <w:rsid w:val="00F12F6A"/>
    <w:rsid w:val="00F3210F"/>
    <w:rsid w:val="00F424D2"/>
    <w:rsid w:val="00F45D1D"/>
    <w:rsid w:val="00F67332"/>
    <w:rsid w:val="00FB48FA"/>
    <w:rsid w:val="00FC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3950"/>
  <w15:docId w15:val="{998952F1-7FC8-426E-AE89-2074979E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4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C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4340"/>
  </w:style>
  <w:style w:type="character" w:styleId="a5">
    <w:name w:val="Strong"/>
    <w:basedOn w:val="a0"/>
    <w:uiPriority w:val="22"/>
    <w:qFormat/>
    <w:rsid w:val="004C4340"/>
    <w:rPr>
      <w:b/>
      <w:bCs/>
    </w:rPr>
  </w:style>
  <w:style w:type="paragraph" w:styleId="a6">
    <w:name w:val="No Spacing"/>
    <w:uiPriority w:val="1"/>
    <w:qFormat/>
    <w:rsid w:val="00F32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E77E-1484-4CB2-B3AA-AA10F253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Палеева</dc:creator>
  <cp:lastModifiedBy>Беремкулова Анна Алексеевна</cp:lastModifiedBy>
  <cp:revision>27</cp:revision>
  <dcterms:created xsi:type="dcterms:W3CDTF">2024-02-02T10:57:00Z</dcterms:created>
  <dcterms:modified xsi:type="dcterms:W3CDTF">2024-02-09T13:05:00Z</dcterms:modified>
</cp:coreProperties>
</file>