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82" w:rsidRPr="002D42D6" w:rsidRDefault="002B38BD" w:rsidP="00F543AE">
      <w:pPr>
        <w:keepNext/>
        <w:tabs>
          <w:tab w:val="left" w:pos="1134"/>
        </w:tabs>
        <w:outlineLvl w:val="2"/>
        <w:rPr>
          <w:sz w:val="32"/>
        </w:rPr>
      </w:pPr>
      <w:r w:rsidRPr="0095443B">
        <w:rPr>
          <w:b/>
          <w:bCs/>
          <w:sz w:val="32"/>
        </w:rPr>
        <w:t xml:space="preserve">           </w:t>
      </w:r>
      <w:r w:rsidR="00A31082">
        <w:rPr>
          <w:sz w:val="32"/>
        </w:rPr>
        <w:t xml:space="preserve">  </w:t>
      </w:r>
      <w:r w:rsidR="00F543AE">
        <w:rPr>
          <w:sz w:val="32"/>
        </w:rPr>
        <w:t xml:space="preserve"> </w:t>
      </w:r>
      <w:r w:rsidR="00A31082" w:rsidRPr="002D42D6">
        <w:rPr>
          <w:sz w:val="32"/>
        </w:rPr>
        <w:t xml:space="preserve">КОМИТЕТ ФИНАНСОВ </w:t>
      </w:r>
    </w:p>
    <w:p w:rsidR="00A31082" w:rsidRPr="002D42D6" w:rsidRDefault="00A31082" w:rsidP="00A31082">
      <w:pPr>
        <w:keepNext/>
        <w:outlineLvl w:val="0"/>
        <w:rPr>
          <w:sz w:val="32"/>
        </w:rPr>
      </w:pPr>
      <w:r w:rsidRPr="002D42D6">
        <w:rPr>
          <w:sz w:val="32"/>
        </w:rPr>
        <w:t xml:space="preserve">               АДМИНИСТРАЦИИ</w:t>
      </w:r>
    </w:p>
    <w:p w:rsidR="00A31082" w:rsidRPr="002D42D6" w:rsidRDefault="00A31082" w:rsidP="00A31082">
      <w:pPr>
        <w:rPr>
          <w:sz w:val="32"/>
        </w:rPr>
      </w:pPr>
      <w:r w:rsidRPr="002D42D6">
        <w:rPr>
          <w:sz w:val="32"/>
        </w:rPr>
        <w:t>МУНИЦИПАЛЬНОГО ОБРАЗОВАНИЯ</w:t>
      </w:r>
    </w:p>
    <w:p w:rsidR="00A31082" w:rsidRPr="002D42D6" w:rsidRDefault="00A31082" w:rsidP="00A31082">
      <w:pPr>
        <w:rPr>
          <w:sz w:val="32"/>
        </w:rPr>
      </w:pPr>
      <w:r w:rsidRPr="002D42D6">
        <w:rPr>
          <w:sz w:val="32"/>
        </w:rPr>
        <w:t xml:space="preserve">             ТОСНЕНСКИЙ РАЙОН</w:t>
      </w:r>
    </w:p>
    <w:p w:rsidR="00A31082" w:rsidRPr="002D42D6" w:rsidRDefault="00A31082" w:rsidP="00A31082">
      <w:pPr>
        <w:keepNext/>
        <w:outlineLvl w:val="1"/>
        <w:rPr>
          <w:sz w:val="32"/>
        </w:rPr>
      </w:pPr>
      <w:r w:rsidRPr="002D42D6">
        <w:rPr>
          <w:sz w:val="32"/>
        </w:rPr>
        <w:t xml:space="preserve">      ЛЕНИНГРАДСКОЙ ОБЛАСТИ</w:t>
      </w:r>
    </w:p>
    <w:p w:rsidR="00A31082" w:rsidRPr="002D42D6" w:rsidRDefault="00A31082" w:rsidP="00A31082">
      <w:pPr>
        <w:keepNext/>
        <w:outlineLvl w:val="2"/>
        <w:rPr>
          <w:b/>
          <w:bCs/>
          <w:sz w:val="32"/>
        </w:rPr>
      </w:pPr>
      <w:r w:rsidRPr="002D42D6">
        <w:rPr>
          <w:b/>
          <w:bCs/>
          <w:sz w:val="32"/>
        </w:rPr>
        <w:t xml:space="preserve">                       ПРИКАЗ</w:t>
      </w:r>
    </w:p>
    <w:p w:rsidR="002B38BD" w:rsidRPr="0095443B" w:rsidRDefault="002B38BD" w:rsidP="002B38BD">
      <w:pPr>
        <w:keepNext/>
        <w:outlineLvl w:val="3"/>
        <w:rPr>
          <w:b/>
          <w:bCs/>
          <w:sz w:val="32"/>
        </w:rPr>
      </w:pPr>
      <w:r w:rsidRPr="0095443B">
        <w:rPr>
          <w:b/>
          <w:bCs/>
          <w:sz w:val="32"/>
        </w:rPr>
        <w:t>от</w:t>
      </w:r>
      <w:r w:rsidR="007842A8">
        <w:rPr>
          <w:b/>
          <w:bCs/>
          <w:sz w:val="32"/>
        </w:rPr>
        <w:t xml:space="preserve"> </w:t>
      </w:r>
      <w:r w:rsidR="00F17DCA">
        <w:rPr>
          <w:b/>
          <w:bCs/>
          <w:sz w:val="32"/>
        </w:rPr>
        <w:t xml:space="preserve">4 марта </w:t>
      </w:r>
      <w:r w:rsidRPr="0095443B">
        <w:rPr>
          <w:b/>
          <w:bCs/>
          <w:sz w:val="32"/>
        </w:rPr>
        <w:t>20</w:t>
      </w:r>
      <w:r>
        <w:rPr>
          <w:b/>
          <w:bCs/>
          <w:sz w:val="32"/>
        </w:rPr>
        <w:t>2</w:t>
      </w:r>
      <w:r w:rsidR="00CB133B">
        <w:rPr>
          <w:b/>
          <w:bCs/>
          <w:sz w:val="32"/>
        </w:rPr>
        <w:t>4</w:t>
      </w:r>
      <w:r w:rsidRPr="0095443B">
        <w:rPr>
          <w:b/>
          <w:bCs/>
          <w:sz w:val="32"/>
        </w:rPr>
        <w:t xml:space="preserve"> года № </w:t>
      </w:r>
      <w:r w:rsidR="00F17DCA">
        <w:rPr>
          <w:b/>
          <w:bCs/>
          <w:sz w:val="32"/>
        </w:rPr>
        <w:t>20</w:t>
      </w:r>
    </w:p>
    <w:p w:rsidR="002B38BD" w:rsidRDefault="002B38BD" w:rsidP="00A31082">
      <w:pPr>
        <w:pStyle w:val="ConsTitle"/>
        <w:widowControl/>
        <w:ind w:right="4535"/>
        <w:jc w:val="both"/>
        <w:rPr>
          <w:rFonts w:ascii="Times New Roman" w:hAnsi="Times New Roman" w:cs="Times New Roman"/>
          <w:b w:val="0"/>
          <w:sz w:val="28"/>
          <w:szCs w:val="28"/>
        </w:rPr>
      </w:pPr>
      <w:r w:rsidRPr="008E34CB">
        <w:rPr>
          <w:rFonts w:ascii="Times New Roman" w:hAnsi="Times New Roman" w:cs="Times New Roman"/>
          <w:b w:val="0"/>
          <w:sz w:val="28"/>
          <w:szCs w:val="28"/>
        </w:rPr>
        <w:t xml:space="preserve">Об утверждении порядка </w:t>
      </w:r>
      <w:r>
        <w:rPr>
          <w:rFonts w:ascii="Times New Roman" w:hAnsi="Times New Roman" w:cs="Times New Roman"/>
          <w:b w:val="0"/>
          <w:sz w:val="28"/>
          <w:szCs w:val="28"/>
        </w:rPr>
        <w:t>исполнения</w:t>
      </w:r>
      <w:r w:rsidRPr="008E34CB">
        <w:rPr>
          <w:rFonts w:ascii="Times New Roman" w:hAnsi="Times New Roman" w:cs="Times New Roman"/>
          <w:b w:val="0"/>
          <w:sz w:val="28"/>
          <w:szCs w:val="28"/>
        </w:rPr>
        <w:t xml:space="preserve"> бюджета</w:t>
      </w:r>
      <w:r w:rsidR="00F543AE">
        <w:rPr>
          <w:rFonts w:ascii="Times New Roman" w:hAnsi="Times New Roman" w:cs="Times New Roman"/>
          <w:b w:val="0"/>
          <w:sz w:val="28"/>
          <w:szCs w:val="28"/>
        </w:rPr>
        <w:t xml:space="preserve"> </w:t>
      </w:r>
      <w:r w:rsidRPr="008E34CB">
        <w:rPr>
          <w:rFonts w:ascii="Times New Roman" w:hAnsi="Times New Roman" w:cs="Times New Roman"/>
          <w:b w:val="0"/>
          <w:sz w:val="28"/>
          <w:szCs w:val="28"/>
        </w:rPr>
        <w:t>муниципального образования Тосненский</w:t>
      </w:r>
      <w:r w:rsidR="00CB133B">
        <w:rPr>
          <w:rFonts w:ascii="Times New Roman" w:hAnsi="Times New Roman" w:cs="Times New Roman"/>
          <w:b w:val="0"/>
          <w:sz w:val="28"/>
          <w:szCs w:val="28"/>
        </w:rPr>
        <w:t xml:space="preserve"> муниципальный</w:t>
      </w:r>
      <w:r w:rsidR="00F543AE">
        <w:rPr>
          <w:rFonts w:ascii="Times New Roman" w:hAnsi="Times New Roman" w:cs="Times New Roman"/>
          <w:b w:val="0"/>
          <w:sz w:val="28"/>
          <w:szCs w:val="28"/>
        </w:rPr>
        <w:t xml:space="preserve"> </w:t>
      </w:r>
      <w:r w:rsidRPr="008E34CB">
        <w:rPr>
          <w:rFonts w:ascii="Times New Roman" w:hAnsi="Times New Roman" w:cs="Times New Roman"/>
          <w:b w:val="0"/>
          <w:sz w:val="28"/>
          <w:szCs w:val="28"/>
        </w:rPr>
        <w:t>район</w:t>
      </w:r>
      <w:r w:rsidR="00F543AE">
        <w:rPr>
          <w:rFonts w:ascii="Times New Roman" w:hAnsi="Times New Roman" w:cs="Times New Roman"/>
          <w:b w:val="0"/>
          <w:sz w:val="28"/>
          <w:szCs w:val="28"/>
        </w:rPr>
        <w:t xml:space="preserve"> </w:t>
      </w:r>
      <w:r w:rsidRPr="008E34CB">
        <w:rPr>
          <w:rFonts w:ascii="Times New Roman" w:hAnsi="Times New Roman" w:cs="Times New Roman"/>
          <w:b w:val="0"/>
          <w:sz w:val="28"/>
          <w:szCs w:val="28"/>
        </w:rPr>
        <w:t>Ленинградской области</w:t>
      </w:r>
      <w:r>
        <w:rPr>
          <w:rFonts w:ascii="Times New Roman" w:hAnsi="Times New Roman" w:cs="Times New Roman"/>
          <w:b w:val="0"/>
          <w:sz w:val="28"/>
          <w:szCs w:val="28"/>
        </w:rPr>
        <w:t>,</w:t>
      </w:r>
      <w:r w:rsidR="00F543AE">
        <w:rPr>
          <w:rFonts w:ascii="Times New Roman" w:hAnsi="Times New Roman" w:cs="Times New Roman"/>
          <w:b w:val="0"/>
          <w:sz w:val="28"/>
          <w:szCs w:val="28"/>
        </w:rPr>
        <w:t xml:space="preserve"> </w:t>
      </w:r>
      <w:r w:rsidRPr="008E34CB">
        <w:rPr>
          <w:rFonts w:ascii="Times New Roman" w:hAnsi="Times New Roman"/>
          <w:b w:val="0"/>
          <w:sz w:val="28"/>
          <w:szCs w:val="28"/>
        </w:rPr>
        <w:t>бюджета</w:t>
      </w:r>
      <w:r w:rsidR="00F543AE">
        <w:rPr>
          <w:rFonts w:ascii="Times New Roman" w:hAnsi="Times New Roman"/>
          <w:b w:val="0"/>
          <w:sz w:val="28"/>
          <w:szCs w:val="28"/>
        </w:rPr>
        <w:t xml:space="preserve"> </w:t>
      </w:r>
      <w:r w:rsidRPr="008E34CB">
        <w:rPr>
          <w:rFonts w:ascii="Times New Roman" w:hAnsi="Times New Roman"/>
          <w:b w:val="0"/>
          <w:sz w:val="28"/>
          <w:szCs w:val="28"/>
        </w:rPr>
        <w:t>Тосненского</w:t>
      </w:r>
      <w:r w:rsidR="000C6B8D">
        <w:rPr>
          <w:rFonts w:ascii="Times New Roman" w:hAnsi="Times New Roman"/>
          <w:b w:val="0"/>
          <w:sz w:val="28"/>
          <w:szCs w:val="28"/>
        </w:rPr>
        <w:t xml:space="preserve"> </w:t>
      </w:r>
      <w:r w:rsidRPr="008E34CB">
        <w:rPr>
          <w:rFonts w:ascii="Times New Roman" w:hAnsi="Times New Roman"/>
          <w:b w:val="0"/>
          <w:sz w:val="28"/>
          <w:szCs w:val="28"/>
        </w:rPr>
        <w:t>городского</w:t>
      </w:r>
      <w:r w:rsidR="00F543AE">
        <w:rPr>
          <w:rFonts w:ascii="Times New Roman" w:hAnsi="Times New Roman"/>
          <w:b w:val="0"/>
          <w:sz w:val="28"/>
          <w:szCs w:val="28"/>
        </w:rPr>
        <w:t xml:space="preserve"> </w:t>
      </w:r>
      <w:r w:rsidRPr="008E34CB">
        <w:rPr>
          <w:rFonts w:ascii="Times New Roman" w:hAnsi="Times New Roman"/>
          <w:b w:val="0"/>
          <w:sz w:val="28"/>
          <w:szCs w:val="28"/>
        </w:rPr>
        <w:t>поселения</w:t>
      </w:r>
      <w:r w:rsidRPr="00604921">
        <w:rPr>
          <w:rFonts w:ascii="Times New Roman" w:hAnsi="Times New Roman"/>
          <w:b w:val="0"/>
          <w:sz w:val="28"/>
          <w:szCs w:val="28"/>
        </w:rPr>
        <w:t xml:space="preserve"> </w:t>
      </w:r>
      <w:r>
        <w:rPr>
          <w:rFonts w:ascii="Times New Roman" w:hAnsi="Times New Roman"/>
          <w:b w:val="0"/>
          <w:sz w:val="28"/>
          <w:szCs w:val="28"/>
        </w:rPr>
        <w:t>Тосненского муниципального</w:t>
      </w:r>
      <w:r w:rsidR="000C6B8D">
        <w:rPr>
          <w:rFonts w:ascii="Times New Roman" w:hAnsi="Times New Roman"/>
          <w:b w:val="0"/>
          <w:sz w:val="28"/>
          <w:szCs w:val="28"/>
        </w:rPr>
        <w:t xml:space="preserve"> </w:t>
      </w:r>
      <w:r>
        <w:rPr>
          <w:rFonts w:ascii="Times New Roman" w:hAnsi="Times New Roman"/>
          <w:b w:val="0"/>
          <w:sz w:val="28"/>
          <w:szCs w:val="28"/>
        </w:rPr>
        <w:t>района</w:t>
      </w:r>
      <w:r w:rsidR="000C6B8D">
        <w:rPr>
          <w:rFonts w:ascii="Times New Roman" w:hAnsi="Times New Roman"/>
          <w:b w:val="0"/>
          <w:sz w:val="28"/>
          <w:szCs w:val="28"/>
        </w:rPr>
        <w:t xml:space="preserve"> </w:t>
      </w:r>
      <w:r>
        <w:rPr>
          <w:rFonts w:ascii="Times New Roman" w:hAnsi="Times New Roman"/>
          <w:b w:val="0"/>
          <w:sz w:val="28"/>
          <w:szCs w:val="28"/>
        </w:rPr>
        <w:t>Ленинградской</w:t>
      </w:r>
      <w:r w:rsidR="00CB133B">
        <w:rPr>
          <w:rFonts w:ascii="Times New Roman" w:hAnsi="Times New Roman"/>
          <w:b w:val="0"/>
          <w:sz w:val="28"/>
          <w:szCs w:val="28"/>
        </w:rPr>
        <w:t xml:space="preserve"> </w:t>
      </w:r>
      <w:r>
        <w:rPr>
          <w:rFonts w:ascii="Times New Roman" w:hAnsi="Times New Roman"/>
          <w:b w:val="0"/>
          <w:sz w:val="28"/>
          <w:szCs w:val="28"/>
        </w:rPr>
        <w:t>области и бюджетов поселений,</w:t>
      </w:r>
      <w:r w:rsidR="00F543AE">
        <w:rPr>
          <w:rFonts w:ascii="Times New Roman" w:hAnsi="Times New Roman"/>
          <w:b w:val="0"/>
          <w:sz w:val="28"/>
          <w:szCs w:val="28"/>
        </w:rPr>
        <w:t xml:space="preserve"> </w:t>
      </w:r>
      <w:r>
        <w:rPr>
          <w:rFonts w:ascii="Times New Roman" w:hAnsi="Times New Roman"/>
          <w:b w:val="0"/>
          <w:sz w:val="28"/>
          <w:szCs w:val="28"/>
        </w:rPr>
        <w:t>заключивших соглашения о передаче ими осуществления части своих полномочий</w:t>
      </w:r>
      <w:r w:rsidR="00F543AE">
        <w:rPr>
          <w:rFonts w:ascii="Times New Roman" w:hAnsi="Times New Roman"/>
          <w:b w:val="0"/>
          <w:sz w:val="28"/>
          <w:szCs w:val="28"/>
        </w:rPr>
        <w:t xml:space="preserve"> </w:t>
      </w:r>
      <w:r w:rsidR="00E378CB">
        <w:rPr>
          <w:rFonts w:ascii="Times New Roman" w:hAnsi="Times New Roman"/>
          <w:b w:val="0"/>
          <w:sz w:val="28"/>
          <w:szCs w:val="28"/>
        </w:rPr>
        <w:t>по исполнению бюджета поселения</w:t>
      </w:r>
      <w:r w:rsidR="00F17DCA">
        <w:rPr>
          <w:rFonts w:ascii="Times New Roman" w:hAnsi="Times New Roman"/>
          <w:b w:val="0"/>
          <w:sz w:val="28"/>
          <w:szCs w:val="28"/>
        </w:rPr>
        <w:t>,</w:t>
      </w:r>
      <w:r>
        <w:rPr>
          <w:rFonts w:ascii="Times New Roman" w:hAnsi="Times New Roman"/>
          <w:b w:val="0"/>
          <w:sz w:val="28"/>
          <w:szCs w:val="28"/>
        </w:rPr>
        <w:t xml:space="preserve"> по расходам</w:t>
      </w:r>
      <w:r w:rsidR="00213165">
        <w:rPr>
          <w:rFonts w:ascii="Times New Roman" w:hAnsi="Times New Roman"/>
          <w:b w:val="0"/>
          <w:sz w:val="28"/>
          <w:szCs w:val="28"/>
        </w:rPr>
        <w:t xml:space="preserve">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w:t>
      </w:r>
    </w:p>
    <w:p w:rsidR="002B38BD" w:rsidRDefault="002B38BD" w:rsidP="002B38BD">
      <w:pPr>
        <w:pStyle w:val="ConsTitle"/>
        <w:widowControl/>
        <w:ind w:right="0"/>
        <w:jc w:val="both"/>
        <w:rPr>
          <w:rFonts w:ascii="Times New Roman" w:hAnsi="Times New Roman"/>
          <w:sz w:val="24"/>
        </w:rPr>
      </w:pPr>
    </w:p>
    <w:p w:rsidR="002B38BD" w:rsidRDefault="002B38BD" w:rsidP="002B38BD">
      <w:pPr>
        <w:pStyle w:val="ConsPlusNormal"/>
        <w:ind w:firstLine="540"/>
        <w:jc w:val="both"/>
        <w:rPr>
          <w:rFonts w:ascii="Times New Roman" w:hAnsi="Times New Roman" w:cs="Times New Roman"/>
          <w:sz w:val="28"/>
          <w:szCs w:val="28"/>
        </w:rPr>
      </w:pPr>
      <w:r w:rsidRPr="002B38BD">
        <w:rPr>
          <w:rFonts w:ascii="Times New Roman" w:hAnsi="Times New Roman" w:cs="Times New Roman"/>
          <w:sz w:val="28"/>
          <w:szCs w:val="28"/>
        </w:rPr>
        <w:t xml:space="preserve">В соответствии с </w:t>
      </w:r>
      <w:hyperlink r:id="rId5" w:history="1">
        <w:r w:rsidRPr="002B38BD">
          <w:rPr>
            <w:rFonts w:ascii="Times New Roman" w:hAnsi="Times New Roman" w:cs="Times New Roman"/>
            <w:color w:val="0000FF"/>
            <w:sz w:val="28"/>
            <w:szCs w:val="28"/>
          </w:rPr>
          <w:t>пунктом 2 статьи 154</w:t>
        </w:r>
      </w:hyperlink>
      <w:r w:rsidRPr="002B38BD">
        <w:rPr>
          <w:rFonts w:ascii="Times New Roman" w:hAnsi="Times New Roman" w:cs="Times New Roman"/>
          <w:sz w:val="28"/>
          <w:szCs w:val="28"/>
        </w:rPr>
        <w:t xml:space="preserve">, </w:t>
      </w:r>
      <w:hyperlink r:id="rId6" w:history="1">
        <w:r w:rsidRPr="002B38BD">
          <w:rPr>
            <w:rFonts w:ascii="Times New Roman" w:hAnsi="Times New Roman" w:cs="Times New Roman"/>
            <w:color w:val="0000FF"/>
            <w:sz w:val="28"/>
            <w:szCs w:val="28"/>
          </w:rPr>
          <w:t>пунктом 1 статьи 219</w:t>
        </w:r>
      </w:hyperlink>
      <w:r w:rsidRPr="002B38BD">
        <w:rPr>
          <w:rFonts w:ascii="Times New Roman" w:hAnsi="Times New Roman" w:cs="Times New Roman"/>
          <w:sz w:val="28"/>
          <w:szCs w:val="28"/>
        </w:rPr>
        <w:t xml:space="preserve"> Бюджетного кодекса Российской Федерации в части реализации бюджетных полномочий финансового органа по организации исполнения бюджета </w:t>
      </w:r>
      <w:r>
        <w:rPr>
          <w:rFonts w:ascii="Times New Roman" w:hAnsi="Times New Roman" w:cs="Times New Roman"/>
          <w:sz w:val="28"/>
          <w:szCs w:val="28"/>
        </w:rPr>
        <w:t xml:space="preserve">муниципального образования Тосненский </w:t>
      </w:r>
      <w:r w:rsidR="00CB133B">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район </w:t>
      </w:r>
      <w:r w:rsidRPr="002B38BD">
        <w:rPr>
          <w:rFonts w:ascii="Times New Roman" w:hAnsi="Times New Roman" w:cs="Times New Roman"/>
          <w:sz w:val="28"/>
          <w:szCs w:val="28"/>
        </w:rPr>
        <w:t>Ленинградской области</w:t>
      </w:r>
      <w:r>
        <w:rPr>
          <w:rFonts w:ascii="Times New Roman" w:hAnsi="Times New Roman" w:cs="Times New Roman"/>
          <w:sz w:val="28"/>
          <w:szCs w:val="28"/>
        </w:rPr>
        <w:t>,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части своих полномочий по исполнению бюджета поселения</w:t>
      </w:r>
      <w:r w:rsidR="00DB1585">
        <w:rPr>
          <w:rFonts w:ascii="Times New Roman" w:hAnsi="Times New Roman" w:cs="Times New Roman"/>
          <w:sz w:val="28"/>
          <w:szCs w:val="28"/>
        </w:rPr>
        <w:t>,</w:t>
      </w:r>
      <w:r w:rsidRPr="002B38BD">
        <w:rPr>
          <w:rFonts w:ascii="Times New Roman" w:hAnsi="Times New Roman" w:cs="Times New Roman"/>
          <w:sz w:val="28"/>
          <w:szCs w:val="28"/>
        </w:rPr>
        <w:t xml:space="preserve"> </w:t>
      </w:r>
      <w:r w:rsidR="00E378CB">
        <w:rPr>
          <w:rFonts w:ascii="Times New Roman" w:hAnsi="Times New Roman" w:cs="Times New Roman"/>
          <w:sz w:val="28"/>
          <w:szCs w:val="28"/>
        </w:rPr>
        <w:t>по расходам</w:t>
      </w:r>
      <w:r w:rsidR="00CB133B">
        <w:rPr>
          <w:rFonts w:ascii="Times New Roman" w:hAnsi="Times New Roman" w:cs="Times New Roman"/>
          <w:sz w:val="28"/>
          <w:szCs w:val="28"/>
        </w:rPr>
        <w:t xml:space="preserve">, </w:t>
      </w:r>
      <w:hyperlink r:id="rId7">
        <w:r w:rsidR="00A15409" w:rsidRPr="00A15409">
          <w:rPr>
            <w:rFonts w:ascii="Times New Roman" w:hAnsi="Times New Roman" w:cs="Times New Roman"/>
            <w:color w:val="0000FF"/>
            <w:sz w:val="28"/>
            <w:szCs w:val="28"/>
          </w:rPr>
          <w:t>пунктом 6 статьи 30</w:t>
        </w:r>
      </w:hyperlink>
      <w:r w:rsidR="00A15409" w:rsidRPr="00A15409">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r w:rsidR="00A15409" w:rsidRPr="00A15409">
          <w:rPr>
            <w:rFonts w:ascii="Times New Roman" w:hAnsi="Times New Roman" w:cs="Times New Roman"/>
            <w:color w:val="0000FF"/>
            <w:sz w:val="28"/>
            <w:szCs w:val="28"/>
          </w:rPr>
          <w:t>пунктом 3.4 статьи 2</w:t>
        </w:r>
      </w:hyperlink>
      <w:r w:rsidR="00A15409" w:rsidRPr="00A15409">
        <w:rPr>
          <w:rFonts w:ascii="Times New Roman" w:hAnsi="Times New Roman" w:cs="Times New Roman"/>
          <w:sz w:val="28"/>
          <w:szCs w:val="28"/>
        </w:rPr>
        <w:t xml:space="preserve"> Федерального закона от 3 ноября 2006 года N 174-ФЗ "Об автономных учреждениях"</w:t>
      </w:r>
      <w:r w:rsidR="00E378CB" w:rsidRPr="00A15409">
        <w:rPr>
          <w:rFonts w:ascii="Times New Roman" w:hAnsi="Times New Roman" w:cs="Times New Roman"/>
          <w:sz w:val="28"/>
          <w:szCs w:val="28"/>
        </w:rPr>
        <w:t xml:space="preserve"> </w:t>
      </w:r>
    </w:p>
    <w:p w:rsidR="00A15409" w:rsidRDefault="00A15409" w:rsidP="002B38BD">
      <w:pPr>
        <w:pStyle w:val="ConsPlusNormal"/>
        <w:ind w:firstLine="540"/>
        <w:jc w:val="both"/>
        <w:rPr>
          <w:rFonts w:ascii="Times New Roman" w:hAnsi="Times New Roman" w:cs="Times New Roman"/>
          <w:sz w:val="28"/>
          <w:szCs w:val="28"/>
        </w:rPr>
      </w:pPr>
    </w:p>
    <w:p w:rsidR="00A15409" w:rsidRPr="00A15409" w:rsidRDefault="00A15409" w:rsidP="002B38BD">
      <w:pPr>
        <w:pStyle w:val="ConsPlusNormal"/>
        <w:ind w:firstLine="540"/>
        <w:jc w:val="both"/>
        <w:rPr>
          <w:rFonts w:ascii="Times New Roman" w:hAnsi="Times New Roman" w:cs="Times New Roman"/>
          <w:sz w:val="28"/>
          <w:szCs w:val="28"/>
        </w:rPr>
      </w:pPr>
    </w:p>
    <w:p w:rsidR="002B38BD" w:rsidRDefault="002B38BD" w:rsidP="002B38BD">
      <w:pPr>
        <w:pStyle w:val="ConsTitle"/>
        <w:widowControl/>
        <w:ind w:right="0"/>
        <w:jc w:val="both"/>
        <w:rPr>
          <w:rFonts w:ascii="Times New Roman" w:hAnsi="Times New Roman"/>
          <w:sz w:val="28"/>
          <w:szCs w:val="28"/>
        </w:rPr>
      </w:pPr>
      <w:r w:rsidRPr="004D363D">
        <w:rPr>
          <w:rFonts w:ascii="Times New Roman" w:hAnsi="Times New Roman"/>
          <w:sz w:val="28"/>
          <w:szCs w:val="28"/>
        </w:rPr>
        <w:t>П</w:t>
      </w:r>
      <w:r>
        <w:rPr>
          <w:rFonts w:ascii="Times New Roman" w:hAnsi="Times New Roman"/>
          <w:sz w:val="28"/>
          <w:szCs w:val="28"/>
        </w:rPr>
        <w:t xml:space="preserve"> </w:t>
      </w:r>
      <w:r w:rsidRPr="004D363D">
        <w:rPr>
          <w:rFonts w:ascii="Times New Roman" w:hAnsi="Times New Roman"/>
          <w:sz w:val="28"/>
          <w:szCs w:val="28"/>
        </w:rPr>
        <w:t>Р</w:t>
      </w:r>
      <w:r>
        <w:rPr>
          <w:rFonts w:ascii="Times New Roman" w:hAnsi="Times New Roman"/>
          <w:sz w:val="28"/>
          <w:szCs w:val="28"/>
        </w:rPr>
        <w:t xml:space="preserve"> </w:t>
      </w:r>
      <w:r w:rsidRPr="004D363D">
        <w:rPr>
          <w:rFonts w:ascii="Times New Roman" w:hAnsi="Times New Roman"/>
          <w:sz w:val="28"/>
          <w:szCs w:val="28"/>
        </w:rPr>
        <w:t>И</w:t>
      </w:r>
      <w:r>
        <w:rPr>
          <w:rFonts w:ascii="Times New Roman" w:hAnsi="Times New Roman"/>
          <w:sz w:val="28"/>
          <w:szCs w:val="28"/>
        </w:rPr>
        <w:t xml:space="preserve"> </w:t>
      </w:r>
      <w:r w:rsidRPr="004D363D">
        <w:rPr>
          <w:rFonts w:ascii="Times New Roman" w:hAnsi="Times New Roman"/>
          <w:sz w:val="28"/>
          <w:szCs w:val="28"/>
        </w:rPr>
        <w:t>К</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З</w:t>
      </w:r>
      <w:r>
        <w:rPr>
          <w:rFonts w:ascii="Times New Roman" w:hAnsi="Times New Roman"/>
          <w:sz w:val="28"/>
          <w:szCs w:val="28"/>
        </w:rPr>
        <w:t xml:space="preserve"> </w:t>
      </w:r>
      <w:r w:rsidRPr="004D363D">
        <w:rPr>
          <w:rFonts w:ascii="Times New Roman" w:hAnsi="Times New Roman"/>
          <w:sz w:val="28"/>
          <w:szCs w:val="28"/>
        </w:rPr>
        <w:t>Ы</w:t>
      </w:r>
      <w:r>
        <w:rPr>
          <w:rFonts w:ascii="Times New Roman" w:hAnsi="Times New Roman"/>
          <w:sz w:val="28"/>
          <w:szCs w:val="28"/>
        </w:rPr>
        <w:t xml:space="preserve"> </w:t>
      </w:r>
      <w:r w:rsidRPr="004D363D">
        <w:rPr>
          <w:rFonts w:ascii="Times New Roman" w:hAnsi="Times New Roman"/>
          <w:sz w:val="28"/>
          <w:szCs w:val="28"/>
        </w:rPr>
        <w:t>В</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Ю:</w:t>
      </w:r>
    </w:p>
    <w:p w:rsidR="002B38BD" w:rsidRDefault="002B38BD" w:rsidP="00B12161">
      <w:pPr>
        <w:pStyle w:val="a3"/>
        <w:tabs>
          <w:tab w:val="num" w:pos="0"/>
          <w:tab w:val="num" w:pos="900"/>
        </w:tabs>
        <w:ind w:firstLine="851"/>
        <w:jc w:val="both"/>
        <w:rPr>
          <w:sz w:val="28"/>
          <w:szCs w:val="28"/>
        </w:rPr>
      </w:pPr>
      <w:r w:rsidRPr="001E2B55">
        <w:rPr>
          <w:sz w:val="28"/>
          <w:szCs w:val="28"/>
        </w:rPr>
        <w:t xml:space="preserve">1. Утвердить </w:t>
      </w:r>
      <w:r>
        <w:rPr>
          <w:sz w:val="28"/>
          <w:szCs w:val="28"/>
        </w:rPr>
        <w:t xml:space="preserve">прилагаемый </w:t>
      </w:r>
      <w:r w:rsidRPr="001E2B55">
        <w:rPr>
          <w:sz w:val="28"/>
          <w:szCs w:val="28"/>
        </w:rPr>
        <w:t xml:space="preserve">Порядок </w:t>
      </w:r>
      <w:r>
        <w:rPr>
          <w:sz w:val="28"/>
          <w:szCs w:val="28"/>
        </w:rPr>
        <w:t>исполнения бюджета</w:t>
      </w:r>
      <w:r w:rsidRPr="001E2B55">
        <w:rPr>
          <w:sz w:val="28"/>
          <w:szCs w:val="28"/>
        </w:rPr>
        <w:t xml:space="preserve"> </w:t>
      </w:r>
      <w:r>
        <w:rPr>
          <w:sz w:val="28"/>
          <w:szCs w:val="28"/>
        </w:rPr>
        <w:t>муниципального образования Тосненский</w:t>
      </w:r>
      <w:r w:rsidR="00A15409">
        <w:rPr>
          <w:sz w:val="28"/>
          <w:szCs w:val="28"/>
        </w:rPr>
        <w:t xml:space="preserve"> муниципальный район</w:t>
      </w:r>
      <w:r>
        <w:rPr>
          <w:sz w:val="28"/>
          <w:szCs w:val="28"/>
        </w:rPr>
        <w:t xml:space="preserve"> Ленинградской области, бюджета Тосненского городского поселения</w:t>
      </w:r>
      <w:r w:rsidRPr="00604921">
        <w:rPr>
          <w:b/>
          <w:sz w:val="28"/>
          <w:szCs w:val="28"/>
        </w:rPr>
        <w:t xml:space="preserve"> </w:t>
      </w:r>
      <w:r w:rsidRPr="00604921">
        <w:rPr>
          <w:sz w:val="28"/>
          <w:szCs w:val="28"/>
        </w:rPr>
        <w:t>Тосненского муниципального района</w:t>
      </w:r>
      <w:r>
        <w:rPr>
          <w:sz w:val="28"/>
          <w:szCs w:val="28"/>
        </w:rPr>
        <w:t xml:space="preserve"> Ленинградской области и бюджетов </w:t>
      </w:r>
      <w:r>
        <w:rPr>
          <w:sz w:val="28"/>
          <w:szCs w:val="28"/>
        </w:rPr>
        <w:lastRenderedPageBreak/>
        <w:t xml:space="preserve">поселений, заключивших соглашения о передаче ими осуществления части своих полномочий по </w:t>
      </w:r>
      <w:r w:rsidR="001C13A4">
        <w:rPr>
          <w:sz w:val="28"/>
          <w:szCs w:val="28"/>
        </w:rPr>
        <w:t>исполнению бюджета</w:t>
      </w:r>
      <w:r w:rsidR="00DB1585">
        <w:rPr>
          <w:sz w:val="28"/>
          <w:szCs w:val="28"/>
        </w:rPr>
        <w:t>,</w:t>
      </w:r>
      <w:r w:rsidR="001C13A4">
        <w:rPr>
          <w:sz w:val="28"/>
          <w:szCs w:val="28"/>
        </w:rPr>
        <w:t xml:space="preserve"> по </w:t>
      </w:r>
      <w:r>
        <w:rPr>
          <w:sz w:val="28"/>
          <w:szCs w:val="28"/>
        </w:rPr>
        <w:t>расходам</w:t>
      </w:r>
      <w:r w:rsidR="00213165">
        <w:rPr>
          <w:sz w:val="28"/>
          <w:szCs w:val="28"/>
        </w:rPr>
        <w:t xml:space="preserve">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w:t>
      </w:r>
      <w:r>
        <w:rPr>
          <w:sz w:val="28"/>
          <w:szCs w:val="28"/>
        </w:rPr>
        <w:t xml:space="preserve"> (далее - Порядок).</w:t>
      </w:r>
    </w:p>
    <w:p w:rsidR="002222C8" w:rsidRDefault="002222C8" w:rsidP="00B12161">
      <w:pPr>
        <w:pStyle w:val="a3"/>
        <w:tabs>
          <w:tab w:val="num" w:pos="0"/>
          <w:tab w:val="num" w:pos="900"/>
        </w:tabs>
        <w:ind w:firstLine="851"/>
        <w:jc w:val="both"/>
        <w:rPr>
          <w:sz w:val="28"/>
          <w:szCs w:val="28"/>
        </w:rPr>
      </w:pPr>
    </w:p>
    <w:p w:rsidR="002B38BD" w:rsidRDefault="002B38BD" w:rsidP="002B38BD">
      <w:pPr>
        <w:pStyle w:val="a3"/>
        <w:tabs>
          <w:tab w:val="num" w:pos="0"/>
          <w:tab w:val="num" w:pos="900"/>
        </w:tabs>
        <w:ind w:firstLine="851"/>
        <w:jc w:val="both"/>
        <w:rPr>
          <w:sz w:val="28"/>
          <w:szCs w:val="28"/>
        </w:rPr>
      </w:pPr>
      <w:r>
        <w:rPr>
          <w:sz w:val="28"/>
          <w:szCs w:val="28"/>
        </w:rPr>
        <w:t>2</w:t>
      </w:r>
      <w:r w:rsidRPr="001E2B55">
        <w:rPr>
          <w:sz w:val="28"/>
          <w:szCs w:val="28"/>
        </w:rPr>
        <w:t xml:space="preserve">. </w:t>
      </w:r>
      <w:r>
        <w:rPr>
          <w:sz w:val="28"/>
          <w:szCs w:val="28"/>
        </w:rPr>
        <w:t>Начальнику отдела казначейского исполнения бюджета Исаковой С.А.</w:t>
      </w:r>
      <w:r w:rsidRPr="001E2B55">
        <w:rPr>
          <w:sz w:val="28"/>
          <w:szCs w:val="28"/>
        </w:rPr>
        <w:t xml:space="preserve"> довести настоящий приказ до сведения главных распорядителей </w:t>
      </w:r>
      <w:r>
        <w:rPr>
          <w:sz w:val="28"/>
          <w:szCs w:val="28"/>
        </w:rPr>
        <w:t xml:space="preserve">бюджетных </w:t>
      </w:r>
      <w:r w:rsidRPr="001E2B55">
        <w:rPr>
          <w:sz w:val="28"/>
          <w:szCs w:val="28"/>
        </w:rPr>
        <w:t>средств</w:t>
      </w:r>
      <w:r>
        <w:rPr>
          <w:sz w:val="28"/>
          <w:szCs w:val="28"/>
        </w:rPr>
        <w:t xml:space="preserve"> бюджета</w:t>
      </w:r>
      <w:r w:rsidRPr="001E2B55">
        <w:rPr>
          <w:sz w:val="28"/>
          <w:szCs w:val="28"/>
        </w:rPr>
        <w:t xml:space="preserve"> </w:t>
      </w:r>
      <w:r>
        <w:rPr>
          <w:sz w:val="28"/>
          <w:szCs w:val="28"/>
        </w:rPr>
        <w:t xml:space="preserve">муниципального образования Тосненский </w:t>
      </w:r>
      <w:r w:rsidR="00A15409">
        <w:rPr>
          <w:sz w:val="28"/>
          <w:szCs w:val="28"/>
        </w:rPr>
        <w:t xml:space="preserve">муниципальный </w:t>
      </w:r>
      <w:r>
        <w:rPr>
          <w:sz w:val="28"/>
          <w:szCs w:val="28"/>
        </w:rPr>
        <w:t>район Ленинградской области, бюджета Тосненского городского поселения</w:t>
      </w:r>
      <w:r w:rsidRPr="00604921">
        <w:rPr>
          <w:b/>
          <w:sz w:val="28"/>
          <w:szCs w:val="28"/>
        </w:rPr>
        <w:t xml:space="preserve"> </w:t>
      </w:r>
      <w:r w:rsidRPr="00604921">
        <w:rPr>
          <w:sz w:val="28"/>
          <w:szCs w:val="28"/>
        </w:rPr>
        <w:t>Тосненского муниципального района</w:t>
      </w:r>
      <w:r>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(далее – главные распорядители бюджетных средств).</w:t>
      </w:r>
    </w:p>
    <w:p w:rsidR="002B38BD" w:rsidRPr="001E2B55" w:rsidRDefault="002B38BD" w:rsidP="002B38BD">
      <w:pPr>
        <w:pStyle w:val="a3"/>
        <w:tabs>
          <w:tab w:val="num" w:pos="0"/>
          <w:tab w:val="num" w:pos="900"/>
        </w:tabs>
        <w:ind w:firstLine="851"/>
        <w:rPr>
          <w:sz w:val="28"/>
          <w:szCs w:val="28"/>
        </w:rPr>
      </w:pPr>
    </w:p>
    <w:p w:rsidR="002B38BD" w:rsidRDefault="002B38BD" w:rsidP="002B38BD">
      <w:pPr>
        <w:tabs>
          <w:tab w:val="num" w:pos="900"/>
        </w:tabs>
        <w:ind w:firstLine="851"/>
        <w:jc w:val="both"/>
        <w:rPr>
          <w:sz w:val="28"/>
          <w:szCs w:val="28"/>
        </w:rPr>
      </w:pPr>
      <w:r>
        <w:rPr>
          <w:sz w:val="28"/>
          <w:szCs w:val="28"/>
        </w:rPr>
        <w:t>3</w:t>
      </w:r>
      <w:r w:rsidRPr="00375929">
        <w:rPr>
          <w:sz w:val="28"/>
          <w:szCs w:val="28"/>
        </w:rPr>
        <w:t>.</w:t>
      </w:r>
      <w:r w:rsidR="00213165">
        <w:rPr>
          <w:sz w:val="28"/>
          <w:szCs w:val="28"/>
        </w:rPr>
        <w:t xml:space="preserve"> </w:t>
      </w:r>
      <w:r>
        <w:rPr>
          <w:sz w:val="28"/>
          <w:szCs w:val="28"/>
        </w:rPr>
        <w:t>Рекомендовать г</w:t>
      </w:r>
      <w:r w:rsidRPr="00375929">
        <w:rPr>
          <w:sz w:val="28"/>
          <w:szCs w:val="28"/>
        </w:rPr>
        <w:t xml:space="preserve">лавным распорядителям </w:t>
      </w:r>
      <w:r>
        <w:rPr>
          <w:sz w:val="28"/>
          <w:szCs w:val="28"/>
        </w:rPr>
        <w:t xml:space="preserve">бюджетных </w:t>
      </w:r>
      <w:r w:rsidRPr="00375929">
        <w:rPr>
          <w:sz w:val="28"/>
          <w:szCs w:val="28"/>
        </w:rPr>
        <w:t xml:space="preserve">средств довести настоящий приказ до сведения подведомственных </w:t>
      </w:r>
      <w:r>
        <w:rPr>
          <w:sz w:val="28"/>
          <w:szCs w:val="28"/>
        </w:rPr>
        <w:t>муниципальных</w:t>
      </w:r>
      <w:r w:rsidRPr="00375929">
        <w:rPr>
          <w:sz w:val="28"/>
          <w:szCs w:val="28"/>
        </w:rPr>
        <w:t xml:space="preserve"> учреждений.</w:t>
      </w:r>
    </w:p>
    <w:p w:rsidR="001947FB" w:rsidRDefault="001947FB" w:rsidP="002B38BD">
      <w:pPr>
        <w:tabs>
          <w:tab w:val="num" w:pos="900"/>
        </w:tabs>
        <w:ind w:firstLine="851"/>
        <w:jc w:val="both"/>
        <w:rPr>
          <w:sz w:val="28"/>
          <w:szCs w:val="28"/>
        </w:rPr>
      </w:pPr>
    </w:p>
    <w:p w:rsidR="002B38BD" w:rsidRDefault="002B38BD" w:rsidP="002B38BD">
      <w:pPr>
        <w:tabs>
          <w:tab w:val="num" w:pos="900"/>
        </w:tabs>
        <w:ind w:firstLine="851"/>
        <w:jc w:val="both"/>
        <w:rPr>
          <w:sz w:val="28"/>
          <w:szCs w:val="28"/>
        </w:rPr>
      </w:pPr>
      <w:r>
        <w:rPr>
          <w:sz w:val="28"/>
          <w:szCs w:val="28"/>
        </w:rPr>
        <w:t>4. Признать утратившими силу:</w:t>
      </w:r>
    </w:p>
    <w:p w:rsidR="002B38BD" w:rsidRDefault="002B38BD" w:rsidP="002B38BD">
      <w:pPr>
        <w:tabs>
          <w:tab w:val="num" w:pos="900"/>
        </w:tabs>
        <w:ind w:firstLine="851"/>
        <w:jc w:val="both"/>
        <w:rPr>
          <w:sz w:val="28"/>
          <w:szCs w:val="28"/>
        </w:rPr>
      </w:pPr>
      <w:r>
        <w:rPr>
          <w:sz w:val="28"/>
          <w:szCs w:val="28"/>
        </w:rPr>
        <w:t xml:space="preserve"> приказ комитета финансов администрации муниципального образования Тосненский район Ленинградской области от </w:t>
      </w:r>
      <w:r w:rsidR="00A15409">
        <w:rPr>
          <w:sz w:val="28"/>
          <w:szCs w:val="28"/>
        </w:rPr>
        <w:t>30 марта</w:t>
      </w:r>
      <w:r>
        <w:rPr>
          <w:sz w:val="28"/>
          <w:szCs w:val="28"/>
        </w:rPr>
        <w:t xml:space="preserve"> 20</w:t>
      </w:r>
      <w:r w:rsidR="00A15409">
        <w:rPr>
          <w:sz w:val="28"/>
          <w:szCs w:val="28"/>
        </w:rPr>
        <w:t>21</w:t>
      </w:r>
      <w:r>
        <w:rPr>
          <w:sz w:val="28"/>
          <w:szCs w:val="28"/>
        </w:rPr>
        <w:t xml:space="preserve"> года № </w:t>
      </w:r>
      <w:r w:rsidR="00A15409">
        <w:rPr>
          <w:sz w:val="28"/>
          <w:szCs w:val="28"/>
        </w:rPr>
        <w:t>30</w:t>
      </w:r>
      <w:r>
        <w:rPr>
          <w:sz w:val="28"/>
          <w:szCs w:val="28"/>
        </w:rPr>
        <w:t xml:space="preserve"> "Об утверждении порядка </w:t>
      </w:r>
      <w:r w:rsidR="001C13A4">
        <w:rPr>
          <w:sz w:val="28"/>
          <w:szCs w:val="28"/>
        </w:rPr>
        <w:t xml:space="preserve">исполнения </w:t>
      </w:r>
      <w:r>
        <w:rPr>
          <w:sz w:val="28"/>
          <w:szCs w:val="28"/>
        </w:rPr>
        <w:t>бюджета муниципального образования Тосненс</w:t>
      </w:r>
      <w:r w:rsidR="00A15409">
        <w:rPr>
          <w:sz w:val="28"/>
          <w:szCs w:val="28"/>
        </w:rPr>
        <w:t xml:space="preserve">кий район Ленинградской области, </w:t>
      </w:r>
      <w:r>
        <w:rPr>
          <w:sz w:val="28"/>
          <w:szCs w:val="28"/>
        </w:rPr>
        <w:t>бюджета Тосненского городского поселения Тосненского</w:t>
      </w:r>
      <w:r w:rsidR="00A15409">
        <w:rPr>
          <w:sz w:val="28"/>
          <w:szCs w:val="28"/>
        </w:rPr>
        <w:t xml:space="preserve"> муниципального</w:t>
      </w:r>
      <w:r>
        <w:rPr>
          <w:sz w:val="28"/>
          <w:szCs w:val="28"/>
        </w:rPr>
        <w:t xml:space="preserve"> района Ленинградской области</w:t>
      </w:r>
      <w:r w:rsidR="001C13A4">
        <w:rPr>
          <w:sz w:val="28"/>
          <w:szCs w:val="28"/>
        </w:rPr>
        <w:t xml:space="preserve"> </w:t>
      </w:r>
      <w:r w:rsidR="00A15409">
        <w:rPr>
          <w:sz w:val="28"/>
          <w:szCs w:val="28"/>
        </w:rPr>
        <w:t xml:space="preserve">и бюджетов поселений, заключивших соглашения о передаче ими осуществления части своих полномочий по исполнению бюджета поселения </w:t>
      </w:r>
      <w:r w:rsidR="001C13A4">
        <w:rPr>
          <w:sz w:val="28"/>
          <w:szCs w:val="28"/>
        </w:rPr>
        <w:t>по расходам</w:t>
      </w:r>
      <w:r>
        <w:rPr>
          <w:sz w:val="28"/>
          <w:szCs w:val="28"/>
        </w:rPr>
        <w:t>"</w:t>
      </w:r>
      <w:r w:rsidR="00A15409">
        <w:rPr>
          <w:sz w:val="28"/>
          <w:szCs w:val="28"/>
        </w:rPr>
        <w:t>;</w:t>
      </w:r>
    </w:p>
    <w:p w:rsidR="00A15409" w:rsidRDefault="00A15409" w:rsidP="00A15409">
      <w:pPr>
        <w:tabs>
          <w:tab w:val="num" w:pos="900"/>
        </w:tabs>
        <w:ind w:firstLine="851"/>
        <w:jc w:val="both"/>
        <w:rPr>
          <w:sz w:val="28"/>
          <w:szCs w:val="28"/>
        </w:rPr>
      </w:pPr>
      <w:r>
        <w:rPr>
          <w:sz w:val="28"/>
          <w:szCs w:val="28"/>
        </w:rPr>
        <w:t>приказ комитета финансов администрации муниципального образования Тосненский район Ленинградской области от 15 февраля 2022 года № 20 "О внесении изменений в приказ</w:t>
      </w:r>
      <w:r w:rsidRPr="00A15409">
        <w:rPr>
          <w:sz w:val="28"/>
          <w:szCs w:val="28"/>
        </w:rPr>
        <w:t xml:space="preserve"> </w:t>
      </w:r>
      <w:r>
        <w:rPr>
          <w:sz w:val="28"/>
          <w:szCs w:val="28"/>
        </w:rPr>
        <w:t>комитета финансов администрации муниципального образования Тосненский район Ленинградской области  от 30 марта 2021 № 30 "Об утверждении порядка исполнения бюджета муниципального образования Тосненский район Ленинградской области,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w:t>
      </w:r>
    </w:p>
    <w:p w:rsidR="00A15409" w:rsidRDefault="00A15409" w:rsidP="00A15409">
      <w:pPr>
        <w:tabs>
          <w:tab w:val="num" w:pos="900"/>
        </w:tabs>
        <w:ind w:firstLine="851"/>
        <w:jc w:val="both"/>
        <w:rPr>
          <w:sz w:val="28"/>
          <w:szCs w:val="28"/>
        </w:rPr>
      </w:pPr>
      <w:r>
        <w:rPr>
          <w:sz w:val="28"/>
          <w:szCs w:val="28"/>
        </w:rPr>
        <w:t>приказ комитета финансов администрации муниципального образования Тосненский район Ленинградской области от 30 января 2023 года № 37 "О внесении изменений в приказ</w:t>
      </w:r>
      <w:r w:rsidRPr="00A15409">
        <w:rPr>
          <w:sz w:val="28"/>
          <w:szCs w:val="28"/>
        </w:rPr>
        <w:t xml:space="preserve"> </w:t>
      </w:r>
      <w:r>
        <w:rPr>
          <w:sz w:val="28"/>
          <w:szCs w:val="28"/>
        </w:rPr>
        <w:t xml:space="preserve">комитета финансов администрации муниципального образования Тосненский район Ленинградской области  от 30 марта 2021 № 30 "Об утверждении порядка исполнения бюджета муниципального образования Тосненский район Ленинградской области, бюджета Тосненского городского поселения </w:t>
      </w:r>
      <w:r>
        <w:rPr>
          <w:sz w:val="28"/>
          <w:szCs w:val="28"/>
        </w:rPr>
        <w:lastRenderedPageBreak/>
        <w:t xml:space="preserve">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 (с </w:t>
      </w:r>
      <w:r w:rsidRPr="00405AE8">
        <w:rPr>
          <w:sz w:val="28"/>
          <w:szCs w:val="28"/>
        </w:rPr>
        <w:t>учетом изменений от 15.02.2022 № 20);</w:t>
      </w:r>
    </w:p>
    <w:p w:rsidR="00A15409" w:rsidRDefault="00A15409" w:rsidP="00A15409">
      <w:pPr>
        <w:tabs>
          <w:tab w:val="num" w:pos="900"/>
        </w:tabs>
        <w:ind w:firstLine="851"/>
        <w:jc w:val="both"/>
        <w:rPr>
          <w:sz w:val="28"/>
          <w:szCs w:val="28"/>
        </w:rPr>
      </w:pPr>
    </w:p>
    <w:p w:rsidR="00A15409" w:rsidRDefault="00A15409" w:rsidP="002B38BD">
      <w:pPr>
        <w:tabs>
          <w:tab w:val="num" w:pos="900"/>
        </w:tabs>
        <w:ind w:firstLine="851"/>
        <w:jc w:val="both"/>
        <w:rPr>
          <w:sz w:val="28"/>
          <w:szCs w:val="28"/>
        </w:rPr>
      </w:pPr>
    </w:p>
    <w:p w:rsidR="002B38BD" w:rsidRDefault="002B38BD" w:rsidP="00CA339D">
      <w:pPr>
        <w:tabs>
          <w:tab w:val="num" w:pos="900"/>
        </w:tabs>
        <w:ind w:firstLine="851"/>
        <w:jc w:val="both"/>
        <w:rPr>
          <w:sz w:val="28"/>
          <w:szCs w:val="28"/>
        </w:rPr>
      </w:pPr>
      <w:r>
        <w:rPr>
          <w:sz w:val="28"/>
          <w:szCs w:val="28"/>
        </w:rPr>
        <w:t xml:space="preserve"> 5</w:t>
      </w:r>
      <w:r w:rsidRPr="001E2B55">
        <w:rPr>
          <w:sz w:val="28"/>
          <w:szCs w:val="28"/>
        </w:rPr>
        <w:t xml:space="preserve">.  Настоящий приказ вступает в силу с момента </w:t>
      </w:r>
      <w:r w:rsidR="000753C7">
        <w:rPr>
          <w:sz w:val="28"/>
          <w:szCs w:val="28"/>
        </w:rPr>
        <w:t xml:space="preserve">его </w:t>
      </w:r>
      <w:r w:rsidRPr="001E2B55">
        <w:rPr>
          <w:sz w:val="28"/>
          <w:szCs w:val="28"/>
        </w:rPr>
        <w:t>подписания</w:t>
      </w:r>
      <w:r w:rsidR="000753C7">
        <w:rPr>
          <w:sz w:val="28"/>
          <w:szCs w:val="28"/>
        </w:rPr>
        <w:t xml:space="preserve"> и распространяется </w:t>
      </w:r>
      <w:r w:rsidR="005E67CF">
        <w:rPr>
          <w:sz w:val="28"/>
          <w:szCs w:val="28"/>
        </w:rPr>
        <w:t>на правоотношения, возникшие с 01 января 202</w:t>
      </w:r>
      <w:r w:rsidR="00A15409">
        <w:rPr>
          <w:sz w:val="28"/>
          <w:szCs w:val="28"/>
        </w:rPr>
        <w:t>4</w:t>
      </w:r>
      <w:r w:rsidR="005E67CF">
        <w:rPr>
          <w:sz w:val="28"/>
          <w:szCs w:val="28"/>
        </w:rPr>
        <w:t xml:space="preserve"> года</w:t>
      </w:r>
      <w:r>
        <w:rPr>
          <w:sz w:val="28"/>
          <w:szCs w:val="28"/>
        </w:rPr>
        <w:t xml:space="preserve">. </w:t>
      </w:r>
    </w:p>
    <w:p w:rsidR="00213165" w:rsidRPr="001E2B55" w:rsidRDefault="00213165" w:rsidP="00CA339D">
      <w:pPr>
        <w:tabs>
          <w:tab w:val="num" w:pos="900"/>
        </w:tabs>
        <w:ind w:firstLine="851"/>
        <w:jc w:val="both"/>
        <w:rPr>
          <w:sz w:val="28"/>
          <w:szCs w:val="28"/>
        </w:rPr>
      </w:pPr>
    </w:p>
    <w:p w:rsidR="005E67CF" w:rsidRPr="001E2B55" w:rsidRDefault="005E67CF" w:rsidP="005E67CF">
      <w:pPr>
        <w:pStyle w:val="a3"/>
        <w:tabs>
          <w:tab w:val="num" w:pos="0"/>
          <w:tab w:val="num" w:pos="900"/>
        </w:tabs>
        <w:ind w:right="-143" w:firstLine="851"/>
        <w:rPr>
          <w:sz w:val="28"/>
          <w:szCs w:val="28"/>
        </w:rPr>
      </w:pPr>
      <w:r>
        <w:rPr>
          <w:sz w:val="28"/>
          <w:szCs w:val="28"/>
        </w:rPr>
        <w:t>6</w:t>
      </w:r>
      <w:r w:rsidR="002B38BD" w:rsidRPr="001E2B55">
        <w:rPr>
          <w:sz w:val="28"/>
          <w:szCs w:val="28"/>
        </w:rPr>
        <w:t xml:space="preserve">. </w:t>
      </w:r>
      <w:r w:rsidRPr="001E2B55">
        <w:rPr>
          <w:sz w:val="28"/>
          <w:szCs w:val="28"/>
        </w:rPr>
        <w:t xml:space="preserve">Контроль за исполнением настоящего приказа </w:t>
      </w:r>
      <w:r>
        <w:rPr>
          <w:sz w:val="28"/>
          <w:szCs w:val="28"/>
        </w:rPr>
        <w:t xml:space="preserve">возложить на заместителя председателя комитета финансов администрации муниципального образования </w:t>
      </w:r>
      <w:proofErr w:type="spellStart"/>
      <w:r>
        <w:rPr>
          <w:sz w:val="28"/>
          <w:szCs w:val="28"/>
        </w:rPr>
        <w:t>Тосненский</w:t>
      </w:r>
      <w:proofErr w:type="spellEnd"/>
      <w:r>
        <w:rPr>
          <w:sz w:val="28"/>
          <w:szCs w:val="28"/>
        </w:rPr>
        <w:t xml:space="preserve"> район Ленинградской области    О.</w:t>
      </w:r>
      <w:r w:rsidR="00A15409">
        <w:rPr>
          <w:sz w:val="28"/>
          <w:szCs w:val="28"/>
        </w:rPr>
        <w:t>В</w:t>
      </w:r>
      <w:r>
        <w:rPr>
          <w:sz w:val="28"/>
          <w:szCs w:val="28"/>
        </w:rPr>
        <w:t xml:space="preserve">. </w:t>
      </w:r>
      <w:proofErr w:type="spellStart"/>
      <w:r w:rsidR="00A15409">
        <w:rPr>
          <w:sz w:val="28"/>
          <w:szCs w:val="28"/>
        </w:rPr>
        <w:t>Кошкарову</w:t>
      </w:r>
      <w:proofErr w:type="spellEnd"/>
      <w:r w:rsidR="00A15409">
        <w:rPr>
          <w:sz w:val="28"/>
          <w:szCs w:val="28"/>
        </w:rPr>
        <w:t>.</w:t>
      </w:r>
    </w:p>
    <w:p w:rsidR="002B38BD" w:rsidRDefault="002B38BD" w:rsidP="005E67CF">
      <w:pPr>
        <w:pStyle w:val="a3"/>
        <w:tabs>
          <w:tab w:val="num" w:pos="0"/>
          <w:tab w:val="num" w:pos="900"/>
        </w:tabs>
        <w:ind w:firstLine="851"/>
        <w:rPr>
          <w:sz w:val="28"/>
          <w:szCs w:val="28"/>
        </w:rPr>
      </w:pPr>
    </w:p>
    <w:p w:rsidR="002B38BD" w:rsidRPr="005D1847" w:rsidRDefault="002B38BD" w:rsidP="002B38BD">
      <w:pPr>
        <w:tabs>
          <w:tab w:val="num" w:pos="900"/>
        </w:tabs>
        <w:autoSpaceDE w:val="0"/>
        <w:autoSpaceDN w:val="0"/>
        <w:adjustRightInd w:val="0"/>
        <w:jc w:val="both"/>
        <w:outlineLvl w:val="0"/>
        <w:rPr>
          <w:sz w:val="28"/>
          <w:szCs w:val="28"/>
        </w:rPr>
      </w:pPr>
    </w:p>
    <w:p w:rsidR="002B38BD" w:rsidRPr="00481D1B" w:rsidRDefault="002B38BD" w:rsidP="002B38BD">
      <w:pPr>
        <w:autoSpaceDE w:val="0"/>
        <w:autoSpaceDN w:val="0"/>
        <w:adjustRightInd w:val="0"/>
        <w:jc w:val="both"/>
        <w:outlineLvl w:val="0"/>
        <w:rPr>
          <w:sz w:val="28"/>
          <w:szCs w:val="28"/>
        </w:rPr>
      </w:pPr>
      <w:r>
        <w:rPr>
          <w:sz w:val="28"/>
          <w:szCs w:val="28"/>
        </w:rPr>
        <w:t>Заместитель главы администрации</w:t>
      </w:r>
      <w:r w:rsidRPr="00481D1B">
        <w:rPr>
          <w:sz w:val="28"/>
          <w:szCs w:val="28"/>
        </w:rPr>
        <w:t>-</w:t>
      </w:r>
    </w:p>
    <w:p w:rsidR="002B38BD" w:rsidRDefault="002B38BD" w:rsidP="002B38BD">
      <w:pPr>
        <w:autoSpaceDE w:val="0"/>
        <w:autoSpaceDN w:val="0"/>
        <w:adjustRightInd w:val="0"/>
        <w:jc w:val="both"/>
        <w:outlineLvl w:val="0"/>
      </w:pPr>
      <w:r>
        <w:rPr>
          <w:sz w:val="28"/>
          <w:szCs w:val="28"/>
        </w:rPr>
        <w:t>п</w:t>
      </w:r>
      <w:r w:rsidRPr="00481D1B">
        <w:rPr>
          <w:sz w:val="28"/>
          <w:szCs w:val="28"/>
        </w:rPr>
        <w:t xml:space="preserve">редседатель комитета финансов </w:t>
      </w:r>
      <w:r>
        <w:rPr>
          <w:sz w:val="28"/>
          <w:szCs w:val="28"/>
        </w:rPr>
        <w:tab/>
      </w:r>
      <w:r w:rsidRPr="00481D1B">
        <w:rPr>
          <w:sz w:val="28"/>
          <w:szCs w:val="28"/>
        </w:rPr>
        <w:t xml:space="preserve">            </w:t>
      </w:r>
      <w:r>
        <w:rPr>
          <w:sz w:val="28"/>
          <w:szCs w:val="28"/>
        </w:rPr>
        <w:t xml:space="preserve">                </w:t>
      </w:r>
      <w:r w:rsidRPr="00481D1B">
        <w:rPr>
          <w:sz w:val="28"/>
          <w:szCs w:val="28"/>
        </w:rPr>
        <w:t xml:space="preserve">                  </w:t>
      </w:r>
      <w:r>
        <w:rPr>
          <w:sz w:val="28"/>
          <w:szCs w:val="28"/>
        </w:rPr>
        <w:t xml:space="preserve">   С.И. </w:t>
      </w:r>
      <w:proofErr w:type="spellStart"/>
      <w:r>
        <w:rPr>
          <w:sz w:val="28"/>
          <w:szCs w:val="28"/>
        </w:rPr>
        <w:t>Мурша</w:t>
      </w:r>
      <w:proofErr w:type="spellEnd"/>
    </w:p>
    <w:p w:rsidR="002B38BD" w:rsidRDefault="002B38BD" w:rsidP="002B38BD">
      <w:pPr>
        <w:pStyle w:val="ConsPlusNormal"/>
        <w:ind w:firstLine="540"/>
        <w:jc w:val="both"/>
      </w:pPr>
    </w:p>
    <w:p w:rsidR="00B835A5" w:rsidRDefault="00B835A5">
      <w:pPr>
        <w:pStyle w:val="ConsPlusNormal"/>
        <w:jc w:val="center"/>
      </w:pPr>
    </w:p>
    <w:p w:rsidR="00B835A5" w:rsidRDefault="00B835A5">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1C13A4" w:rsidRDefault="001C13A4">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443CAA" w:rsidRDefault="00443CAA">
      <w:pPr>
        <w:pStyle w:val="ConsPlusNormal"/>
        <w:jc w:val="right"/>
      </w:pPr>
    </w:p>
    <w:p w:rsidR="00567D11" w:rsidRDefault="00567D11">
      <w:pPr>
        <w:pStyle w:val="ConsPlusNormal"/>
        <w:jc w:val="right"/>
      </w:pPr>
    </w:p>
    <w:p w:rsidR="00567D11" w:rsidRDefault="00567D11">
      <w:pPr>
        <w:pStyle w:val="ConsPlusNormal"/>
        <w:jc w:val="right"/>
      </w:pPr>
    </w:p>
    <w:p w:rsidR="00567D11" w:rsidRDefault="00567D11">
      <w:pPr>
        <w:pStyle w:val="ConsPlusNormal"/>
        <w:jc w:val="right"/>
      </w:pPr>
    </w:p>
    <w:p w:rsidR="00567D11" w:rsidRDefault="00567D11">
      <w:pPr>
        <w:pStyle w:val="ConsPlusNormal"/>
        <w:jc w:val="right"/>
      </w:pPr>
    </w:p>
    <w:p w:rsidR="00567D11" w:rsidRDefault="00567D11">
      <w:pPr>
        <w:pStyle w:val="ConsPlusNormal"/>
        <w:jc w:val="right"/>
      </w:pPr>
    </w:p>
    <w:p w:rsidR="00567D11" w:rsidRDefault="00567D11">
      <w:pPr>
        <w:pStyle w:val="ConsPlusNormal"/>
        <w:jc w:val="right"/>
      </w:pPr>
    </w:p>
    <w:p w:rsidR="001C13A4" w:rsidRDefault="001C13A4">
      <w:pPr>
        <w:pStyle w:val="ConsPlusNormal"/>
        <w:jc w:val="right"/>
      </w:pPr>
    </w:p>
    <w:p w:rsidR="002222C8" w:rsidRDefault="002222C8">
      <w:pPr>
        <w:pStyle w:val="ConsPlusNormal"/>
        <w:jc w:val="right"/>
      </w:pPr>
    </w:p>
    <w:p w:rsidR="002222C8" w:rsidRDefault="002222C8">
      <w:pPr>
        <w:pStyle w:val="ConsPlusNormal"/>
        <w:jc w:val="right"/>
      </w:pPr>
    </w:p>
    <w:p w:rsidR="00CA339D" w:rsidRDefault="00CA339D" w:rsidP="00CA339D">
      <w:pPr>
        <w:pStyle w:val="ConsPlusNormal"/>
        <w:jc w:val="both"/>
        <w:rPr>
          <w:rFonts w:ascii="Times New Roman" w:hAnsi="Times New Roman" w:cs="Times New Roman"/>
          <w:sz w:val="20"/>
        </w:rPr>
      </w:pPr>
      <w:r>
        <w:rPr>
          <w:rFonts w:ascii="Times New Roman" w:hAnsi="Times New Roman" w:cs="Times New Roman"/>
          <w:sz w:val="20"/>
        </w:rPr>
        <w:t>Исакова Светлана Анатольевна, (81361) 30205</w:t>
      </w:r>
    </w:p>
    <w:p w:rsidR="00567D11" w:rsidRDefault="00567D11" w:rsidP="00567D11">
      <w:pPr>
        <w:pStyle w:val="ConsPlusNormal"/>
        <w:tabs>
          <w:tab w:val="left" w:pos="6237"/>
        </w:tabs>
        <w:ind w:left="6379" w:hanging="142"/>
        <w:outlineLvl w:val="0"/>
        <w:rPr>
          <w:rFonts w:ascii="Times New Roman" w:hAnsi="Times New Roman" w:cs="Times New Roman"/>
        </w:rPr>
      </w:pPr>
      <w:r>
        <w:rPr>
          <w:rFonts w:ascii="Times New Roman" w:hAnsi="Times New Roman" w:cs="Times New Roman"/>
        </w:rPr>
        <w:lastRenderedPageBreak/>
        <w:t>УТВЕРЖДЕН</w:t>
      </w:r>
    </w:p>
    <w:p w:rsidR="00567D11" w:rsidRDefault="00567D11" w:rsidP="00567D11">
      <w:pPr>
        <w:pStyle w:val="ConsPlusNormal"/>
        <w:tabs>
          <w:tab w:val="left" w:pos="6237"/>
        </w:tabs>
        <w:ind w:left="6379" w:hanging="142"/>
        <w:jc w:val="both"/>
        <w:rPr>
          <w:rFonts w:ascii="Times New Roman" w:hAnsi="Times New Roman" w:cs="Times New Roman"/>
        </w:rPr>
      </w:pPr>
      <w:r>
        <w:rPr>
          <w:rFonts w:ascii="Times New Roman" w:hAnsi="Times New Roman" w:cs="Times New Roman"/>
        </w:rPr>
        <w:t>приказом КФ администрации</w:t>
      </w:r>
    </w:p>
    <w:p w:rsidR="00567D11" w:rsidRDefault="00F17DCA" w:rsidP="00567D11">
      <w:pPr>
        <w:pStyle w:val="ConsPlusNormal"/>
        <w:tabs>
          <w:tab w:val="left" w:pos="6237"/>
        </w:tabs>
        <w:ind w:left="6379" w:hanging="142"/>
        <w:jc w:val="both"/>
        <w:rPr>
          <w:rFonts w:ascii="Times New Roman" w:hAnsi="Times New Roman" w:cs="Times New Roman"/>
        </w:rPr>
      </w:pPr>
      <w:r>
        <w:rPr>
          <w:rFonts w:ascii="Times New Roman" w:hAnsi="Times New Roman" w:cs="Times New Roman"/>
        </w:rPr>
        <w:t>МО ТРЛО от 04.03.</w:t>
      </w:r>
      <w:r w:rsidR="00567D11" w:rsidRPr="00F17DCA">
        <w:rPr>
          <w:rFonts w:ascii="Times New Roman" w:hAnsi="Times New Roman" w:cs="Times New Roman"/>
        </w:rPr>
        <w:t>2024 N</w:t>
      </w:r>
      <w:r w:rsidR="00567D11">
        <w:rPr>
          <w:rFonts w:ascii="Times New Roman" w:hAnsi="Times New Roman" w:cs="Times New Roman"/>
        </w:rPr>
        <w:t xml:space="preserve"> </w:t>
      </w:r>
      <w:r>
        <w:rPr>
          <w:rFonts w:ascii="Times New Roman" w:hAnsi="Times New Roman" w:cs="Times New Roman"/>
        </w:rPr>
        <w:t>20</w:t>
      </w:r>
    </w:p>
    <w:p w:rsidR="00567D11" w:rsidRDefault="00567D11" w:rsidP="00567D11">
      <w:pPr>
        <w:pStyle w:val="ConsPlusNormal"/>
        <w:tabs>
          <w:tab w:val="left" w:pos="6237"/>
        </w:tabs>
        <w:ind w:left="6379" w:hanging="142"/>
        <w:jc w:val="both"/>
        <w:rPr>
          <w:rFonts w:ascii="Times New Roman" w:hAnsi="Times New Roman" w:cs="Times New Roman"/>
          <w:sz w:val="20"/>
        </w:rPr>
      </w:pPr>
    </w:p>
    <w:p w:rsidR="00567D11" w:rsidRDefault="00567D11" w:rsidP="00567D11">
      <w:pPr>
        <w:pStyle w:val="ConsPlusNormal"/>
        <w:jc w:val="right"/>
      </w:pPr>
    </w:p>
    <w:p w:rsidR="00567D11" w:rsidRDefault="00567D11" w:rsidP="00567D11">
      <w:pPr>
        <w:pStyle w:val="ConsPlusTitle"/>
        <w:jc w:val="center"/>
        <w:rPr>
          <w:rFonts w:ascii="Times New Roman" w:hAnsi="Times New Roman" w:cs="Times New Roman"/>
          <w:sz w:val="28"/>
          <w:szCs w:val="28"/>
        </w:rPr>
      </w:pPr>
      <w:bookmarkStart w:id="0" w:name="P41"/>
      <w:bookmarkEnd w:id="0"/>
      <w:r>
        <w:rPr>
          <w:rFonts w:ascii="Times New Roman" w:hAnsi="Times New Roman" w:cs="Times New Roman"/>
          <w:sz w:val="28"/>
          <w:szCs w:val="28"/>
        </w:rPr>
        <w:t>ПОРЯДОК</w:t>
      </w:r>
    </w:p>
    <w:p w:rsidR="00567D11" w:rsidRDefault="00567D11" w:rsidP="00567D11">
      <w:pPr>
        <w:pStyle w:val="ConsPlusTitle"/>
        <w:jc w:val="both"/>
        <w:rPr>
          <w:rFonts w:ascii="Times New Roman" w:hAnsi="Times New Roman" w:cs="Times New Roman"/>
          <w:sz w:val="28"/>
          <w:szCs w:val="28"/>
        </w:rPr>
      </w:pPr>
      <w:r>
        <w:rPr>
          <w:rFonts w:ascii="Times New Roman" w:hAnsi="Times New Roman" w:cs="Times New Roman"/>
          <w:sz w:val="28"/>
          <w:szCs w:val="28"/>
        </w:rPr>
        <w:t>ИСПОЛНЕНИЯ БЮДЖЕТА МУНИЦИПАЛЬНОГО ОБРАЗОВАНИЯ ТОСНЕНСКИЙ МУНИЦИПАЛЬНЫЙ РАЙОН ЛЕНИНГРАДСКОЙ ОБЛАСТИ,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F17DCA">
        <w:rPr>
          <w:rFonts w:ascii="Times New Roman" w:hAnsi="Times New Roman" w:cs="Times New Roman"/>
          <w:sz w:val="28"/>
          <w:szCs w:val="28"/>
        </w:rPr>
        <w:t>,</w:t>
      </w:r>
      <w:r>
        <w:rPr>
          <w:rFonts w:ascii="Times New Roman" w:hAnsi="Times New Roman" w:cs="Times New Roman"/>
          <w:sz w:val="28"/>
          <w:szCs w:val="28"/>
        </w:rPr>
        <w:t xml:space="preserve">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w:t>
      </w:r>
    </w:p>
    <w:p w:rsidR="00567D11" w:rsidRDefault="00567D11" w:rsidP="00567D11">
      <w:pPr>
        <w:pStyle w:val="ConsPlusNormal"/>
        <w:ind w:firstLine="540"/>
        <w:jc w:val="both"/>
        <w:rPr>
          <w:szCs w:val="22"/>
        </w:rPr>
      </w:pPr>
    </w:p>
    <w:p w:rsidR="00567D11" w:rsidRDefault="00567D11" w:rsidP="00567D11">
      <w:pPr>
        <w:pStyle w:val="ConsPlusNormal"/>
        <w:spacing w:after="1"/>
        <w:rPr>
          <w:rFonts w:ascii="Times New Roman" w:hAnsi="Times New Roman" w:cs="Times New Roman"/>
          <w:sz w:val="28"/>
          <w:szCs w:val="28"/>
        </w:rPr>
      </w:pPr>
      <w:bookmarkStart w:id="1" w:name="P51"/>
      <w:bookmarkEnd w:id="1"/>
    </w:p>
    <w:p w:rsidR="00567D11" w:rsidRDefault="00567D11" w:rsidP="00567D11">
      <w:pPr>
        <w:pStyle w:val="ConsPlusNormal"/>
        <w:jc w:val="center"/>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F17DCA">
      <w:pPr>
        <w:pStyle w:val="a3"/>
        <w:tabs>
          <w:tab w:val="num" w:pos="0"/>
          <w:tab w:val="num" w:pos="900"/>
        </w:tabs>
        <w:ind w:firstLine="851"/>
        <w:jc w:val="both"/>
        <w:rPr>
          <w:sz w:val="28"/>
          <w:szCs w:val="28"/>
        </w:rPr>
      </w:pPr>
      <w:bookmarkStart w:id="2" w:name="P61"/>
      <w:bookmarkEnd w:id="2"/>
      <w:r>
        <w:rPr>
          <w:sz w:val="28"/>
          <w:szCs w:val="28"/>
        </w:rPr>
        <w:t xml:space="preserve">1. Настоящий Порядок </w:t>
      </w:r>
      <w:r w:rsidR="00F17DCA">
        <w:rPr>
          <w:sz w:val="28"/>
          <w:szCs w:val="28"/>
        </w:rPr>
        <w:t>исполнения бюджета</w:t>
      </w:r>
      <w:r w:rsidR="00F17DCA" w:rsidRPr="001E2B55">
        <w:rPr>
          <w:sz w:val="28"/>
          <w:szCs w:val="28"/>
        </w:rPr>
        <w:t xml:space="preserve"> </w:t>
      </w:r>
      <w:r w:rsidR="00F17DCA">
        <w:rPr>
          <w:sz w:val="28"/>
          <w:szCs w:val="28"/>
        </w:rPr>
        <w:t>муниципального образования Тосненский муниципальный район Ленинградской области, бюджета Тосненского городского поселения</w:t>
      </w:r>
      <w:r w:rsidR="00F17DCA" w:rsidRPr="00604921">
        <w:rPr>
          <w:b/>
          <w:sz w:val="28"/>
          <w:szCs w:val="28"/>
        </w:rPr>
        <w:t xml:space="preserve"> </w:t>
      </w:r>
      <w:r w:rsidR="00F17DCA" w:rsidRPr="00604921">
        <w:rPr>
          <w:sz w:val="28"/>
          <w:szCs w:val="28"/>
        </w:rPr>
        <w:t>Тосненского муниципального района</w:t>
      </w:r>
      <w:r w:rsidR="00F17DCA">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w:t>
      </w:r>
      <w:r w:rsidR="002B3C12">
        <w:rPr>
          <w:sz w:val="28"/>
          <w:szCs w:val="28"/>
        </w:rPr>
        <w:t xml:space="preserve"> поселения,</w:t>
      </w:r>
      <w:r w:rsidR="00F17DCA">
        <w:rPr>
          <w:sz w:val="28"/>
          <w:szCs w:val="28"/>
        </w:rPr>
        <w:t xml:space="preserve">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(далее - Порядок) </w:t>
      </w:r>
      <w:r>
        <w:rPr>
          <w:sz w:val="28"/>
          <w:szCs w:val="28"/>
        </w:rPr>
        <w:t>устанавливает порядок и сроки проведения операций в части исполнения бюджета муниципального образования Тосненский муниципальный район Ленинградской области,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w:t>
      </w:r>
      <w:r w:rsidR="00F17DCA">
        <w:rPr>
          <w:sz w:val="28"/>
          <w:szCs w:val="28"/>
        </w:rPr>
        <w:t>,</w:t>
      </w:r>
      <w:r>
        <w:rPr>
          <w:sz w:val="28"/>
          <w:szCs w:val="28"/>
        </w:rPr>
        <w:t xml:space="preserve"> по расходам, со средствами, поступающими во временное распоряжение получателей средств бюджета муниципального образования Тосненский муниципальный район Ленинградской области,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w:t>
      </w:r>
      <w:r w:rsidR="00F17DCA">
        <w:rPr>
          <w:sz w:val="28"/>
          <w:szCs w:val="28"/>
        </w:rPr>
        <w:t xml:space="preserve"> поселения</w:t>
      </w:r>
      <w:r>
        <w:rPr>
          <w:sz w:val="28"/>
          <w:szCs w:val="28"/>
        </w:rPr>
        <w:t>, со средствами муниципальных бюджетных и муниципальных автономных учреждений Тосненского муниципального района Ленинградской области,</w:t>
      </w:r>
      <w:r w:rsidR="005A2F5B">
        <w:rPr>
          <w:sz w:val="28"/>
          <w:szCs w:val="28"/>
        </w:rPr>
        <w:t xml:space="preserve"> Тосненского городского поселения</w:t>
      </w:r>
      <w:r>
        <w:rPr>
          <w:sz w:val="28"/>
          <w:szCs w:val="28"/>
        </w:rPr>
        <w:t xml:space="preserve"> </w:t>
      </w:r>
      <w:r w:rsidR="005A2F5B">
        <w:rPr>
          <w:sz w:val="28"/>
          <w:szCs w:val="28"/>
        </w:rPr>
        <w:t xml:space="preserve">Тосненского муниципального района </w:t>
      </w:r>
      <w:r w:rsidR="005A2F5B">
        <w:rPr>
          <w:sz w:val="28"/>
          <w:szCs w:val="28"/>
        </w:rPr>
        <w:lastRenderedPageBreak/>
        <w:t xml:space="preserve">Ленинградской области, </w:t>
      </w:r>
      <w:r>
        <w:rPr>
          <w:sz w:val="28"/>
          <w:szCs w:val="28"/>
        </w:rPr>
        <w:t>со средствами получателей средств из бюджета муниципального образования Тосненский муниципальный район Ленинградской области,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w:t>
      </w:r>
      <w:r w:rsidR="00F17DCA">
        <w:rPr>
          <w:sz w:val="28"/>
          <w:szCs w:val="28"/>
        </w:rPr>
        <w:t xml:space="preserve"> поселения,</w:t>
      </w:r>
      <w:r>
        <w:rPr>
          <w:sz w:val="28"/>
          <w:szCs w:val="28"/>
        </w:rPr>
        <w:t xml:space="preserve"> по расходам в условиях открытия и ведения лицевых счетов в Комитете финансов администрации муниципального образования Тосненский район Ленинградской области (далее - </w:t>
      </w:r>
      <w:r w:rsidR="002B3C12">
        <w:rPr>
          <w:sz w:val="28"/>
          <w:szCs w:val="28"/>
        </w:rPr>
        <w:t>бюджет муниципальн</w:t>
      </w:r>
      <w:r w:rsidR="009B4C69">
        <w:rPr>
          <w:sz w:val="28"/>
          <w:szCs w:val="28"/>
        </w:rPr>
        <w:t>ого</w:t>
      </w:r>
      <w:r w:rsidR="002B3C12">
        <w:rPr>
          <w:sz w:val="28"/>
          <w:szCs w:val="28"/>
        </w:rPr>
        <w:t xml:space="preserve"> образовани</w:t>
      </w:r>
      <w:r w:rsidR="009B4C69">
        <w:rPr>
          <w:sz w:val="28"/>
          <w:szCs w:val="28"/>
        </w:rPr>
        <w:t>я</w:t>
      </w:r>
      <w:r>
        <w:rPr>
          <w:sz w:val="28"/>
          <w:szCs w:val="28"/>
        </w:rPr>
        <w:t>, средства, поступающие во временное распоряжение, получатели средств, бюджетные (автономные) учреждения, получатели средств из бюджета, Комитет финансов).</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Понятия и термины, используемые в настоящем Порядке, используются в значениях, установленных бюджетным законодательством Российской Федерации.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В целях настоящего Порядка главные распорядители бюджетных средств </w:t>
      </w:r>
      <w:r w:rsidR="002B3C12">
        <w:rPr>
          <w:rFonts w:ascii="Times New Roman" w:hAnsi="Times New Roman" w:cs="Times New Roman"/>
          <w:sz w:val="28"/>
          <w:szCs w:val="28"/>
        </w:rPr>
        <w:t>бюджетов муниципальных образований</w:t>
      </w:r>
      <w:r>
        <w:rPr>
          <w:rFonts w:ascii="Times New Roman" w:hAnsi="Times New Roman" w:cs="Times New Roman"/>
          <w:sz w:val="28"/>
          <w:szCs w:val="28"/>
        </w:rPr>
        <w:t xml:space="preserve"> (далее - главные распорядители бюджетных средств), получатели средств, бюджетные (автономные) учреждения, получатели средств из бюджета, которым в Комитете финансов в установленном порядке открыты соответствующие лицевые счета, являются Клиентами.</w:t>
      </w:r>
    </w:p>
    <w:p w:rsidR="00567D11" w:rsidRDefault="00567D11" w:rsidP="00567D11">
      <w:pPr>
        <w:pStyle w:val="ConsPlusNormal"/>
        <w:spacing w:before="220"/>
        <w:ind w:firstLine="540"/>
        <w:jc w:val="both"/>
        <w:rPr>
          <w:rFonts w:ascii="Times New Roman" w:hAnsi="Times New Roman" w:cs="Times New Roman"/>
          <w:sz w:val="28"/>
          <w:szCs w:val="28"/>
        </w:rPr>
      </w:pPr>
      <w:bookmarkStart w:id="3" w:name="P64"/>
      <w:bookmarkEnd w:id="3"/>
      <w:r>
        <w:rPr>
          <w:rFonts w:ascii="Times New Roman" w:hAnsi="Times New Roman" w:cs="Times New Roman"/>
          <w:sz w:val="28"/>
          <w:szCs w:val="28"/>
        </w:rPr>
        <w:t>4. В целях исполнения бюджета</w:t>
      </w:r>
      <w:r w:rsidR="009B4C69">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по расходам и проведения операций, указанных в </w:t>
      </w:r>
      <w:hyperlink r:id="rId9" w:anchor="P61" w:history="1">
        <w:r>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Комитет финансов открывает в Управлении Федерального казначейства по Ленинградской области (далее - УФК по Ленинградской области) следующие виды казначейских счетов:</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казначейский счет 0323164341648ххх4500 для проведения операций со средствами бюджета</w:t>
      </w:r>
      <w:r w:rsidR="009B4C69">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казначейский счет 0323264341648ххх4500 для проведения операций со средствами, поступающими во временное распоряжение;</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казначейский счет 0323464341648ххх4500 для проведения операций со средствами бюджетных (автономных) учреждений;</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казначейский счет 0323564341648ххх4500 для проведения операций со средствам, подлежащими казначейскому сопровождению.</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Проведение операций, указанных в </w:t>
      </w:r>
      <w:hyperlink r:id="rId10" w:anchor="P61" w:history="1">
        <w:r>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осуществляется Комитетом финансов от имени и по поручению Клиента.</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Информационное взаимодействие Комитета финансов и Клиентов осуществляется в информационной системе "Управление бюджетным процессом Ленинградской области" (далее - ИС УБП) с применением </w:t>
      </w:r>
      <w:r>
        <w:rPr>
          <w:rFonts w:ascii="Times New Roman" w:hAnsi="Times New Roman" w:cs="Times New Roman"/>
          <w:sz w:val="28"/>
          <w:szCs w:val="28"/>
        </w:rPr>
        <w:lastRenderedPageBreak/>
        <w:t>усиленной квалифицированной электронной подписи лица, уполномоченного действовать от имени Клиента.</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Для проведения операций, указанных в </w:t>
      </w:r>
      <w:hyperlink r:id="rId11" w:anchor="P61" w:history="1">
        <w:r>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Клиент представляет в Комитет финансов электронный документ (далее - ЭД), сформированный с учетом следующих требований:</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пределах доведенных бюджетных ассигнований, лимитов бюджетных обязательств, показателей кассового плана, плана финансово-хозяйственной деятельности;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правил указания в расчетных документах информации, идентифицирующей плательщика и получателя средств, установленных Банком России и Министерством финансов Российской Федерации;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соответствии с эксплуатационной документацией ИС УБП, иными правовыми</w:t>
      </w:r>
      <w:r w:rsidR="002B3C12">
        <w:rPr>
          <w:rFonts w:ascii="Times New Roman" w:hAnsi="Times New Roman" w:cs="Times New Roman"/>
          <w:sz w:val="28"/>
          <w:szCs w:val="28"/>
        </w:rPr>
        <w:t xml:space="preserve"> актами</w:t>
      </w:r>
      <w:r>
        <w:rPr>
          <w:rFonts w:ascii="Times New Roman" w:hAnsi="Times New Roman" w:cs="Times New Roman"/>
          <w:sz w:val="28"/>
          <w:szCs w:val="28"/>
        </w:rPr>
        <w:t xml:space="preserve"> и документами, установленными Комитетом финансов;</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порядков санкционирования оплаты денежных обязательств и учета бюджетных и денежных обязательств получателей средств, проведения расходов и санкционирования расходов, учета обязательств бюджетных (автономных) учреждений, </w:t>
      </w:r>
      <w:r w:rsidRPr="002B3C12">
        <w:rPr>
          <w:rFonts w:ascii="Times New Roman" w:hAnsi="Times New Roman" w:cs="Times New Roman"/>
          <w:sz w:val="28"/>
          <w:szCs w:val="28"/>
        </w:rPr>
        <w:t>санкционирования расходов получателей средств из бюджета, установленных Комитетом финансов.</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Клиент вправе отозвать ЭД, служащий основанием для проведения операций, указанных в </w:t>
      </w:r>
      <w:hyperlink r:id="rId12" w:anchor="P61" w:history="1">
        <w:r>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до момента его направления Комитетом финансов в УФК по Ленинградской области.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Комитет финансов осуществляет отказ ЭД, отзываемого клиентом, с указанием причины отказа "По просьбе плательщика".</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ЭД, служащий основанием для проведения операций, указанных в </w:t>
      </w:r>
      <w:hyperlink r:id="rId13" w:anchor="P61" w:history="1">
        <w:r>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является действительным до момента его отзыва Клиентом или до момента отказа указанного документа, но не более 10 календарных дней с даты его составления.</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14" w:anchor="P198" w:history="1">
        <w:r>
          <w:rPr>
            <w:rStyle w:val="a7"/>
            <w:rFonts w:ascii="Times New Roman" w:hAnsi="Times New Roman" w:cs="Times New Roman"/>
            <w:sz w:val="28"/>
            <w:szCs w:val="28"/>
          </w:rPr>
          <w:t>Сроки</w:t>
        </w:r>
      </w:hyperlink>
      <w:r>
        <w:rPr>
          <w:rFonts w:ascii="Times New Roman" w:hAnsi="Times New Roman" w:cs="Times New Roman"/>
          <w:sz w:val="28"/>
          <w:szCs w:val="28"/>
        </w:rPr>
        <w:t xml:space="preserve"> проведения операций, указанных в </w:t>
      </w:r>
      <w:hyperlink r:id="rId15" w:anchor="P61" w:history="1">
        <w:r>
          <w:rPr>
            <w:rStyle w:val="a7"/>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Порядка, в том числе сроки представления ЭД в целях проведения указанных операций, приведены в Приложении N 1 к настоящему Порядку.</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Клиенты самостоятельно информируют плательщиков о порядке заполнения в соответствии с требованиями Банка России, Министерства финансов, Федерального казначейства платежных документов при осуществлении платежей на лицевые счета Клиентов.</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Обеспечение Клиентов наличными денежными средствами осуществляется УФК по Ленинградской области в соответствии с требованиями порядка, утвержденного Федеральным казначейством.</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hyperlink r:id="rId16" w:anchor="P271"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xml:space="preserve"> Клиентов, имеющих право на получение наличных денежных средств, оформленный по форме согласно Приложению N 2 к настоящему Порядку, представляется Клиентом в Комитет финансов.</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bookmarkStart w:id="4" w:name="P84"/>
      <w:bookmarkEnd w:id="4"/>
    </w:p>
    <w:p w:rsidR="00567D11" w:rsidRDefault="00567D11" w:rsidP="00567D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Исполнение бюджет</w:t>
      </w:r>
      <w:r w:rsidR="009B4C69">
        <w:rPr>
          <w:rFonts w:ascii="Times New Roman" w:hAnsi="Times New Roman" w:cs="Times New Roman"/>
          <w:sz w:val="28"/>
          <w:szCs w:val="28"/>
        </w:rPr>
        <w:t>а</w:t>
      </w:r>
      <w:r w:rsidR="002B3C12">
        <w:rPr>
          <w:rFonts w:ascii="Times New Roman" w:hAnsi="Times New Roman" w:cs="Times New Roman"/>
          <w:sz w:val="28"/>
          <w:szCs w:val="28"/>
        </w:rPr>
        <w:t xml:space="preserve"> муниципальн</w:t>
      </w:r>
      <w:r w:rsidR="009B4C69">
        <w:rPr>
          <w:rFonts w:ascii="Times New Roman" w:hAnsi="Times New Roman" w:cs="Times New Roman"/>
          <w:sz w:val="28"/>
          <w:szCs w:val="28"/>
        </w:rPr>
        <w:t>ого</w:t>
      </w:r>
      <w:r w:rsidR="002B3C12">
        <w:rPr>
          <w:rFonts w:ascii="Times New Roman" w:hAnsi="Times New Roman" w:cs="Times New Roman"/>
          <w:sz w:val="28"/>
          <w:szCs w:val="28"/>
        </w:rPr>
        <w:t xml:space="preserve"> образовани</w:t>
      </w:r>
      <w:r w:rsidR="009B4C69">
        <w:rPr>
          <w:rFonts w:ascii="Times New Roman" w:hAnsi="Times New Roman" w:cs="Times New Roman"/>
          <w:sz w:val="28"/>
          <w:szCs w:val="28"/>
        </w:rPr>
        <w:t>я</w:t>
      </w:r>
      <w:r>
        <w:rPr>
          <w:rFonts w:ascii="Times New Roman" w:hAnsi="Times New Roman" w:cs="Times New Roman"/>
          <w:sz w:val="28"/>
          <w:szCs w:val="28"/>
        </w:rPr>
        <w:t xml:space="preserve"> по расходам</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Исполнение </w:t>
      </w:r>
      <w:r w:rsidR="002B3C12">
        <w:rPr>
          <w:rFonts w:ascii="Times New Roman" w:hAnsi="Times New Roman" w:cs="Times New Roman"/>
          <w:sz w:val="28"/>
          <w:szCs w:val="28"/>
        </w:rPr>
        <w:t>бюджет</w:t>
      </w:r>
      <w:r w:rsidR="009B4C69">
        <w:rPr>
          <w:rFonts w:ascii="Times New Roman" w:hAnsi="Times New Roman" w:cs="Times New Roman"/>
          <w:sz w:val="28"/>
          <w:szCs w:val="28"/>
        </w:rPr>
        <w:t>а</w:t>
      </w:r>
      <w:r w:rsidR="002B3C12">
        <w:rPr>
          <w:rFonts w:ascii="Times New Roman" w:hAnsi="Times New Roman" w:cs="Times New Roman"/>
          <w:sz w:val="28"/>
          <w:szCs w:val="28"/>
        </w:rPr>
        <w:t xml:space="preserve"> муниципальн</w:t>
      </w:r>
      <w:r w:rsidR="009B4C69">
        <w:rPr>
          <w:rFonts w:ascii="Times New Roman" w:hAnsi="Times New Roman" w:cs="Times New Roman"/>
          <w:sz w:val="28"/>
          <w:szCs w:val="28"/>
        </w:rPr>
        <w:t>ого</w:t>
      </w:r>
      <w:r w:rsidR="002B3C12">
        <w:rPr>
          <w:rFonts w:ascii="Times New Roman" w:hAnsi="Times New Roman" w:cs="Times New Roman"/>
          <w:sz w:val="28"/>
          <w:szCs w:val="28"/>
        </w:rPr>
        <w:t xml:space="preserve"> образовани</w:t>
      </w:r>
      <w:r w:rsidR="009B4C69">
        <w:rPr>
          <w:rFonts w:ascii="Times New Roman" w:hAnsi="Times New Roman" w:cs="Times New Roman"/>
          <w:sz w:val="28"/>
          <w:szCs w:val="28"/>
        </w:rPr>
        <w:t>я</w:t>
      </w:r>
      <w:r>
        <w:rPr>
          <w:rFonts w:ascii="Times New Roman" w:hAnsi="Times New Roman" w:cs="Times New Roman"/>
          <w:sz w:val="28"/>
          <w:szCs w:val="28"/>
        </w:rPr>
        <w:t xml:space="preserve"> по расходам осуществляется с лицевого счета бюджета, открытого Комитету финансов в УФК по Ленинградской области.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Взаимодействие Комитета финансов и УФК по Ленинградской области осуществляется в соответствии с Регламентом о порядке и условиях обмена информацией между УФК по Ленинградской области и Комитетом финансов при казначейском обслуживании исполнения бюджета</w:t>
      </w:r>
      <w:r w:rsidR="001D4EB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16. Исполнение </w:t>
      </w:r>
      <w:r w:rsidR="002B3C12">
        <w:rPr>
          <w:rFonts w:ascii="Times New Roman" w:hAnsi="Times New Roman" w:cs="Times New Roman"/>
          <w:sz w:val="28"/>
          <w:szCs w:val="28"/>
        </w:rPr>
        <w:t>бюджет</w:t>
      </w:r>
      <w:r w:rsidR="001D4EB5">
        <w:rPr>
          <w:rFonts w:ascii="Times New Roman" w:hAnsi="Times New Roman" w:cs="Times New Roman"/>
          <w:sz w:val="28"/>
          <w:szCs w:val="28"/>
        </w:rPr>
        <w:t>а</w:t>
      </w:r>
      <w:r w:rsidR="002B3C12">
        <w:rPr>
          <w:rFonts w:ascii="Times New Roman" w:hAnsi="Times New Roman" w:cs="Times New Roman"/>
          <w:sz w:val="28"/>
          <w:szCs w:val="28"/>
        </w:rPr>
        <w:t xml:space="preserve"> муниципальн</w:t>
      </w:r>
      <w:r w:rsidR="001D4EB5">
        <w:rPr>
          <w:rFonts w:ascii="Times New Roman" w:hAnsi="Times New Roman" w:cs="Times New Roman"/>
          <w:sz w:val="28"/>
          <w:szCs w:val="28"/>
        </w:rPr>
        <w:t>ого</w:t>
      </w:r>
      <w:r w:rsidR="002B3C12">
        <w:rPr>
          <w:rFonts w:ascii="Times New Roman" w:hAnsi="Times New Roman" w:cs="Times New Roman"/>
          <w:sz w:val="28"/>
          <w:szCs w:val="28"/>
        </w:rPr>
        <w:t xml:space="preserve"> образовани</w:t>
      </w:r>
      <w:r w:rsidR="001D4EB5">
        <w:rPr>
          <w:rFonts w:ascii="Times New Roman" w:hAnsi="Times New Roman" w:cs="Times New Roman"/>
          <w:sz w:val="28"/>
          <w:szCs w:val="28"/>
        </w:rPr>
        <w:t>я</w:t>
      </w:r>
      <w:r>
        <w:rPr>
          <w:rFonts w:ascii="Times New Roman" w:hAnsi="Times New Roman" w:cs="Times New Roman"/>
          <w:sz w:val="28"/>
          <w:szCs w:val="28"/>
        </w:rPr>
        <w:t xml:space="preserve"> по расходам осуществляется на основании Решени</w:t>
      </w:r>
      <w:r w:rsidR="001D4EB5">
        <w:rPr>
          <w:rFonts w:ascii="Times New Roman" w:hAnsi="Times New Roman" w:cs="Times New Roman"/>
          <w:sz w:val="28"/>
          <w:szCs w:val="28"/>
        </w:rPr>
        <w:t>я</w:t>
      </w:r>
      <w:r>
        <w:rPr>
          <w:rFonts w:ascii="Times New Roman" w:hAnsi="Times New Roman" w:cs="Times New Roman"/>
          <w:sz w:val="28"/>
          <w:szCs w:val="28"/>
        </w:rPr>
        <w:t xml:space="preserve"> Совет</w:t>
      </w:r>
      <w:r w:rsidR="001D4EB5">
        <w:rPr>
          <w:rFonts w:ascii="Times New Roman" w:hAnsi="Times New Roman" w:cs="Times New Roman"/>
          <w:sz w:val="28"/>
          <w:szCs w:val="28"/>
        </w:rPr>
        <w:t>а</w:t>
      </w:r>
      <w:r>
        <w:rPr>
          <w:rFonts w:ascii="Times New Roman" w:hAnsi="Times New Roman" w:cs="Times New Roman"/>
          <w:sz w:val="28"/>
          <w:szCs w:val="28"/>
        </w:rPr>
        <w:t xml:space="preserve"> депутатов </w:t>
      </w:r>
      <w:r w:rsidR="00237FAF">
        <w:rPr>
          <w:rFonts w:ascii="Times New Roman" w:hAnsi="Times New Roman" w:cs="Times New Roman"/>
          <w:sz w:val="28"/>
          <w:szCs w:val="28"/>
        </w:rPr>
        <w:t>муниципальн</w:t>
      </w:r>
      <w:r w:rsidR="001D4EB5">
        <w:rPr>
          <w:rFonts w:ascii="Times New Roman" w:hAnsi="Times New Roman" w:cs="Times New Roman"/>
          <w:sz w:val="28"/>
          <w:szCs w:val="28"/>
        </w:rPr>
        <w:t>ого</w:t>
      </w:r>
      <w:r w:rsidR="00237FAF">
        <w:rPr>
          <w:rFonts w:ascii="Times New Roman" w:hAnsi="Times New Roman" w:cs="Times New Roman"/>
          <w:sz w:val="28"/>
          <w:szCs w:val="28"/>
        </w:rPr>
        <w:t xml:space="preserve"> образовани</w:t>
      </w:r>
      <w:r w:rsidR="001D4EB5">
        <w:rPr>
          <w:rFonts w:ascii="Times New Roman" w:hAnsi="Times New Roman" w:cs="Times New Roman"/>
          <w:sz w:val="28"/>
          <w:szCs w:val="28"/>
        </w:rPr>
        <w:t>я</w:t>
      </w:r>
      <w:r w:rsidR="00237FAF">
        <w:rPr>
          <w:rFonts w:ascii="Times New Roman" w:hAnsi="Times New Roman" w:cs="Times New Roman"/>
          <w:sz w:val="28"/>
          <w:szCs w:val="28"/>
        </w:rPr>
        <w:t xml:space="preserve"> </w:t>
      </w:r>
      <w:r>
        <w:rPr>
          <w:rFonts w:ascii="Times New Roman" w:hAnsi="Times New Roman" w:cs="Times New Roman"/>
          <w:sz w:val="28"/>
          <w:szCs w:val="28"/>
        </w:rPr>
        <w:t xml:space="preserve">о бюджете на текущий финансовый год и </w:t>
      </w:r>
      <w:r w:rsidR="00237FAF">
        <w:rPr>
          <w:rFonts w:ascii="Times New Roman" w:hAnsi="Times New Roman" w:cs="Times New Roman"/>
          <w:sz w:val="28"/>
          <w:szCs w:val="28"/>
        </w:rPr>
        <w:t xml:space="preserve">на </w:t>
      </w:r>
      <w:r>
        <w:rPr>
          <w:rFonts w:ascii="Times New Roman" w:hAnsi="Times New Roman" w:cs="Times New Roman"/>
          <w:sz w:val="28"/>
          <w:szCs w:val="28"/>
        </w:rPr>
        <w:t>плановый период в соответствии с муниципальными нормативными правовыми актами, бюджетными назначениями, утвержденной сводной бюджетной росписью и утвержденным кассовым планом.</w:t>
      </w:r>
    </w:p>
    <w:p w:rsidR="00567D11" w:rsidRDefault="00567D11" w:rsidP="00567D11">
      <w:pPr>
        <w:pStyle w:val="ConsPlusNormal"/>
        <w:spacing w:before="220"/>
        <w:ind w:firstLine="540"/>
        <w:jc w:val="both"/>
        <w:rPr>
          <w:rFonts w:ascii="Times New Roman" w:hAnsi="Times New Roman" w:cs="Times New Roman"/>
          <w:sz w:val="28"/>
          <w:szCs w:val="28"/>
        </w:rPr>
      </w:pPr>
      <w:bookmarkStart w:id="5" w:name="P89"/>
      <w:bookmarkEnd w:id="5"/>
      <w:r>
        <w:rPr>
          <w:rFonts w:ascii="Times New Roman" w:hAnsi="Times New Roman" w:cs="Times New Roman"/>
          <w:sz w:val="28"/>
          <w:szCs w:val="28"/>
        </w:rPr>
        <w:t>17. Проведение операций со средствами бюджет</w:t>
      </w:r>
      <w:r w:rsidR="006252CF">
        <w:rPr>
          <w:rFonts w:ascii="Times New Roman" w:hAnsi="Times New Roman" w:cs="Times New Roman"/>
          <w:sz w:val="28"/>
          <w:szCs w:val="28"/>
        </w:rPr>
        <w:t>а</w:t>
      </w:r>
      <w:r w:rsidR="00733C8E">
        <w:rPr>
          <w:rFonts w:ascii="Times New Roman" w:hAnsi="Times New Roman" w:cs="Times New Roman"/>
          <w:sz w:val="28"/>
          <w:szCs w:val="28"/>
        </w:rPr>
        <w:t xml:space="preserve"> муниципальн</w:t>
      </w:r>
      <w:r w:rsidR="006252CF">
        <w:rPr>
          <w:rFonts w:ascii="Times New Roman" w:hAnsi="Times New Roman" w:cs="Times New Roman"/>
          <w:sz w:val="28"/>
          <w:szCs w:val="28"/>
        </w:rPr>
        <w:t>ого</w:t>
      </w:r>
      <w:r w:rsidR="00733C8E">
        <w:rPr>
          <w:rFonts w:ascii="Times New Roman" w:hAnsi="Times New Roman" w:cs="Times New Roman"/>
          <w:sz w:val="28"/>
          <w:szCs w:val="28"/>
        </w:rPr>
        <w:t xml:space="preserve"> образовани</w:t>
      </w:r>
      <w:r w:rsidR="006252CF">
        <w:rPr>
          <w:rFonts w:ascii="Times New Roman" w:hAnsi="Times New Roman" w:cs="Times New Roman"/>
          <w:sz w:val="28"/>
          <w:szCs w:val="28"/>
        </w:rPr>
        <w:t>я</w:t>
      </w:r>
      <w:r>
        <w:rPr>
          <w:rFonts w:ascii="Times New Roman" w:hAnsi="Times New Roman" w:cs="Times New Roman"/>
          <w:sz w:val="28"/>
          <w:szCs w:val="28"/>
        </w:rPr>
        <w:t xml:space="preserve"> осуществляется Комитетом финансов на основании следующих ЭД:</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ЭД "Заявка на оплату расходов", в случае открытия Клиенту лицевого счета с кодом "02".</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 Клиент вправе в пределах текущего финансового года осуществлять уточнение кодов бюджетной классификации и(или) иных аналитических признаков, по которым операции были отражены на его лицевом счете, в следующих случаях:</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 изменении принципов назначения, структуры кодов бюджетной классификации на основании нормативных правовых актов Министерств</w:t>
      </w:r>
      <w:r w:rsidR="005A2F5B">
        <w:rPr>
          <w:rFonts w:ascii="Times New Roman" w:hAnsi="Times New Roman" w:cs="Times New Roman"/>
          <w:sz w:val="28"/>
          <w:szCs w:val="28"/>
        </w:rPr>
        <w:t xml:space="preserve">а финансов Российской Федерации, </w:t>
      </w:r>
      <w:r>
        <w:rPr>
          <w:rFonts w:ascii="Times New Roman" w:hAnsi="Times New Roman" w:cs="Times New Roman"/>
          <w:sz w:val="28"/>
          <w:szCs w:val="28"/>
        </w:rPr>
        <w:t>Комитета финансов</w:t>
      </w:r>
      <w:r w:rsidR="005A2F5B">
        <w:rPr>
          <w:rFonts w:ascii="Times New Roman" w:hAnsi="Times New Roman" w:cs="Times New Roman"/>
          <w:sz w:val="28"/>
          <w:szCs w:val="28"/>
        </w:rPr>
        <w:t xml:space="preserve"> Ленинградской области или Комитета финансов</w:t>
      </w:r>
      <w:r>
        <w:rPr>
          <w:rFonts w:ascii="Times New Roman" w:hAnsi="Times New Roman" w:cs="Times New Roman"/>
          <w:sz w:val="28"/>
          <w:szCs w:val="28"/>
        </w:rPr>
        <w:t xml:space="preserve"> в соответствии с полномочиями, установленными Бюджетным </w:t>
      </w:r>
      <w:hyperlink r:id="rId17" w:history="1">
        <w:r>
          <w:rPr>
            <w:rStyle w:val="a7"/>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 внесении изменений в Решени</w:t>
      </w:r>
      <w:r w:rsidR="006252CF">
        <w:rPr>
          <w:rFonts w:ascii="Times New Roman" w:hAnsi="Times New Roman" w:cs="Times New Roman"/>
          <w:sz w:val="28"/>
          <w:szCs w:val="28"/>
        </w:rPr>
        <w:t>е</w:t>
      </w:r>
      <w:r w:rsidR="00733C8E">
        <w:rPr>
          <w:rFonts w:ascii="Times New Roman" w:hAnsi="Times New Roman" w:cs="Times New Roman"/>
          <w:sz w:val="28"/>
          <w:szCs w:val="28"/>
        </w:rPr>
        <w:t xml:space="preserve"> Совет</w:t>
      </w:r>
      <w:r w:rsidR="006252CF">
        <w:rPr>
          <w:rFonts w:ascii="Times New Roman" w:hAnsi="Times New Roman" w:cs="Times New Roman"/>
          <w:sz w:val="28"/>
          <w:szCs w:val="28"/>
        </w:rPr>
        <w:t>а</w:t>
      </w:r>
      <w:r w:rsidR="00733C8E">
        <w:rPr>
          <w:rFonts w:ascii="Times New Roman" w:hAnsi="Times New Roman" w:cs="Times New Roman"/>
          <w:sz w:val="28"/>
          <w:szCs w:val="28"/>
        </w:rPr>
        <w:t xml:space="preserve"> депутатов муниципальн</w:t>
      </w:r>
      <w:r w:rsidR="006252CF">
        <w:rPr>
          <w:rFonts w:ascii="Times New Roman" w:hAnsi="Times New Roman" w:cs="Times New Roman"/>
          <w:sz w:val="28"/>
          <w:szCs w:val="28"/>
        </w:rPr>
        <w:t>ого</w:t>
      </w:r>
      <w:r w:rsidR="00733C8E">
        <w:rPr>
          <w:rFonts w:ascii="Times New Roman" w:hAnsi="Times New Roman" w:cs="Times New Roman"/>
          <w:sz w:val="28"/>
          <w:szCs w:val="28"/>
        </w:rPr>
        <w:t xml:space="preserve"> образовани</w:t>
      </w:r>
      <w:r w:rsidR="006252CF">
        <w:rPr>
          <w:rFonts w:ascii="Times New Roman" w:hAnsi="Times New Roman" w:cs="Times New Roman"/>
          <w:sz w:val="28"/>
          <w:szCs w:val="28"/>
        </w:rPr>
        <w:t>я</w:t>
      </w:r>
      <w:r>
        <w:rPr>
          <w:rFonts w:ascii="Times New Roman" w:hAnsi="Times New Roman" w:cs="Times New Roman"/>
          <w:sz w:val="28"/>
          <w:szCs w:val="28"/>
        </w:rPr>
        <w:t xml:space="preserve"> о бюджете на текущий финансовый год и </w:t>
      </w:r>
      <w:r w:rsidR="00733C8E">
        <w:rPr>
          <w:rFonts w:ascii="Times New Roman" w:hAnsi="Times New Roman" w:cs="Times New Roman"/>
          <w:sz w:val="28"/>
          <w:szCs w:val="28"/>
        </w:rPr>
        <w:t xml:space="preserve">на </w:t>
      </w:r>
      <w:r>
        <w:rPr>
          <w:rFonts w:ascii="Times New Roman" w:hAnsi="Times New Roman" w:cs="Times New Roman"/>
          <w:sz w:val="28"/>
          <w:szCs w:val="28"/>
        </w:rPr>
        <w:t>плановый период, сводную бюджетную роспись;</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ошибочном указании в платежном документе кода бюджетной </w:t>
      </w:r>
      <w:r>
        <w:rPr>
          <w:rFonts w:ascii="Times New Roman" w:hAnsi="Times New Roman" w:cs="Times New Roman"/>
          <w:sz w:val="28"/>
          <w:szCs w:val="28"/>
        </w:rPr>
        <w:lastRenderedPageBreak/>
        <w:t>классификации и(или) иных аналитических признаков, на основании которых Комитетом финансов отражена операция по расходам и(или) восстановление произведенных расходов по соответствующему лицевому счету Клиента;</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при реорганизации (в части изменения кода главы по ведомственной структуре расходов бюджета</w:t>
      </w:r>
      <w:r w:rsidR="006252CF">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Проведение операций по уточнению кодов бюджетной классификации и(или) иных аналитических признаков осуществляется Клиентом на основании ЭД "Справка по расходам", сформированного с учетом </w:t>
      </w:r>
      <w:hyperlink r:id="rId18" w:anchor="P651" w:history="1">
        <w:r>
          <w:rPr>
            <w:rStyle w:val="a7"/>
            <w:rFonts w:ascii="Times New Roman" w:hAnsi="Times New Roman" w:cs="Times New Roman"/>
            <w:sz w:val="28"/>
            <w:szCs w:val="28"/>
          </w:rPr>
          <w:t>требований</w:t>
        </w:r>
      </w:hyperlink>
      <w:r>
        <w:rPr>
          <w:rFonts w:ascii="Times New Roman" w:hAnsi="Times New Roman" w:cs="Times New Roman"/>
          <w:sz w:val="28"/>
          <w:szCs w:val="28"/>
        </w:rPr>
        <w:t xml:space="preserve">, установленных Приложением N </w:t>
      </w:r>
      <w:r w:rsidR="00042950">
        <w:rPr>
          <w:rFonts w:ascii="Times New Roman" w:hAnsi="Times New Roman" w:cs="Times New Roman"/>
          <w:sz w:val="28"/>
          <w:szCs w:val="28"/>
        </w:rPr>
        <w:t>4</w:t>
      </w:r>
      <w:r>
        <w:rPr>
          <w:rFonts w:ascii="Times New Roman" w:hAnsi="Times New Roman" w:cs="Times New Roman"/>
          <w:sz w:val="28"/>
          <w:szCs w:val="28"/>
        </w:rPr>
        <w:t xml:space="preserve"> к Порядку, и в сроки, установленные </w:t>
      </w:r>
      <w:hyperlink r:id="rId19" w:anchor="P454" w:history="1">
        <w:r>
          <w:rPr>
            <w:rStyle w:val="a7"/>
            <w:rFonts w:ascii="Times New Roman" w:hAnsi="Times New Roman" w:cs="Times New Roman"/>
            <w:sz w:val="28"/>
            <w:szCs w:val="28"/>
          </w:rPr>
          <w:t xml:space="preserve">Приложением N </w:t>
        </w:r>
        <w:r w:rsidR="00042950">
          <w:rPr>
            <w:rStyle w:val="a7"/>
            <w:rFonts w:ascii="Times New Roman" w:hAnsi="Times New Roman" w:cs="Times New Roman"/>
            <w:sz w:val="28"/>
            <w:szCs w:val="28"/>
          </w:rPr>
          <w:t>3</w:t>
        </w:r>
      </w:hyperlink>
      <w:r>
        <w:rPr>
          <w:rFonts w:ascii="Times New Roman" w:hAnsi="Times New Roman" w:cs="Times New Roman"/>
          <w:sz w:val="28"/>
          <w:szCs w:val="28"/>
        </w:rPr>
        <w:t xml:space="preserve"> к Порядку.</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AE0E3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III. Проведение операций со средствами </w:t>
      </w:r>
      <w:r w:rsidR="00AE0E32">
        <w:rPr>
          <w:rFonts w:ascii="Times New Roman" w:hAnsi="Times New Roman" w:cs="Times New Roman"/>
          <w:sz w:val="28"/>
          <w:szCs w:val="28"/>
        </w:rPr>
        <w:t>бюджет</w:t>
      </w:r>
      <w:r w:rsidR="006252CF">
        <w:rPr>
          <w:rFonts w:ascii="Times New Roman" w:hAnsi="Times New Roman" w:cs="Times New Roman"/>
          <w:sz w:val="28"/>
          <w:szCs w:val="28"/>
        </w:rPr>
        <w:t>а</w:t>
      </w:r>
      <w:r w:rsidR="00AE0E32">
        <w:rPr>
          <w:rFonts w:ascii="Times New Roman" w:hAnsi="Times New Roman" w:cs="Times New Roman"/>
          <w:sz w:val="28"/>
          <w:szCs w:val="28"/>
        </w:rPr>
        <w:t xml:space="preserve"> муниципальн</w:t>
      </w:r>
      <w:r w:rsidR="006252CF">
        <w:rPr>
          <w:rFonts w:ascii="Times New Roman" w:hAnsi="Times New Roman" w:cs="Times New Roman"/>
          <w:sz w:val="28"/>
          <w:szCs w:val="28"/>
        </w:rPr>
        <w:t>ого</w:t>
      </w:r>
      <w:r w:rsidR="00AE0E32">
        <w:rPr>
          <w:rFonts w:ascii="Times New Roman" w:hAnsi="Times New Roman" w:cs="Times New Roman"/>
          <w:sz w:val="28"/>
          <w:szCs w:val="28"/>
        </w:rPr>
        <w:t xml:space="preserve"> образовани</w:t>
      </w:r>
      <w:r w:rsidR="006252CF">
        <w:rPr>
          <w:rFonts w:ascii="Times New Roman" w:hAnsi="Times New Roman" w:cs="Times New Roman"/>
          <w:sz w:val="28"/>
          <w:szCs w:val="28"/>
        </w:rPr>
        <w:t>я</w:t>
      </w:r>
      <w:r>
        <w:rPr>
          <w:rFonts w:ascii="Times New Roman" w:hAnsi="Times New Roman" w:cs="Times New Roman"/>
          <w:sz w:val="28"/>
          <w:szCs w:val="28"/>
        </w:rPr>
        <w:t>,</w:t>
      </w:r>
      <w:r w:rsidR="00AE0E32">
        <w:rPr>
          <w:rFonts w:ascii="Times New Roman" w:hAnsi="Times New Roman" w:cs="Times New Roman"/>
          <w:sz w:val="28"/>
          <w:szCs w:val="28"/>
        </w:rPr>
        <w:t xml:space="preserve"> </w:t>
      </w:r>
      <w:r>
        <w:rPr>
          <w:rFonts w:ascii="Times New Roman" w:hAnsi="Times New Roman" w:cs="Times New Roman"/>
          <w:sz w:val="28"/>
          <w:szCs w:val="28"/>
        </w:rPr>
        <w:t>источником финансового обеспечения которых являются</w:t>
      </w:r>
    </w:p>
    <w:p w:rsidR="00567D11" w:rsidRDefault="00567D11" w:rsidP="00567D11">
      <w:pPr>
        <w:pStyle w:val="ConsPlusTitle"/>
        <w:jc w:val="center"/>
        <w:rPr>
          <w:rFonts w:ascii="Times New Roman" w:hAnsi="Times New Roman" w:cs="Times New Roman"/>
          <w:sz w:val="28"/>
          <w:szCs w:val="28"/>
        </w:rPr>
      </w:pPr>
      <w:r>
        <w:rPr>
          <w:rFonts w:ascii="Times New Roman" w:hAnsi="Times New Roman" w:cs="Times New Roman"/>
          <w:sz w:val="28"/>
          <w:szCs w:val="28"/>
        </w:rPr>
        <w:t>средства, предоставляемые из федерального бюджета</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Проведение операций со средствами бюджет</w:t>
      </w:r>
      <w:r w:rsidR="006252CF">
        <w:rPr>
          <w:rFonts w:ascii="Times New Roman" w:hAnsi="Times New Roman" w:cs="Times New Roman"/>
          <w:sz w:val="28"/>
          <w:szCs w:val="28"/>
        </w:rPr>
        <w:t>а</w:t>
      </w:r>
      <w:r w:rsidR="00AE0E32">
        <w:rPr>
          <w:rFonts w:ascii="Times New Roman" w:hAnsi="Times New Roman" w:cs="Times New Roman"/>
          <w:sz w:val="28"/>
          <w:szCs w:val="28"/>
        </w:rPr>
        <w:t xml:space="preserve"> муниципальн</w:t>
      </w:r>
      <w:r w:rsidR="006252CF">
        <w:rPr>
          <w:rFonts w:ascii="Times New Roman" w:hAnsi="Times New Roman" w:cs="Times New Roman"/>
          <w:sz w:val="28"/>
          <w:szCs w:val="28"/>
        </w:rPr>
        <w:t>ого</w:t>
      </w:r>
      <w:r w:rsidR="00AE0E32">
        <w:rPr>
          <w:rFonts w:ascii="Times New Roman" w:hAnsi="Times New Roman" w:cs="Times New Roman"/>
          <w:sz w:val="28"/>
          <w:szCs w:val="28"/>
        </w:rPr>
        <w:t xml:space="preserve"> образовани</w:t>
      </w:r>
      <w:r w:rsidR="006252CF">
        <w:rPr>
          <w:rFonts w:ascii="Times New Roman" w:hAnsi="Times New Roman" w:cs="Times New Roman"/>
          <w:sz w:val="28"/>
          <w:szCs w:val="28"/>
        </w:rPr>
        <w:t>я</w:t>
      </w:r>
      <w:r>
        <w:rPr>
          <w:rFonts w:ascii="Times New Roman" w:hAnsi="Times New Roman" w:cs="Times New Roman"/>
          <w:sz w:val="28"/>
          <w:szCs w:val="28"/>
        </w:rPr>
        <w:t>, источником финансового обеспечения которых являются средства, предоставляемые из федерального бюджета в виде субвенций, субсидий и иных межбюджетных трансфертов, имеющих целевое назначение (далее - Целевые средства), осуществляется с применением аналитического кода, присвоенного Федеральным казначейством Целевым средствам.</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этом одному аналитическому коду должен соответствовать только один код бюджетной классификации расходов местного бюджета.</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 Операции с Целевыми средствами осуществляются в пределах лимитов бюджетных обязательств и предельных объемов финансирования, доведенных на лицевой счет для учета операций по переданным полномочиям получателя средств федерального бюджета, а также в пределах суммы, необходимой для оплаты денежных обязательств Клиентов, в соответствии с порядками, установленными Министерством финансов Российской Федерации и Федеральным казначейством.</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Комитет финансов доводит до Клиентов информацию о лимитах бюджетных обязательств и предельных объемах финансирования, доведенных на соответствующий лицевой счет по переданным полномочиям получателя средств федерального бюджета, не позднее дня, следующего за днем получения Комитетом финансов указанной информации от УФК по Ленинградской области.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Проведение операций со средствами бюджет</w:t>
      </w:r>
      <w:r w:rsidR="006252CF">
        <w:rPr>
          <w:rFonts w:ascii="Times New Roman" w:hAnsi="Times New Roman" w:cs="Times New Roman"/>
          <w:sz w:val="28"/>
          <w:szCs w:val="28"/>
        </w:rPr>
        <w:t>а</w:t>
      </w:r>
      <w:r w:rsidR="00AE0E32">
        <w:rPr>
          <w:rFonts w:ascii="Times New Roman" w:hAnsi="Times New Roman" w:cs="Times New Roman"/>
          <w:sz w:val="28"/>
          <w:szCs w:val="28"/>
        </w:rPr>
        <w:t xml:space="preserve"> муниципальн</w:t>
      </w:r>
      <w:r w:rsidR="006252CF">
        <w:rPr>
          <w:rFonts w:ascii="Times New Roman" w:hAnsi="Times New Roman" w:cs="Times New Roman"/>
          <w:sz w:val="28"/>
          <w:szCs w:val="28"/>
        </w:rPr>
        <w:t xml:space="preserve">ого </w:t>
      </w:r>
      <w:r w:rsidR="00AE0E32">
        <w:rPr>
          <w:rFonts w:ascii="Times New Roman" w:hAnsi="Times New Roman" w:cs="Times New Roman"/>
          <w:sz w:val="28"/>
          <w:szCs w:val="28"/>
        </w:rPr>
        <w:t>образовани</w:t>
      </w:r>
      <w:r w:rsidR="006252CF">
        <w:rPr>
          <w:rFonts w:ascii="Times New Roman" w:hAnsi="Times New Roman" w:cs="Times New Roman"/>
          <w:sz w:val="28"/>
          <w:szCs w:val="28"/>
        </w:rPr>
        <w:t>я</w:t>
      </w:r>
      <w:r>
        <w:rPr>
          <w:rFonts w:ascii="Times New Roman" w:hAnsi="Times New Roman" w:cs="Times New Roman"/>
          <w:sz w:val="28"/>
          <w:szCs w:val="28"/>
        </w:rPr>
        <w:t xml:space="preserve"> за счет Целевых средств осуществляется на основании документов, указанных в </w:t>
      </w:r>
      <w:hyperlink r:id="rId20" w:anchor="P89" w:history="1">
        <w:r>
          <w:rPr>
            <w:rStyle w:val="a7"/>
            <w:rFonts w:ascii="Times New Roman" w:hAnsi="Times New Roman" w:cs="Times New Roman"/>
            <w:sz w:val="28"/>
            <w:szCs w:val="28"/>
          </w:rPr>
          <w:t>пункте 17</w:t>
        </w:r>
      </w:hyperlink>
      <w:r>
        <w:rPr>
          <w:rFonts w:ascii="Times New Roman" w:hAnsi="Times New Roman" w:cs="Times New Roman"/>
          <w:sz w:val="28"/>
          <w:szCs w:val="28"/>
        </w:rPr>
        <w:t xml:space="preserve"> настоящего Порядка, сформированных отдельно по каждому аналитическому коду.</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При перечислении денежных средств в рамках исполнения денежных обязательств получателей средств,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предоставляется субсидия и иной межбюджетный трансферт из федерального бюджета, в целях санкционирования оплаты денежных обязательств в УФК по Ленинградской области представляются платежные и иные документы в соответствии с требованиями, установленными порядками Министерства финансов Российской Федерации и Федерального казначейства.</w:t>
      </w:r>
    </w:p>
    <w:p w:rsidR="00567D11" w:rsidRDefault="00567D11" w:rsidP="00567D11">
      <w:pPr>
        <w:pStyle w:val="ConsPlusTitle"/>
        <w:jc w:val="center"/>
        <w:outlineLvl w:val="1"/>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IV. Проведение операций со средствами, поступающими</w:t>
      </w:r>
    </w:p>
    <w:p w:rsidR="00567D11" w:rsidRDefault="00567D11" w:rsidP="00567D11">
      <w:pPr>
        <w:pStyle w:val="ConsPlusTitle"/>
        <w:jc w:val="center"/>
        <w:rPr>
          <w:rFonts w:ascii="Times New Roman" w:hAnsi="Times New Roman" w:cs="Times New Roman"/>
          <w:sz w:val="28"/>
          <w:szCs w:val="28"/>
        </w:rPr>
      </w:pPr>
      <w:r>
        <w:rPr>
          <w:rFonts w:ascii="Times New Roman" w:hAnsi="Times New Roman" w:cs="Times New Roman"/>
          <w:sz w:val="28"/>
          <w:szCs w:val="28"/>
        </w:rPr>
        <w:t>во временное распоряжение получателей средств</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Проведение операций со средствами, поступающими во временное распоряжение получателей средств, осуществляется Комитетом финансов на основании ЭД "Заявка на списание специальных средств с лицевого счета".</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 При формировании ЭД "Заявка на списание специальных средств с лицевого счета" Клиент в поле "Назначение платежа" указывает реквизиты  документа, являющегося основанием для перечисления средств, и направление расходования (возврат, перечисление в бюджет, иное).</w:t>
      </w:r>
    </w:p>
    <w:p w:rsidR="00567D11" w:rsidRDefault="00567D11" w:rsidP="00567D11">
      <w:pPr>
        <w:pStyle w:val="ConsPlusNormal"/>
        <w:spacing w:before="220"/>
        <w:ind w:firstLine="540"/>
        <w:jc w:val="both"/>
        <w:rPr>
          <w:rFonts w:ascii="Times New Roman" w:hAnsi="Times New Roman" w:cs="Times New Roman"/>
          <w:sz w:val="28"/>
          <w:szCs w:val="28"/>
        </w:rPr>
      </w:pPr>
      <w:bookmarkStart w:id="6" w:name="P131"/>
      <w:bookmarkEnd w:id="6"/>
      <w:r>
        <w:rPr>
          <w:rFonts w:ascii="Times New Roman" w:hAnsi="Times New Roman" w:cs="Times New Roman"/>
          <w:sz w:val="28"/>
          <w:szCs w:val="28"/>
        </w:rPr>
        <w:t>27. Комитет финансов осуществляет проверку ЭД "Заявка на списание специальных средств с лицевого счета", представленного Клиентом, по следующим направлениям:</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сумма ЭД "Заявка на списание специальных средств с лицевого счета" не превышает остаток средств на соответствующем лицевом счете;</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наличие лица, подписавшего ЭД "Заявка на списание специальных средств с лицевого счета", в Карточке образцов подписей;</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ЭД "Заявка на списание специальных средств с лицевого счета" правилам указания информации, идентифицирующей плательщика, получателя средств в платежных документах, установленным Банком России и Министерством финансов Российской Федерации;</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направления расходования средств во временном распоряжении нормативным правовым актам Российской Федерации, Ленинградской области, органов местного самоуправления.</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28. В случае если ЭД "Заявка на списание специальных средств с лицевого счета" соответствует требованиям </w:t>
      </w:r>
      <w:hyperlink r:id="rId21" w:anchor="P131" w:history="1">
        <w:r>
          <w:rPr>
            <w:rStyle w:val="a7"/>
            <w:rFonts w:ascii="Times New Roman" w:hAnsi="Times New Roman" w:cs="Times New Roman"/>
            <w:sz w:val="28"/>
            <w:szCs w:val="28"/>
          </w:rPr>
          <w:t>пункта 27</w:t>
        </w:r>
      </w:hyperlink>
      <w:r>
        <w:rPr>
          <w:rFonts w:ascii="Times New Roman" w:hAnsi="Times New Roman" w:cs="Times New Roman"/>
          <w:sz w:val="28"/>
          <w:szCs w:val="28"/>
        </w:rPr>
        <w:t xml:space="preserve"> настоящего Порядка, Комитет финансов принимает его к исполнению.</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29. В случае если ЭД "Заявка на списание специальных средств с лицевого счета" не соответствует установленным требованиям, Комитет финансов отказывает в приеме к исполнению указанного документа с </w:t>
      </w:r>
      <w:r>
        <w:rPr>
          <w:rFonts w:ascii="Times New Roman" w:hAnsi="Times New Roman" w:cs="Times New Roman"/>
          <w:sz w:val="28"/>
          <w:szCs w:val="28"/>
        </w:rPr>
        <w:lastRenderedPageBreak/>
        <w:t>указанием причины отказа.</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Pr="0093649B">
        <w:rPr>
          <w:rFonts w:ascii="Times New Roman" w:hAnsi="Times New Roman" w:cs="Times New Roman"/>
          <w:sz w:val="28"/>
          <w:szCs w:val="28"/>
        </w:rPr>
        <w:t>Суммы средств, зачисленные на казначейский счет для проведения операций со средствами, поступающими во временное распоряжение, на основании платежных документов, в которых отсутствует информация, позволяющая определить принадлежность поступивших сумм, учитываются в составе общего остатка средств на казначейском счете для проведения операций со средствами, поступающими во временное распоряжение (далее - невыясненные поступления во временном распоряжении).</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31. Комитет финансов в течение одного рабочего дня со дня зачисления сумм невыясненных поступлений во временном распоряжении доводит до Клиентов (предполагаемых получателей средств) информацию о</w:t>
      </w:r>
      <w:r>
        <w:rPr>
          <w:rFonts w:ascii="Times New Roman" w:hAnsi="Times New Roman" w:cs="Times New Roman"/>
          <w:sz w:val="28"/>
          <w:szCs w:val="28"/>
          <w:highlight w:val="darkYellow"/>
        </w:rPr>
        <w:t xml:space="preserve"> </w:t>
      </w:r>
      <w:r w:rsidRPr="0093649B">
        <w:rPr>
          <w:rFonts w:ascii="Times New Roman" w:hAnsi="Times New Roman" w:cs="Times New Roman"/>
          <w:sz w:val="28"/>
          <w:szCs w:val="28"/>
        </w:rPr>
        <w:t>зачисленных суммах невыясненных поступлений во временном распоряжении.</w:t>
      </w:r>
    </w:p>
    <w:p w:rsidR="00567D11" w:rsidRPr="0093649B" w:rsidRDefault="00567D11" w:rsidP="00567D11">
      <w:pPr>
        <w:pStyle w:val="ConsPlusNormal"/>
        <w:spacing w:before="220"/>
        <w:ind w:firstLine="540"/>
        <w:jc w:val="both"/>
        <w:rPr>
          <w:rFonts w:ascii="Times New Roman" w:hAnsi="Times New Roman" w:cs="Times New Roman"/>
          <w:sz w:val="28"/>
          <w:szCs w:val="28"/>
        </w:rPr>
      </w:pPr>
      <w:bookmarkStart w:id="7" w:name="P140"/>
      <w:bookmarkEnd w:id="7"/>
      <w:r w:rsidRPr="0093649B">
        <w:rPr>
          <w:rFonts w:ascii="Times New Roman" w:hAnsi="Times New Roman" w:cs="Times New Roman"/>
          <w:sz w:val="28"/>
          <w:szCs w:val="28"/>
        </w:rPr>
        <w:t>32. Клиенты проводят работу по выяснению указанных сумм и в течение одного рабочего дня со дня получения информации о зачисленных суммах невыясненных поступлений во временном распоряжении представляют в Комитет финансов уточняющую информацию о реквизитах для зачисления Сумм невыясненных поступлений, заверенную подписью руководителя.</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33. Суммы невыясненных поступлений во временном распоряжении, результаты выяснения (уточнения) их принадлежности, а также операции по возврату плательщикам средств отражаются Комитетом финансов в Ведомости учета невыясненных поступлений.</w:t>
      </w:r>
    </w:p>
    <w:p w:rsidR="00567D11"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 xml:space="preserve">34. Комитет финансов осуществляет зачисление сумм невыясненных поступлений на лицевой счет по учету средств во временном распоряжении Клиента не позднее следующего рабочего дня со дня получения от Клиента информации, указанной в </w:t>
      </w:r>
      <w:hyperlink r:id="rId22" w:anchor="P140" w:history="1">
        <w:r w:rsidRPr="0093649B">
          <w:rPr>
            <w:rStyle w:val="a7"/>
            <w:rFonts w:ascii="Times New Roman" w:hAnsi="Times New Roman" w:cs="Times New Roman"/>
            <w:sz w:val="28"/>
            <w:szCs w:val="28"/>
          </w:rPr>
          <w:t>пункте 32</w:t>
        </w:r>
      </w:hyperlink>
      <w:r w:rsidRPr="0093649B">
        <w:rPr>
          <w:rFonts w:ascii="Times New Roman" w:hAnsi="Times New Roman" w:cs="Times New Roman"/>
          <w:sz w:val="28"/>
          <w:szCs w:val="28"/>
        </w:rPr>
        <w:t xml:space="preserve"> настоящего Порядка.</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 Проведение операций со средствами бюджетных</w:t>
      </w:r>
    </w:p>
    <w:p w:rsidR="00567D11" w:rsidRDefault="00567D11" w:rsidP="00567D11">
      <w:pPr>
        <w:pStyle w:val="ConsPlusTitle"/>
        <w:jc w:val="center"/>
        <w:rPr>
          <w:rFonts w:ascii="Times New Roman" w:hAnsi="Times New Roman" w:cs="Times New Roman"/>
          <w:sz w:val="28"/>
          <w:szCs w:val="28"/>
        </w:rPr>
      </w:pPr>
      <w:r>
        <w:rPr>
          <w:rFonts w:ascii="Times New Roman" w:hAnsi="Times New Roman" w:cs="Times New Roman"/>
          <w:sz w:val="28"/>
          <w:szCs w:val="28"/>
        </w:rPr>
        <w:t>(автономных) учреждений</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Проведение операций со средствами бюджетных (автономных) учреждений осуществляется Комитетом финансов на основании ЭД "Заявка БУ/АУ на выплату средств".</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36. ЭД "Заявка БУ/АУ на выплату средств" по операциям, </w:t>
      </w:r>
      <w:r w:rsidR="00672FE9" w:rsidRPr="005336C7">
        <w:rPr>
          <w:rFonts w:ascii="Times New Roman" w:hAnsi="Times New Roman" w:cs="Times New Roman"/>
          <w:sz w:val="28"/>
          <w:szCs w:val="28"/>
        </w:rPr>
        <w:t>источником финансового обеспечения которых являются субсидии на финансовое обеспечение выполнения муниципального задания на оказание муниципальных услуг (выполнения работ)</w:t>
      </w:r>
      <w:r w:rsidR="00672FE9">
        <w:rPr>
          <w:rFonts w:ascii="Times New Roman" w:hAnsi="Times New Roman" w:cs="Times New Roman"/>
          <w:sz w:val="28"/>
          <w:szCs w:val="28"/>
        </w:rPr>
        <w:t xml:space="preserve"> и </w:t>
      </w:r>
      <w:r>
        <w:rPr>
          <w:rFonts w:ascii="Times New Roman" w:hAnsi="Times New Roman" w:cs="Times New Roman"/>
          <w:sz w:val="28"/>
          <w:szCs w:val="28"/>
        </w:rPr>
        <w:t xml:space="preserve">средства, предоставляемые в соответствии с </w:t>
      </w:r>
      <w:hyperlink r:id="rId23" w:history="1">
        <w:r>
          <w:rPr>
            <w:rStyle w:val="a7"/>
            <w:rFonts w:ascii="Times New Roman" w:hAnsi="Times New Roman" w:cs="Times New Roman"/>
            <w:sz w:val="28"/>
            <w:szCs w:val="28"/>
          </w:rPr>
          <w:t>абзацем вторым пункта 1 статьи 78.1</w:t>
        </w:r>
      </w:hyperlink>
      <w:r>
        <w:rPr>
          <w:rFonts w:ascii="Times New Roman" w:hAnsi="Times New Roman" w:cs="Times New Roman"/>
          <w:sz w:val="28"/>
          <w:szCs w:val="28"/>
        </w:rPr>
        <w:t xml:space="preserve"> Бюджетного кодекса Российской Федерации, принимаются к исполнению после проведения Комитетом финансов в установленном порядке процедуры санкционирования.</w:t>
      </w:r>
    </w:p>
    <w:p w:rsidR="00567D11" w:rsidRPr="0093649B" w:rsidRDefault="00567D11" w:rsidP="00567D11">
      <w:pPr>
        <w:pStyle w:val="ConsPlusNormal"/>
        <w:spacing w:before="220"/>
        <w:ind w:firstLine="540"/>
        <w:jc w:val="both"/>
        <w:rPr>
          <w:rFonts w:ascii="Times New Roman" w:hAnsi="Times New Roman" w:cs="Times New Roman"/>
          <w:sz w:val="28"/>
          <w:szCs w:val="28"/>
        </w:rPr>
      </w:pPr>
      <w:bookmarkStart w:id="8" w:name="P149"/>
      <w:bookmarkEnd w:id="8"/>
      <w:r w:rsidRPr="0093649B">
        <w:rPr>
          <w:rFonts w:ascii="Times New Roman" w:hAnsi="Times New Roman" w:cs="Times New Roman"/>
          <w:sz w:val="28"/>
          <w:szCs w:val="28"/>
        </w:rPr>
        <w:lastRenderedPageBreak/>
        <w:t>37. 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код бюджетной классификации, отражаются на лицевом счете Клиента по коду аналитической группы подвида доходов бюджетов "Прочие доходы" без права расходования до их уточнения.</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Уточнение кода бюджетной классификации, по которому поступления отражены на лицевом счете Клиента без права расходования, осуществляется на основании представленного Клиентом в Комитет финансов ЭД "Справка-уведомление об уточнении операций БУ/АУ".</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38. 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номер лицевого счета (далее - невыясненные поступления бюджетных (автономных) учреждений), учитываются в составе общего остатка на казначейском счете для проведения операций со средствами бюджетных (автономных) учреждений.</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39. В случае если в платежном документе, суммы по которому отнесены к невыясненным поступлениям бюджетных (автономных) учреждений, указаны ИНН (ИНН и КПП) Клиента или иные признаки, по которым можно определить предполагаемого получателя средств, Комитет финансов формирует и направляет предполагаемому получателю средств ЭД "Запрос БУ/АУ на выяснение принадлежности платежа".</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40. Для уточнения невыясненных поступлений бюджетных (автономных) учреждений, указанных в ЭД "Запрос БУ/АУ на выяснение принадлежности платежа", Клиент представляет в Комитет финансов ЭД "Справка-уведомление об уточнении операций БУ/АУ", на основании которого поступившие суммы отражаются на лицевом счете Клиента.</w:t>
      </w:r>
    </w:p>
    <w:p w:rsidR="00567D11" w:rsidRPr="0093649B"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41. В случае если Клиент - предполагаемый получатель отказывается от поступления, указанного в ЭД "Запрос БУ/АУ на выяснение принадлежности платежа", ЭД "Запрос БУ/АУ на выяснение принадлежности платежа" переводится Клиентом в статус "Отказан".</w:t>
      </w:r>
    </w:p>
    <w:p w:rsidR="00567D11" w:rsidRDefault="00567D11" w:rsidP="00567D11">
      <w:pPr>
        <w:pStyle w:val="ConsPlusNormal"/>
        <w:spacing w:before="220"/>
        <w:ind w:firstLine="540"/>
        <w:jc w:val="both"/>
        <w:rPr>
          <w:rFonts w:ascii="Times New Roman" w:hAnsi="Times New Roman" w:cs="Times New Roman"/>
          <w:sz w:val="28"/>
          <w:szCs w:val="28"/>
        </w:rPr>
      </w:pPr>
      <w:r w:rsidRPr="0093649B">
        <w:rPr>
          <w:rFonts w:ascii="Times New Roman" w:hAnsi="Times New Roman" w:cs="Times New Roman"/>
          <w:sz w:val="28"/>
          <w:szCs w:val="28"/>
        </w:rPr>
        <w:t>42. Суммы невыясненных поступлений бюджетных (автономных) учреждений, результаты выяснения (уточнения) их принадлежности, а также операции по возврату плательщикам средств отражаются Комитетом финансов в Ведомости учета невыясненных поступлений.</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 Клиент вправе в течение финансового года для уточнения кодов по бюджетной классификации и(или) иных аналитических признаков, по которым операции были отражены на лицевом счете бюджетного (автономного) учреждения представить в Комитет финансов ЭД "Справка-</w:t>
      </w:r>
      <w:r>
        <w:rPr>
          <w:rFonts w:ascii="Times New Roman" w:hAnsi="Times New Roman" w:cs="Times New Roman"/>
          <w:sz w:val="28"/>
          <w:szCs w:val="28"/>
        </w:rPr>
        <w:lastRenderedPageBreak/>
        <w:t xml:space="preserve">уведомление об уточнении операций БУ/АУ" (ЭД "Справка по операциям БУ/АУ" при наличии в уточняемом документе ссылки на ЭД "Сведения об обязательствах и договоре БУ/АУ"), с соблюдением требований, установленных </w:t>
      </w:r>
      <w:hyperlink r:id="rId24" w:anchor="P746" w:history="1">
        <w:r>
          <w:rPr>
            <w:rStyle w:val="a7"/>
            <w:rFonts w:ascii="Times New Roman" w:hAnsi="Times New Roman" w:cs="Times New Roman"/>
            <w:sz w:val="28"/>
            <w:szCs w:val="28"/>
          </w:rPr>
          <w:t xml:space="preserve">Приложением N </w:t>
        </w:r>
        <w:r w:rsidR="00042950">
          <w:rPr>
            <w:rStyle w:val="a7"/>
            <w:rFonts w:ascii="Times New Roman" w:hAnsi="Times New Roman" w:cs="Times New Roman"/>
            <w:sz w:val="28"/>
            <w:szCs w:val="28"/>
          </w:rPr>
          <w:t>5</w:t>
        </w:r>
      </w:hyperlink>
      <w:r>
        <w:rPr>
          <w:rFonts w:ascii="Times New Roman" w:hAnsi="Times New Roman" w:cs="Times New Roman"/>
          <w:sz w:val="28"/>
          <w:szCs w:val="28"/>
        </w:rPr>
        <w:t xml:space="preserve"> к Порядку.</w:t>
      </w:r>
    </w:p>
    <w:p w:rsidR="00567D11" w:rsidRDefault="00567D11" w:rsidP="00567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44. Проведение операций по уточнению кодов бюджетной классификации и(или) иных аналитических признаков, по которым операции были отражены на лицевом счете Клиента, осуществляется в порядке и сроки, установленные </w:t>
      </w:r>
      <w:hyperlink r:id="rId25" w:anchor="P746" w:history="1">
        <w:r>
          <w:rPr>
            <w:rStyle w:val="a7"/>
            <w:rFonts w:ascii="Times New Roman" w:hAnsi="Times New Roman" w:cs="Times New Roman"/>
            <w:sz w:val="28"/>
            <w:szCs w:val="28"/>
          </w:rPr>
          <w:t xml:space="preserve">Приложением N </w:t>
        </w:r>
        <w:r w:rsidR="00042950">
          <w:rPr>
            <w:rStyle w:val="a7"/>
            <w:rFonts w:ascii="Times New Roman" w:hAnsi="Times New Roman" w:cs="Times New Roman"/>
            <w:sz w:val="28"/>
            <w:szCs w:val="28"/>
          </w:rPr>
          <w:t>5</w:t>
        </w:r>
      </w:hyperlink>
      <w:r>
        <w:rPr>
          <w:rFonts w:ascii="Times New Roman" w:hAnsi="Times New Roman" w:cs="Times New Roman"/>
          <w:sz w:val="28"/>
          <w:szCs w:val="28"/>
        </w:rPr>
        <w:t xml:space="preserve"> к Порядку.</w:t>
      </w:r>
    </w:p>
    <w:p w:rsidR="00567D11" w:rsidRDefault="00567D11" w:rsidP="00567D11">
      <w:pPr>
        <w:pStyle w:val="ConsPlusTitle"/>
        <w:jc w:val="center"/>
        <w:outlineLvl w:val="1"/>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 Проведение операции со средствами получателей</w:t>
      </w:r>
    </w:p>
    <w:p w:rsidR="00567D11" w:rsidRDefault="00567D11" w:rsidP="00567D11">
      <w:pPr>
        <w:pStyle w:val="ConsPlusTitle"/>
        <w:jc w:val="center"/>
        <w:rPr>
          <w:rFonts w:ascii="Times New Roman" w:hAnsi="Times New Roman" w:cs="Times New Roman"/>
          <w:sz w:val="28"/>
          <w:szCs w:val="28"/>
        </w:rPr>
      </w:pPr>
      <w:r>
        <w:rPr>
          <w:rFonts w:ascii="Times New Roman" w:hAnsi="Times New Roman" w:cs="Times New Roman"/>
          <w:sz w:val="28"/>
          <w:szCs w:val="28"/>
        </w:rPr>
        <w:t>средств из бюджета</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Проведение операций со средствами получателей средств из бюджета осуществляется Комитетом финансов на основании ЭД "Заявка БУ/АУ на выплату средств" в порядке, аналогичном порядку проведения операций со средствами бюджетных (автономных) учреждений, установленному </w:t>
      </w:r>
      <w:hyperlink r:id="rId26" w:anchor="P144" w:history="1">
        <w:r>
          <w:rPr>
            <w:rStyle w:val="a7"/>
            <w:rFonts w:ascii="Times New Roman" w:hAnsi="Times New Roman" w:cs="Times New Roman"/>
            <w:sz w:val="28"/>
            <w:szCs w:val="28"/>
          </w:rPr>
          <w:t>разделом V</w:t>
        </w:r>
      </w:hyperlink>
      <w:r>
        <w:rPr>
          <w:rFonts w:ascii="Times New Roman" w:hAnsi="Times New Roman" w:cs="Times New Roman"/>
          <w:sz w:val="28"/>
          <w:szCs w:val="28"/>
        </w:rPr>
        <w:t xml:space="preserve"> настоящего Порядка.</w:t>
      </w: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Normal"/>
        <w:ind w:firstLine="540"/>
        <w:jc w:val="both"/>
        <w:rPr>
          <w:rFonts w:ascii="Times New Roman" w:hAnsi="Times New Roman" w:cs="Times New Roman"/>
          <w:sz w:val="28"/>
          <w:szCs w:val="28"/>
        </w:rPr>
      </w:pPr>
    </w:p>
    <w:p w:rsidR="00567D11" w:rsidRDefault="00567D11" w:rsidP="00567D1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VII. Возврат невыясненных средств плательщику (перечисление</w:t>
      </w:r>
    </w:p>
    <w:p w:rsidR="00567D11" w:rsidRDefault="00567D11" w:rsidP="00567D11">
      <w:pPr>
        <w:pStyle w:val="ConsPlusTitle"/>
        <w:jc w:val="center"/>
        <w:rPr>
          <w:rFonts w:ascii="Times New Roman" w:hAnsi="Times New Roman" w:cs="Times New Roman"/>
          <w:sz w:val="28"/>
          <w:szCs w:val="28"/>
        </w:rPr>
      </w:pPr>
      <w:r>
        <w:rPr>
          <w:rFonts w:ascii="Times New Roman" w:hAnsi="Times New Roman" w:cs="Times New Roman"/>
          <w:sz w:val="28"/>
          <w:szCs w:val="28"/>
        </w:rPr>
        <w:t>на другой казначейский счет)</w:t>
      </w:r>
    </w:p>
    <w:p w:rsidR="00567D11" w:rsidRDefault="002C04FB" w:rsidP="00567D11">
      <w:pPr>
        <w:pStyle w:val="ConsPlusNormal"/>
        <w:spacing w:before="280"/>
        <w:ind w:firstLine="540"/>
        <w:jc w:val="both"/>
        <w:rPr>
          <w:rFonts w:ascii="Times New Roman" w:hAnsi="Times New Roman" w:cs="Times New Roman"/>
          <w:sz w:val="28"/>
          <w:szCs w:val="28"/>
        </w:rPr>
      </w:pPr>
      <w:bookmarkStart w:id="9" w:name="P183"/>
      <w:bookmarkEnd w:id="9"/>
      <w:r>
        <w:rPr>
          <w:rFonts w:ascii="Times New Roman" w:hAnsi="Times New Roman" w:cs="Times New Roman"/>
          <w:sz w:val="28"/>
          <w:szCs w:val="28"/>
        </w:rPr>
        <w:t>46</w:t>
      </w:r>
      <w:r w:rsidR="00567D11">
        <w:rPr>
          <w:rFonts w:ascii="Times New Roman" w:hAnsi="Times New Roman" w:cs="Times New Roman"/>
          <w:sz w:val="28"/>
          <w:szCs w:val="28"/>
        </w:rPr>
        <w:t xml:space="preserve">. Невыясненные поступления во временном распоряжении, невыясненные поступления бюджетных (автономных) учреждений, невыясненные поступления получателей средств из бюджета возвращаются Комитетом финансов плательщику (перечисляются на другой казначейский счет) на основании его письменного </w:t>
      </w:r>
      <w:hyperlink r:id="rId27" w:anchor="P830" w:history="1">
        <w:r w:rsidR="00567D11">
          <w:rPr>
            <w:rStyle w:val="a7"/>
            <w:rFonts w:ascii="Times New Roman" w:hAnsi="Times New Roman" w:cs="Times New Roman"/>
            <w:sz w:val="28"/>
            <w:szCs w:val="28"/>
          </w:rPr>
          <w:t>заявления</w:t>
        </w:r>
      </w:hyperlink>
      <w:r w:rsidR="00567D11">
        <w:rPr>
          <w:rFonts w:ascii="Times New Roman" w:hAnsi="Times New Roman" w:cs="Times New Roman"/>
          <w:sz w:val="28"/>
          <w:szCs w:val="28"/>
        </w:rPr>
        <w:t xml:space="preserve">, представленного на бумажном носителе или в электронной форме по телекоммуникационным каналам связи по форме согласно Приложению N </w:t>
      </w:r>
      <w:r w:rsidR="00042950">
        <w:rPr>
          <w:rFonts w:ascii="Times New Roman" w:hAnsi="Times New Roman" w:cs="Times New Roman"/>
          <w:sz w:val="28"/>
          <w:szCs w:val="28"/>
        </w:rPr>
        <w:t>6</w:t>
      </w:r>
      <w:r w:rsidR="00567D11">
        <w:rPr>
          <w:rFonts w:ascii="Times New Roman" w:hAnsi="Times New Roman" w:cs="Times New Roman"/>
          <w:sz w:val="28"/>
          <w:szCs w:val="28"/>
        </w:rPr>
        <w:t xml:space="preserve"> к настоящему Порядку с приложением документов, подтверждающих факт уплаты платежа (далее - пакет документов).</w:t>
      </w:r>
    </w:p>
    <w:p w:rsidR="00D3671F" w:rsidRDefault="002C04FB" w:rsidP="00D3671F">
      <w:pPr>
        <w:pStyle w:val="ConsPlusNormal"/>
        <w:ind w:firstLine="540"/>
        <w:jc w:val="both"/>
        <w:rPr>
          <w:rFonts w:ascii="Times New Roman" w:hAnsi="Times New Roman" w:cs="Times New Roman"/>
          <w:sz w:val="28"/>
          <w:szCs w:val="28"/>
        </w:rPr>
      </w:pPr>
      <w:bookmarkStart w:id="10" w:name="P187"/>
      <w:bookmarkEnd w:id="10"/>
      <w:r>
        <w:rPr>
          <w:rFonts w:ascii="Times New Roman" w:hAnsi="Times New Roman" w:cs="Times New Roman"/>
          <w:sz w:val="28"/>
          <w:szCs w:val="28"/>
        </w:rPr>
        <w:t>47</w:t>
      </w:r>
      <w:r w:rsidR="00567D11">
        <w:rPr>
          <w:rFonts w:ascii="Times New Roman" w:hAnsi="Times New Roman" w:cs="Times New Roman"/>
          <w:sz w:val="28"/>
          <w:szCs w:val="28"/>
        </w:rPr>
        <w:t xml:space="preserve">. Комитет финансов осуществляет проверку представленного пакета документов на соответствие требованиям </w:t>
      </w:r>
      <w:hyperlink r:id="rId28" w:anchor="P183" w:history="1">
        <w:r w:rsidR="00567D11">
          <w:rPr>
            <w:rStyle w:val="a7"/>
            <w:rFonts w:ascii="Times New Roman" w:hAnsi="Times New Roman" w:cs="Times New Roman"/>
            <w:sz w:val="28"/>
            <w:szCs w:val="28"/>
          </w:rPr>
          <w:t xml:space="preserve">пункта </w:t>
        </w:r>
        <w:r w:rsidR="00AE37EF">
          <w:rPr>
            <w:rStyle w:val="a7"/>
            <w:rFonts w:ascii="Times New Roman" w:hAnsi="Times New Roman" w:cs="Times New Roman"/>
            <w:sz w:val="28"/>
            <w:szCs w:val="28"/>
          </w:rPr>
          <w:t>46</w:t>
        </w:r>
      </w:hyperlink>
      <w:r w:rsidR="00567D11">
        <w:rPr>
          <w:rFonts w:ascii="Times New Roman" w:hAnsi="Times New Roman" w:cs="Times New Roman"/>
          <w:sz w:val="28"/>
          <w:szCs w:val="28"/>
        </w:rPr>
        <w:t xml:space="preserve"> настоящего Порядка, а также факт зачисления платежа на соответствующий казначейский счет.</w:t>
      </w:r>
    </w:p>
    <w:p w:rsidR="00D3671F" w:rsidRDefault="002C04FB" w:rsidP="00D36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567D11">
        <w:rPr>
          <w:rFonts w:ascii="Times New Roman" w:hAnsi="Times New Roman" w:cs="Times New Roman"/>
          <w:sz w:val="28"/>
          <w:szCs w:val="28"/>
        </w:rPr>
        <w:t xml:space="preserve">. В случае положительного результата проверки, предусмотренной </w:t>
      </w:r>
      <w:hyperlink r:id="rId29" w:anchor="P187" w:history="1">
        <w:r w:rsidR="00567D11">
          <w:rPr>
            <w:rStyle w:val="a7"/>
            <w:rFonts w:ascii="Times New Roman" w:hAnsi="Times New Roman" w:cs="Times New Roman"/>
            <w:sz w:val="28"/>
            <w:szCs w:val="28"/>
          </w:rPr>
          <w:t xml:space="preserve">пунктом </w:t>
        </w:r>
        <w:r w:rsidR="00AE37EF">
          <w:rPr>
            <w:rStyle w:val="a7"/>
            <w:rFonts w:ascii="Times New Roman" w:hAnsi="Times New Roman" w:cs="Times New Roman"/>
            <w:sz w:val="28"/>
            <w:szCs w:val="28"/>
          </w:rPr>
          <w:t>47</w:t>
        </w:r>
      </w:hyperlink>
      <w:r w:rsidR="00567D11">
        <w:rPr>
          <w:rFonts w:ascii="Times New Roman" w:hAnsi="Times New Roman" w:cs="Times New Roman"/>
          <w:sz w:val="28"/>
          <w:szCs w:val="28"/>
        </w:rPr>
        <w:t xml:space="preserve"> настоящего Порядка, Комитет финансов осуществляет возврат (перечисление на другой казначейский счет) денежных средств. При этом ранее направленные Запросы на выяснение принадлежности платежа подлежат отмене.</w:t>
      </w:r>
    </w:p>
    <w:p w:rsidR="00567D11" w:rsidRDefault="00AE37EF" w:rsidP="00D367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67D11">
        <w:rPr>
          <w:rFonts w:ascii="Times New Roman" w:hAnsi="Times New Roman" w:cs="Times New Roman"/>
          <w:sz w:val="28"/>
          <w:szCs w:val="28"/>
        </w:rPr>
        <w:t xml:space="preserve">. В случае отрицательного результата проверки, предусмотренной </w:t>
      </w:r>
      <w:hyperlink r:id="rId30" w:anchor="P187" w:history="1">
        <w:r w:rsidR="00567D11">
          <w:rPr>
            <w:rStyle w:val="a7"/>
            <w:rFonts w:ascii="Times New Roman" w:hAnsi="Times New Roman" w:cs="Times New Roman"/>
            <w:sz w:val="28"/>
            <w:szCs w:val="28"/>
          </w:rPr>
          <w:t xml:space="preserve">пунктом </w:t>
        </w:r>
        <w:r>
          <w:rPr>
            <w:rStyle w:val="a7"/>
            <w:rFonts w:ascii="Times New Roman" w:hAnsi="Times New Roman" w:cs="Times New Roman"/>
            <w:sz w:val="28"/>
            <w:szCs w:val="28"/>
          </w:rPr>
          <w:t>47</w:t>
        </w:r>
      </w:hyperlink>
      <w:r w:rsidR="00567D11">
        <w:rPr>
          <w:rFonts w:ascii="Times New Roman" w:hAnsi="Times New Roman" w:cs="Times New Roman"/>
          <w:sz w:val="28"/>
          <w:szCs w:val="28"/>
        </w:rPr>
        <w:t xml:space="preserve"> настоящего Порядка, Комитет финансов направляет заявителю мотивированный отказ в исполнении представленных документов.</w:t>
      </w:r>
    </w:p>
    <w:p w:rsidR="004302F8" w:rsidRDefault="004302F8" w:rsidP="00043A86">
      <w:pPr>
        <w:pStyle w:val="ConsPlusNormal"/>
        <w:jc w:val="right"/>
        <w:outlineLvl w:val="1"/>
        <w:rPr>
          <w:rFonts w:ascii="Times New Roman" w:hAnsi="Times New Roman" w:cs="Times New Roman"/>
          <w:szCs w:val="22"/>
        </w:rPr>
      </w:pPr>
    </w:p>
    <w:p w:rsidR="004302F8" w:rsidRDefault="004302F8" w:rsidP="00043A86">
      <w:pPr>
        <w:pStyle w:val="ConsPlusNormal"/>
        <w:jc w:val="right"/>
        <w:outlineLvl w:val="1"/>
        <w:rPr>
          <w:rFonts w:ascii="Times New Roman" w:hAnsi="Times New Roman" w:cs="Times New Roman"/>
          <w:szCs w:val="22"/>
        </w:rPr>
      </w:pPr>
    </w:p>
    <w:p w:rsidR="00455CAE" w:rsidRDefault="00455CAE" w:rsidP="00043A86">
      <w:pPr>
        <w:pStyle w:val="ConsPlusNormal"/>
        <w:jc w:val="right"/>
        <w:outlineLvl w:val="1"/>
        <w:rPr>
          <w:rFonts w:ascii="Times New Roman" w:hAnsi="Times New Roman" w:cs="Times New Roman"/>
          <w:szCs w:val="22"/>
        </w:rPr>
        <w:sectPr w:rsidR="00455CAE" w:rsidSect="005638AC">
          <w:pgSz w:w="11906" w:h="16838"/>
          <w:pgMar w:top="1134" w:right="850" w:bottom="1134" w:left="1701" w:header="708" w:footer="708" w:gutter="0"/>
          <w:cols w:space="708"/>
          <w:docGrid w:linePitch="360"/>
        </w:sectPr>
      </w:pPr>
    </w:p>
    <w:p w:rsidR="00043A86" w:rsidRPr="007B3113" w:rsidRDefault="00043A86" w:rsidP="00C92A61">
      <w:pPr>
        <w:pStyle w:val="ConsPlusNormal"/>
        <w:ind w:left="6521"/>
        <w:jc w:val="right"/>
        <w:outlineLvl w:val="1"/>
        <w:rPr>
          <w:rFonts w:ascii="Times New Roman" w:hAnsi="Times New Roman" w:cs="Times New Roman"/>
          <w:szCs w:val="22"/>
        </w:rPr>
      </w:pPr>
      <w:r w:rsidRPr="007B3113">
        <w:rPr>
          <w:rFonts w:ascii="Times New Roman" w:hAnsi="Times New Roman" w:cs="Times New Roman"/>
          <w:szCs w:val="22"/>
        </w:rPr>
        <w:lastRenderedPageBreak/>
        <w:t>Приложение N 1</w:t>
      </w:r>
    </w:p>
    <w:p w:rsidR="00043A86" w:rsidRDefault="00043A86" w:rsidP="00C92A61">
      <w:pPr>
        <w:pStyle w:val="ConsPlusNormal"/>
        <w:ind w:left="6521"/>
        <w:jc w:val="both"/>
        <w:rPr>
          <w:rFonts w:ascii="Times New Roman" w:hAnsi="Times New Roman" w:cs="Times New Roman"/>
        </w:rPr>
      </w:pPr>
      <w:r w:rsidRPr="008628F6">
        <w:rPr>
          <w:rFonts w:ascii="Times New Roman" w:hAnsi="Times New Roman" w:cs="Times New Roman"/>
        </w:rPr>
        <w:t xml:space="preserve">к Порядку </w:t>
      </w:r>
      <w:r w:rsidR="007879CA">
        <w:rPr>
          <w:rFonts w:ascii="Times New Roman" w:hAnsi="Times New Roman" w:cs="Times New Roman"/>
        </w:rPr>
        <w:t>исполнения</w:t>
      </w:r>
      <w:r w:rsidRPr="008628F6">
        <w:rPr>
          <w:rFonts w:ascii="Times New Roman" w:hAnsi="Times New Roman" w:cs="Times New Roman"/>
        </w:rPr>
        <w:t xml:space="preserve"> бюджета</w:t>
      </w:r>
      <w:r>
        <w:rPr>
          <w:rFonts w:ascii="Times New Roman" w:hAnsi="Times New Roman" w:cs="Times New Roman"/>
        </w:rPr>
        <w:t xml:space="preserve"> муниципального образования Тосненский муниципальный район Ленинградской области</w:t>
      </w:r>
      <w:r w:rsidRPr="008628F6">
        <w:rPr>
          <w:rFonts w:ascii="Times New Roman" w:hAnsi="Times New Roman" w:cs="Times New Roman"/>
        </w:rPr>
        <w:t>,</w:t>
      </w:r>
      <w:r>
        <w:rPr>
          <w:rFonts w:ascii="Times New Roman" w:hAnsi="Times New Roman" w:cs="Times New Roman"/>
        </w:rPr>
        <w:t xml:space="preserve">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7879CA">
        <w:rPr>
          <w:rFonts w:ascii="Times New Roman" w:hAnsi="Times New Roman" w:cs="Times New Roman"/>
        </w:rPr>
        <w:t>,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утвержде</w:t>
      </w:r>
      <w:r w:rsidRPr="008628F6">
        <w:rPr>
          <w:rFonts w:ascii="Times New Roman" w:hAnsi="Times New Roman" w:cs="Times New Roman"/>
        </w:rPr>
        <w:t>н</w:t>
      </w:r>
      <w:r w:rsidR="007879CA">
        <w:rPr>
          <w:rFonts w:ascii="Times New Roman" w:hAnsi="Times New Roman" w:cs="Times New Roman"/>
        </w:rPr>
        <w:t>н</w:t>
      </w:r>
      <w:r w:rsidRPr="008628F6">
        <w:rPr>
          <w:rFonts w:ascii="Times New Roman" w:hAnsi="Times New Roman" w:cs="Times New Roman"/>
        </w:rPr>
        <w:t>ому приказом</w:t>
      </w:r>
      <w:r>
        <w:rPr>
          <w:rFonts w:ascii="Times New Roman" w:hAnsi="Times New Roman" w:cs="Times New Roman"/>
        </w:rPr>
        <w:t xml:space="preserve"> </w:t>
      </w:r>
      <w:r w:rsidRPr="008628F6">
        <w:rPr>
          <w:rFonts w:ascii="Times New Roman" w:hAnsi="Times New Roman" w:cs="Times New Roman"/>
        </w:rPr>
        <w:t>КФ администрации МО ТРЛО</w:t>
      </w:r>
      <w:r>
        <w:rPr>
          <w:rFonts w:ascii="Times New Roman" w:hAnsi="Times New Roman" w:cs="Times New Roman"/>
        </w:rPr>
        <w:t xml:space="preserve"> </w:t>
      </w:r>
      <w:r w:rsidRPr="008628F6">
        <w:rPr>
          <w:rFonts w:ascii="Times New Roman" w:hAnsi="Times New Roman" w:cs="Times New Roman"/>
        </w:rPr>
        <w:t xml:space="preserve">от </w:t>
      </w:r>
      <w:r>
        <w:rPr>
          <w:rFonts w:ascii="Times New Roman" w:hAnsi="Times New Roman" w:cs="Times New Roman"/>
        </w:rPr>
        <w:t>04.03</w:t>
      </w:r>
      <w:r w:rsidRPr="008628F6">
        <w:rPr>
          <w:rFonts w:ascii="Times New Roman" w:hAnsi="Times New Roman" w:cs="Times New Roman"/>
        </w:rPr>
        <w:t>.202</w:t>
      </w:r>
      <w:r>
        <w:rPr>
          <w:rFonts w:ascii="Times New Roman" w:hAnsi="Times New Roman" w:cs="Times New Roman"/>
        </w:rPr>
        <w:t>4</w:t>
      </w:r>
      <w:r w:rsidRPr="008628F6">
        <w:rPr>
          <w:rFonts w:ascii="Times New Roman" w:hAnsi="Times New Roman" w:cs="Times New Roman"/>
        </w:rPr>
        <w:t xml:space="preserve"> N </w:t>
      </w:r>
      <w:r w:rsidR="007879CA">
        <w:rPr>
          <w:rFonts w:ascii="Times New Roman" w:hAnsi="Times New Roman" w:cs="Times New Roman"/>
        </w:rPr>
        <w:t>20</w:t>
      </w:r>
    </w:p>
    <w:p w:rsidR="00043A86" w:rsidRDefault="00043A86" w:rsidP="00043A86">
      <w:pPr>
        <w:pStyle w:val="ConsPlusNormal"/>
        <w:ind w:firstLine="540"/>
        <w:jc w:val="both"/>
        <w:rPr>
          <w:rFonts w:ascii="Times New Roman" w:hAnsi="Times New Roman" w:cs="Times New Roman"/>
          <w:szCs w:val="22"/>
        </w:rPr>
      </w:pPr>
    </w:p>
    <w:p w:rsidR="005638AC" w:rsidRDefault="005638AC" w:rsidP="005638AC">
      <w:pPr>
        <w:pStyle w:val="ConsPlusNormal"/>
        <w:jc w:val="right"/>
      </w:pPr>
    </w:p>
    <w:p w:rsidR="005638AC" w:rsidRPr="008D09E7" w:rsidRDefault="005638AC" w:rsidP="005638AC">
      <w:pPr>
        <w:pStyle w:val="ConsPlusTitle"/>
        <w:jc w:val="center"/>
        <w:rPr>
          <w:rFonts w:ascii="Times New Roman" w:hAnsi="Times New Roman" w:cs="Times New Roman"/>
        </w:rPr>
      </w:pPr>
      <w:bookmarkStart w:id="11" w:name="P198"/>
      <w:bookmarkEnd w:id="11"/>
      <w:r w:rsidRPr="008D09E7">
        <w:rPr>
          <w:rFonts w:ascii="Times New Roman" w:hAnsi="Times New Roman" w:cs="Times New Roman"/>
        </w:rPr>
        <w:t>СРОКИ</w:t>
      </w:r>
    </w:p>
    <w:p w:rsidR="005638AC" w:rsidRPr="008D09E7" w:rsidRDefault="005638AC" w:rsidP="005638AC">
      <w:pPr>
        <w:pStyle w:val="ConsPlusTitle"/>
        <w:jc w:val="center"/>
        <w:rPr>
          <w:rFonts w:ascii="Times New Roman" w:hAnsi="Times New Roman" w:cs="Times New Roman"/>
        </w:rPr>
      </w:pPr>
      <w:r w:rsidRPr="008D09E7">
        <w:rPr>
          <w:rFonts w:ascii="Times New Roman" w:hAnsi="Times New Roman" w:cs="Times New Roman"/>
        </w:rPr>
        <w:t>ПРОВЕДЕНИЯ ОПЕРАЦИЙ (ПРЕДСТАВЛЕНИЯ ЭД)</w:t>
      </w:r>
    </w:p>
    <w:p w:rsidR="008D09E7" w:rsidRDefault="008D09E7" w:rsidP="005638A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1"/>
        <w:gridCol w:w="2574"/>
        <w:gridCol w:w="2324"/>
        <w:gridCol w:w="3402"/>
        <w:gridCol w:w="3288"/>
      </w:tblGrid>
      <w:tr w:rsidR="005638AC" w:rsidTr="005638AC">
        <w:tc>
          <w:tcPr>
            <w:tcW w:w="680" w:type="dxa"/>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 xml:space="preserve">N </w:t>
            </w:r>
            <w:proofErr w:type="spellStart"/>
            <w:r w:rsidRPr="00F80F80">
              <w:rPr>
                <w:rFonts w:ascii="Times New Roman" w:hAnsi="Times New Roman" w:cs="Times New Roman"/>
                <w:sz w:val="28"/>
                <w:szCs w:val="28"/>
              </w:rPr>
              <w:t>п</w:t>
            </w:r>
            <w:proofErr w:type="spellEnd"/>
            <w:r w:rsidRPr="00F80F80">
              <w:rPr>
                <w:rFonts w:ascii="Times New Roman" w:hAnsi="Times New Roman" w:cs="Times New Roman"/>
                <w:sz w:val="28"/>
                <w:szCs w:val="28"/>
              </w:rPr>
              <w:t>/</w:t>
            </w:r>
            <w:proofErr w:type="spellStart"/>
            <w:r w:rsidRPr="00F80F80">
              <w:rPr>
                <w:rFonts w:ascii="Times New Roman" w:hAnsi="Times New Roman" w:cs="Times New Roman"/>
                <w:sz w:val="28"/>
                <w:szCs w:val="28"/>
              </w:rPr>
              <w:t>п</w:t>
            </w:r>
            <w:proofErr w:type="spellEnd"/>
          </w:p>
        </w:tc>
        <w:tc>
          <w:tcPr>
            <w:tcW w:w="2665" w:type="dxa"/>
            <w:gridSpan w:val="2"/>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Предоставляемые документы, ЭД</w:t>
            </w:r>
          </w:p>
        </w:tc>
        <w:tc>
          <w:tcPr>
            <w:tcW w:w="2324" w:type="dxa"/>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 xml:space="preserve">Статус ЭД </w:t>
            </w:r>
          </w:p>
        </w:tc>
        <w:tc>
          <w:tcPr>
            <w:tcW w:w="3402" w:type="dxa"/>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Срок представления ЭД Клиентом</w:t>
            </w:r>
          </w:p>
        </w:tc>
        <w:tc>
          <w:tcPr>
            <w:tcW w:w="3288" w:type="dxa"/>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Срок исполнения Комитетом финансов документа, ЭД</w:t>
            </w:r>
          </w:p>
        </w:tc>
      </w:tr>
      <w:tr w:rsidR="005638AC" w:rsidTr="005638AC">
        <w:tc>
          <w:tcPr>
            <w:tcW w:w="12359" w:type="dxa"/>
            <w:gridSpan w:val="6"/>
          </w:tcPr>
          <w:p w:rsidR="005638AC" w:rsidRPr="00F80F80" w:rsidRDefault="005638AC" w:rsidP="004265BA">
            <w:pPr>
              <w:pStyle w:val="ConsPlusNormal"/>
              <w:jc w:val="center"/>
              <w:outlineLvl w:val="2"/>
              <w:rPr>
                <w:rFonts w:ascii="Times New Roman" w:hAnsi="Times New Roman" w:cs="Times New Roman"/>
                <w:sz w:val="28"/>
                <w:szCs w:val="28"/>
              </w:rPr>
            </w:pPr>
            <w:r w:rsidRPr="00F80F80">
              <w:rPr>
                <w:rFonts w:ascii="Times New Roman" w:hAnsi="Times New Roman" w:cs="Times New Roman"/>
                <w:sz w:val="28"/>
                <w:szCs w:val="28"/>
              </w:rPr>
              <w:t>1. Проведение операций со средствами бюджет</w:t>
            </w:r>
            <w:r w:rsidR="004265BA">
              <w:rPr>
                <w:rFonts w:ascii="Times New Roman" w:hAnsi="Times New Roman" w:cs="Times New Roman"/>
                <w:sz w:val="28"/>
                <w:szCs w:val="28"/>
              </w:rPr>
              <w:t>а</w:t>
            </w:r>
            <w:r w:rsidR="00641760">
              <w:rPr>
                <w:rFonts w:ascii="Times New Roman" w:hAnsi="Times New Roman" w:cs="Times New Roman"/>
                <w:sz w:val="28"/>
                <w:szCs w:val="28"/>
              </w:rPr>
              <w:t xml:space="preserve"> муниципальн</w:t>
            </w:r>
            <w:r w:rsidR="004265BA">
              <w:rPr>
                <w:rFonts w:ascii="Times New Roman" w:hAnsi="Times New Roman" w:cs="Times New Roman"/>
                <w:sz w:val="28"/>
                <w:szCs w:val="28"/>
              </w:rPr>
              <w:t>ого</w:t>
            </w:r>
            <w:r w:rsidR="00641760">
              <w:rPr>
                <w:rFonts w:ascii="Times New Roman" w:hAnsi="Times New Roman" w:cs="Times New Roman"/>
                <w:sz w:val="28"/>
                <w:szCs w:val="28"/>
              </w:rPr>
              <w:t xml:space="preserve"> образовани</w:t>
            </w:r>
            <w:r w:rsidR="004265BA">
              <w:rPr>
                <w:rFonts w:ascii="Times New Roman" w:hAnsi="Times New Roman" w:cs="Times New Roman"/>
                <w:sz w:val="28"/>
                <w:szCs w:val="28"/>
              </w:rPr>
              <w:t>я</w:t>
            </w:r>
          </w:p>
        </w:tc>
      </w:tr>
      <w:tr w:rsidR="005638AC" w:rsidTr="00641760">
        <w:trPr>
          <w:trHeight w:val="1164"/>
        </w:trPr>
        <w:tc>
          <w:tcPr>
            <w:tcW w:w="771" w:type="dxa"/>
            <w:gridSpan w:val="2"/>
            <w:tcBorders>
              <w:bottom w:val="single" w:sz="4" w:space="0" w:color="auto"/>
            </w:tcBorders>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1.1.</w:t>
            </w:r>
          </w:p>
        </w:tc>
        <w:tc>
          <w:tcPr>
            <w:tcW w:w="2574" w:type="dxa"/>
            <w:tcBorders>
              <w:bottom w:val="single" w:sz="4" w:space="0" w:color="auto"/>
            </w:tcBorders>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ЭД "Заявка на оплату расходов"</w:t>
            </w:r>
          </w:p>
        </w:tc>
        <w:tc>
          <w:tcPr>
            <w:tcW w:w="2324" w:type="dxa"/>
            <w:tcBorders>
              <w:bottom w:val="single" w:sz="4" w:space="0" w:color="auto"/>
            </w:tcBorders>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"Подготовлен"</w:t>
            </w:r>
          </w:p>
        </w:tc>
        <w:tc>
          <w:tcPr>
            <w:tcW w:w="3402" w:type="dxa"/>
            <w:tcBorders>
              <w:bottom w:val="single" w:sz="4" w:space="0" w:color="auto"/>
            </w:tcBorders>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До 16-00 часов (в пятницу и предпраздничный день до 15-00 часов)</w:t>
            </w:r>
          </w:p>
        </w:tc>
        <w:tc>
          <w:tcPr>
            <w:tcW w:w="3288" w:type="dxa"/>
            <w:tcBorders>
              <w:bottom w:val="single" w:sz="4" w:space="0" w:color="auto"/>
            </w:tcBorders>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Не позднее рабочего дня, следующего за днем представления ЭД</w:t>
            </w:r>
          </w:p>
        </w:tc>
      </w:tr>
      <w:tr w:rsidR="00641760" w:rsidTr="00641760">
        <w:trPr>
          <w:trHeight w:val="744"/>
        </w:trPr>
        <w:tc>
          <w:tcPr>
            <w:tcW w:w="771" w:type="dxa"/>
            <w:gridSpan w:val="2"/>
            <w:tcBorders>
              <w:bottom w:val="single" w:sz="4" w:space="0" w:color="auto"/>
            </w:tcBorders>
          </w:tcPr>
          <w:p w:rsidR="00641760" w:rsidRPr="004265BA" w:rsidRDefault="00641760" w:rsidP="005638AC">
            <w:pPr>
              <w:pStyle w:val="ConsPlusNormal"/>
              <w:jc w:val="center"/>
              <w:rPr>
                <w:rFonts w:ascii="Times New Roman" w:hAnsi="Times New Roman" w:cs="Times New Roman"/>
                <w:sz w:val="28"/>
                <w:szCs w:val="28"/>
              </w:rPr>
            </w:pPr>
            <w:r w:rsidRPr="004265BA">
              <w:rPr>
                <w:rFonts w:ascii="Times New Roman" w:hAnsi="Times New Roman" w:cs="Times New Roman"/>
                <w:sz w:val="28"/>
                <w:szCs w:val="28"/>
              </w:rPr>
              <w:t>1.1.1</w:t>
            </w:r>
          </w:p>
        </w:tc>
        <w:tc>
          <w:tcPr>
            <w:tcW w:w="2574" w:type="dxa"/>
            <w:tcBorders>
              <w:bottom w:val="single" w:sz="4" w:space="0" w:color="auto"/>
            </w:tcBorders>
          </w:tcPr>
          <w:p w:rsidR="00641760" w:rsidRPr="004265BA" w:rsidRDefault="00641760"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t xml:space="preserve">Представление ЭД "Заявка на оплату расходов" по расходам на выплату пособий, заработной платы, начислений на </w:t>
            </w:r>
            <w:r w:rsidRPr="004265BA">
              <w:rPr>
                <w:rFonts w:ascii="Times New Roman" w:hAnsi="Times New Roman" w:cs="Times New Roman"/>
                <w:sz w:val="28"/>
                <w:szCs w:val="28"/>
              </w:rPr>
              <w:lastRenderedPageBreak/>
              <w:t>оплату труда и удержаний из заработной платы</w:t>
            </w:r>
          </w:p>
        </w:tc>
        <w:tc>
          <w:tcPr>
            <w:tcW w:w="2324" w:type="dxa"/>
            <w:tcBorders>
              <w:bottom w:val="single" w:sz="4" w:space="0" w:color="auto"/>
            </w:tcBorders>
          </w:tcPr>
          <w:p w:rsidR="00641760" w:rsidRPr="004265BA" w:rsidRDefault="00641760"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lastRenderedPageBreak/>
              <w:t>"Подготовлен"</w:t>
            </w:r>
          </w:p>
        </w:tc>
        <w:tc>
          <w:tcPr>
            <w:tcW w:w="3402" w:type="dxa"/>
            <w:tcBorders>
              <w:bottom w:val="single" w:sz="4" w:space="0" w:color="auto"/>
            </w:tcBorders>
          </w:tcPr>
          <w:p w:rsidR="00641760" w:rsidRPr="004265BA" w:rsidRDefault="00641760"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t>До 14-00 часов</w:t>
            </w:r>
          </w:p>
        </w:tc>
        <w:tc>
          <w:tcPr>
            <w:tcW w:w="3288" w:type="dxa"/>
            <w:tcBorders>
              <w:bottom w:val="single" w:sz="4" w:space="0" w:color="auto"/>
            </w:tcBorders>
          </w:tcPr>
          <w:p w:rsidR="00641760" w:rsidRPr="004265BA" w:rsidRDefault="00641760" w:rsidP="00641760">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t>Не позднее текущего рабочего дня</w:t>
            </w:r>
          </w:p>
        </w:tc>
      </w:tr>
      <w:tr w:rsidR="005638AC" w:rsidTr="00641760">
        <w:tc>
          <w:tcPr>
            <w:tcW w:w="771" w:type="dxa"/>
            <w:gridSpan w:val="2"/>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lastRenderedPageBreak/>
              <w:t>1.2.</w:t>
            </w:r>
          </w:p>
        </w:tc>
        <w:tc>
          <w:tcPr>
            <w:tcW w:w="257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ЭД "Справка по расходам"</w:t>
            </w:r>
          </w:p>
        </w:tc>
        <w:tc>
          <w:tcPr>
            <w:tcW w:w="232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"На согласовании"</w:t>
            </w:r>
          </w:p>
        </w:tc>
        <w:tc>
          <w:tcPr>
            <w:tcW w:w="3402" w:type="dxa"/>
          </w:tcPr>
          <w:p w:rsidR="005638AC" w:rsidRPr="00F80F80" w:rsidRDefault="005638AC" w:rsidP="00EF67CF">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 xml:space="preserve">В соответствии с </w:t>
            </w:r>
            <w:hyperlink w:anchor="P454">
              <w:r w:rsidRPr="00F80F80">
                <w:rPr>
                  <w:rFonts w:ascii="Times New Roman" w:hAnsi="Times New Roman" w:cs="Times New Roman"/>
                  <w:color w:val="0000FF"/>
                  <w:sz w:val="28"/>
                  <w:szCs w:val="28"/>
                </w:rPr>
                <w:t xml:space="preserve">Приложением N </w:t>
              </w:r>
              <w:r w:rsidR="00EF67CF">
                <w:rPr>
                  <w:rFonts w:ascii="Times New Roman" w:hAnsi="Times New Roman" w:cs="Times New Roman"/>
                  <w:color w:val="0000FF"/>
                  <w:sz w:val="28"/>
                  <w:szCs w:val="28"/>
                </w:rPr>
                <w:t>3</w:t>
              </w:r>
            </w:hyperlink>
            <w:r w:rsidRPr="00F80F80">
              <w:rPr>
                <w:rFonts w:ascii="Times New Roman" w:hAnsi="Times New Roman" w:cs="Times New Roman"/>
                <w:sz w:val="28"/>
                <w:szCs w:val="28"/>
              </w:rPr>
              <w:t xml:space="preserve"> к Порядку</w:t>
            </w:r>
          </w:p>
        </w:tc>
        <w:tc>
          <w:tcPr>
            <w:tcW w:w="3288" w:type="dxa"/>
          </w:tcPr>
          <w:p w:rsidR="005638AC" w:rsidRPr="00F80F80" w:rsidRDefault="005638AC" w:rsidP="00EF67CF">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 xml:space="preserve">В соответствии с </w:t>
            </w:r>
            <w:hyperlink w:anchor="P454">
              <w:r w:rsidRPr="00F80F80">
                <w:rPr>
                  <w:rFonts w:ascii="Times New Roman" w:hAnsi="Times New Roman" w:cs="Times New Roman"/>
                  <w:color w:val="0000FF"/>
                  <w:sz w:val="28"/>
                  <w:szCs w:val="28"/>
                </w:rPr>
                <w:t xml:space="preserve">Приложением N </w:t>
              </w:r>
              <w:r w:rsidR="00EF67CF">
                <w:rPr>
                  <w:rFonts w:ascii="Times New Roman" w:hAnsi="Times New Roman" w:cs="Times New Roman"/>
                  <w:color w:val="0000FF"/>
                  <w:sz w:val="28"/>
                  <w:szCs w:val="28"/>
                </w:rPr>
                <w:t>3</w:t>
              </w:r>
            </w:hyperlink>
            <w:r w:rsidRPr="00F80F80">
              <w:rPr>
                <w:rFonts w:ascii="Times New Roman" w:hAnsi="Times New Roman" w:cs="Times New Roman"/>
                <w:sz w:val="28"/>
                <w:szCs w:val="28"/>
              </w:rPr>
              <w:t xml:space="preserve"> к Порядку</w:t>
            </w:r>
          </w:p>
        </w:tc>
      </w:tr>
      <w:tr w:rsidR="005638AC" w:rsidTr="005638AC">
        <w:tc>
          <w:tcPr>
            <w:tcW w:w="12359" w:type="dxa"/>
            <w:gridSpan w:val="6"/>
          </w:tcPr>
          <w:p w:rsidR="005638AC" w:rsidRPr="00F80F80" w:rsidRDefault="005638AC" w:rsidP="005638AC">
            <w:pPr>
              <w:pStyle w:val="ConsPlusNormal"/>
              <w:jc w:val="center"/>
              <w:outlineLvl w:val="2"/>
              <w:rPr>
                <w:rFonts w:ascii="Times New Roman" w:hAnsi="Times New Roman" w:cs="Times New Roman"/>
                <w:sz w:val="28"/>
                <w:szCs w:val="28"/>
              </w:rPr>
            </w:pPr>
            <w:r w:rsidRPr="00F80F80">
              <w:rPr>
                <w:rFonts w:ascii="Times New Roman" w:hAnsi="Times New Roman" w:cs="Times New Roman"/>
                <w:sz w:val="28"/>
                <w:szCs w:val="28"/>
              </w:rPr>
              <w:t>2. Проведение операций со средствами, поступающими во временное распоряжение</w:t>
            </w:r>
          </w:p>
        </w:tc>
      </w:tr>
      <w:tr w:rsidR="005638AC" w:rsidTr="00641760">
        <w:trPr>
          <w:trHeight w:val="1108"/>
        </w:trPr>
        <w:tc>
          <w:tcPr>
            <w:tcW w:w="771" w:type="dxa"/>
            <w:gridSpan w:val="2"/>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2.1.</w:t>
            </w:r>
          </w:p>
        </w:tc>
        <w:tc>
          <w:tcPr>
            <w:tcW w:w="257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ЭД "Заявка на списание специальных средств с лицевого счета"</w:t>
            </w:r>
          </w:p>
        </w:tc>
        <w:tc>
          <w:tcPr>
            <w:tcW w:w="232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"Подготовлен"</w:t>
            </w:r>
          </w:p>
        </w:tc>
        <w:tc>
          <w:tcPr>
            <w:tcW w:w="3402"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До 16-00 часов</w:t>
            </w:r>
          </w:p>
        </w:tc>
        <w:tc>
          <w:tcPr>
            <w:tcW w:w="3288"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Не позднее рабочего дня, следующего за днем представления ЭД</w:t>
            </w:r>
          </w:p>
        </w:tc>
      </w:tr>
      <w:tr w:rsidR="005638AC" w:rsidTr="005638AC">
        <w:tc>
          <w:tcPr>
            <w:tcW w:w="12359" w:type="dxa"/>
            <w:gridSpan w:val="6"/>
          </w:tcPr>
          <w:p w:rsidR="005638AC" w:rsidRPr="00F80F80" w:rsidRDefault="005638AC" w:rsidP="005638AC">
            <w:pPr>
              <w:pStyle w:val="ConsPlusNormal"/>
              <w:jc w:val="center"/>
              <w:outlineLvl w:val="2"/>
              <w:rPr>
                <w:rFonts w:ascii="Times New Roman" w:hAnsi="Times New Roman" w:cs="Times New Roman"/>
                <w:sz w:val="28"/>
                <w:szCs w:val="28"/>
              </w:rPr>
            </w:pPr>
            <w:r w:rsidRPr="00F80F80">
              <w:rPr>
                <w:rFonts w:ascii="Times New Roman" w:hAnsi="Times New Roman" w:cs="Times New Roman"/>
                <w:sz w:val="28"/>
                <w:szCs w:val="28"/>
              </w:rPr>
              <w:t>3. Проведение операций со средствами бюджетных (автономных) учреждений, получателей средств из бюджета</w:t>
            </w:r>
          </w:p>
        </w:tc>
      </w:tr>
      <w:tr w:rsidR="005638AC" w:rsidTr="00D3671F">
        <w:trPr>
          <w:trHeight w:val="1430"/>
        </w:trPr>
        <w:tc>
          <w:tcPr>
            <w:tcW w:w="771" w:type="dxa"/>
            <w:gridSpan w:val="2"/>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3.1.</w:t>
            </w:r>
          </w:p>
        </w:tc>
        <w:tc>
          <w:tcPr>
            <w:tcW w:w="257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ЭД "Заявка БУ/АУ на выплату средств"</w:t>
            </w:r>
          </w:p>
        </w:tc>
        <w:tc>
          <w:tcPr>
            <w:tcW w:w="232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"Подготовлен"</w:t>
            </w:r>
          </w:p>
        </w:tc>
        <w:tc>
          <w:tcPr>
            <w:tcW w:w="3402" w:type="dxa"/>
          </w:tcPr>
          <w:p w:rsidR="005638AC"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До 16-00 часов</w:t>
            </w:r>
            <w:r w:rsidR="00D3671F">
              <w:rPr>
                <w:rFonts w:ascii="Times New Roman" w:hAnsi="Times New Roman" w:cs="Times New Roman"/>
                <w:sz w:val="28"/>
                <w:szCs w:val="28"/>
              </w:rPr>
              <w:t>;</w:t>
            </w:r>
          </w:p>
          <w:p w:rsidR="00D3671F" w:rsidRPr="00F80F80" w:rsidRDefault="00D3671F" w:rsidP="005638AC">
            <w:pPr>
              <w:pStyle w:val="ConsPlusNormal"/>
              <w:jc w:val="both"/>
              <w:rPr>
                <w:rFonts w:ascii="Times New Roman" w:hAnsi="Times New Roman" w:cs="Times New Roman"/>
                <w:sz w:val="28"/>
                <w:szCs w:val="28"/>
              </w:rPr>
            </w:pPr>
          </w:p>
        </w:tc>
        <w:tc>
          <w:tcPr>
            <w:tcW w:w="3288" w:type="dxa"/>
          </w:tcPr>
          <w:p w:rsidR="005638AC"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Не позднее рабочего дня, следующего за днем представления ЭД</w:t>
            </w:r>
            <w:r w:rsidR="00D3671F">
              <w:rPr>
                <w:rFonts w:ascii="Times New Roman" w:hAnsi="Times New Roman" w:cs="Times New Roman"/>
                <w:sz w:val="28"/>
                <w:szCs w:val="28"/>
              </w:rPr>
              <w:t>.</w:t>
            </w:r>
          </w:p>
          <w:p w:rsidR="00D3671F" w:rsidRPr="00F80F80" w:rsidRDefault="00D3671F" w:rsidP="005638AC">
            <w:pPr>
              <w:pStyle w:val="ConsPlusNormal"/>
              <w:jc w:val="both"/>
              <w:rPr>
                <w:rFonts w:ascii="Times New Roman" w:hAnsi="Times New Roman" w:cs="Times New Roman"/>
                <w:sz w:val="28"/>
                <w:szCs w:val="28"/>
              </w:rPr>
            </w:pPr>
          </w:p>
        </w:tc>
      </w:tr>
      <w:tr w:rsidR="00D3671F" w:rsidTr="00D3671F">
        <w:trPr>
          <w:trHeight w:val="1740"/>
        </w:trPr>
        <w:tc>
          <w:tcPr>
            <w:tcW w:w="771" w:type="dxa"/>
            <w:gridSpan w:val="2"/>
          </w:tcPr>
          <w:p w:rsidR="00D3671F" w:rsidRPr="004265BA" w:rsidRDefault="00D3671F" w:rsidP="00D3671F">
            <w:pPr>
              <w:pStyle w:val="ConsPlusNormal"/>
              <w:jc w:val="center"/>
              <w:rPr>
                <w:rFonts w:ascii="Times New Roman" w:hAnsi="Times New Roman" w:cs="Times New Roman"/>
                <w:sz w:val="28"/>
                <w:szCs w:val="28"/>
              </w:rPr>
            </w:pPr>
            <w:r w:rsidRPr="004265BA">
              <w:rPr>
                <w:rFonts w:ascii="Times New Roman" w:hAnsi="Times New Roman" w:cs="Times New Roman"/>
                <w:sz w:val="28"/>
                <w:szCs w:val="28"/>
              </w:rPr>
              <w:t>3.1.1</w:t>
            </w:r>
          </w:p>
        </w:tc>
        <w:tc>
          <w:tcPr>
            <w:tcW w:w="2574" w:type="dxa"/>
          </w:tcPr>
          <w:p w:rsidR="00D3671F" w:rsidRPr="004265BA" w:rsidRDefault="00D3671F"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t xml:space="preserve">Представление ЭД "Заявка БУ/АУ на выплату средств" по расходам на выплату </w:t>
            </w:r>
            <w:r w:rsidR="00641760" w:rsidRPr="004265BA">
              <w:rPr>
                <w:rFonts w:ascii="Times New Roman" w:hAnsi="Times New Roman" w:cs="Times New Roman"/>
                <w:sz w:val="28"/>
                <w:szCs w:val="28"/>
              </w:rPr>
              <w:t xml:space="preserve">пособий, </w:t>
            </w:r>
            <w:r w:rsidRPr="004265BA">
              <w:rPr>
                <w:rFonts w:ascii="Times New Roman" w:hAnsi="Times New Roman" w:cs="Times New Roman"/>
                <w:sz w:val="28"/>
                <w:szCs w:val="28"/>
              </w:rPr>
              <w:lastRenderedPageBreak/>
              <w:t>заработной платы,</w:t>
            </w:r>
            <w:r w:rsidR="00641760" w:rsidRPr="004265BA">
              <w:rPr>
                <w:rFonts w:ascii="Times New Roman" w:hAnsi="Times New Roman" w:cs="Times New Roman"/>
                <w:sz w:val="28"/>
                <w:szCs w:val="28"/>
              </w:rPr>
              <w:t xml:space="preserve"> </w:t>
            </w:r>
            <w:r w:rsidRPr="004265BA">
              <w:rPr>
                <w:rFonts w:ascii="Times New Roman" w:hAnsi="Times New Roman" w:cs="Times New Roman"/>
                <w:sz w:val="28"/>
                <w:szCs w:val="28"/>
              </w:rPr>
              <w:t>начислений на оплату труда и удержаний</w:t>
            </w:r>
            <w:r w:rsidR="00641760" w:rsidRPr="004265BA">
              <w:rPr>
                <w:rFonts w:ascii="Times New Roman" w:hAnsi="Times New Roman" w:cs="Times New Roman"/>
                <w:sz w:val="28"/>
                <w:szCs w:val="28"/>
              </w:rPr>
              <w:t xml:space="preserve"> </w:t>
            </w:r>
            <w:r w:rsidRPr="004265BA">
              <w:rPr>
                <w:rFonts w:ascii="Times New Roman" w:hAnsi="Times New Roman" w:cs="Times New Roman"/>
                <w:sz w:val="28"/>
                <w:szCs w:val="28"/>
              </w:rPr>
              <w:t>из заработной платы</w:t>
            </w:r>
          </w:p>
        </w:tc>
        <w:tc>
          <w:tcPr>
            <w:tcW w:w="2324" w:type="dxa"/>
          </w:tcPr>
          <w:p w:rsidR="00D3671F" w:rsidRPr="004265BA" w:rsidRDefault="00D3671F"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lastRenderedPageBreak/>
              <w:t>"Подготовлен"</w:t>
            </w:r>
          </w:p>
        </w:tc>
        <w:tc>
          <w:tcPr>
            <w:tcW w:w="3402" w:type="dxa"/>
          </w:tcPr>
          <w:p w:rsidR="00D3671F" w:rsidRPr="004265BA" w:rsidRDefault="00D3671F"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t>До 14-00 часов</w:t>
            </w:r>
          </w:p>
        </w:tc>
        <w:tc>
          <w:tcPr>
            <w:tcW w:w="3288" w:type="dxa"/>
          </w:tcPr>
          <w:p w:rsidR="00D3671F" w:rsidRPr="004265BA" w:rsidRDefault="00D3671F" w:rsidP="005638AC">
            <w:pPr>
              <w:pStyle w:val="ConsPlusNormal"/>
              <w:jc w:val="both"/>
              <w:rPr>
                <w:rFonts w:ascii="Times New Roman" w:hAnsi="Times New Roman" w:cs="Times New Roman"/>
                <w:sz w:val="28"/>
                <w:szCs w:val="28"/>
              </w:rPr>
            </w:pPr>
            <w:r w:rsidRPr="004265BA">
              <w:rPr>
                <w:rFonts w:ascii="Times New Roman" w:hAnsi="Times New Roman" w:cs="Times New Roman"/>
                <w:sz w:val="28"/>
                <w:szCs w:val="28"/>
              </w:rPr>
              <w:t>Не позднее текущего рабочего дня</w:t>
            </w:r>
          </w:p>
        </w:tc>
      </w:tr>
      <w:tr w:rsidR="005638AC" w:rsidTr="00D3671F">
        <w:tc>
          <w:tcPr>
            <w:tcW w:w="771" w:type="dxa"/>
            <w:gridSpan w:val="2"/>
            <w:vMerge w:val="restart"/>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lastRenderedPageBreak/>
              <w:t>3.2.</w:t>
            </w:r>
          </w:p>
        </w:tc>
        <w:tc>
          <w:tcPr>
            <w:tcW w:w="2574" w:type="dxa"/>
            <w:vMerge w:val="restart"/>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ЭД "Справка-уведомление об уточнении операций БУ/АУ"</w:t>
            </w:r>
          </w:p>
        </w:tc>
        <w:tc>
          <w:tcPr>
            <w:tcW w:w="2324" w:type="dxa"/>
            <w:vMerge w:val="restart"/>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"На согласовании"</w:t>
            </w:r>
          </w:p>
        </w:tc>
        <w:tc>
          <w:tcPr>
            <w:tcW w:w="3402"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 xml:space="preserve">Не позднее десяти рабочих дней со дня отражения поступления в соответствии с </w:t>
            </w:r>
            <w:hyperlink w:anchor="P149">
              <w:r w:rsidRPr="00F80F80">
                <w:rPr>
                  <w:rFonts w:ascii="Times New Roman" w:hAnsi="Times New Roman" w:cs="Times New Roman"/>
                  <w:color w:val="0000FF"/>
                  <w:sz w:val="28"/>
                  <w:szCs w:val="28"/>
                </w:rPr>
                <w:t>пунктом 46</w:t>
              </w:r>
            </w:hyperlink>
            <w:r w:rsidRPr="00F80F80">
              <w:rPr>
                <w:rFonts w:ascii="Times New Roman" w:hAnsi="Times New Roman" w:cs="Times New Roman"/>
                <w:sz w:val="28"/>
                <w:szCs w:val="28"/>
              </w:rPr>
              <w:t xml:space="preserve"> Порядка</w:t>
            </w:r>
          </w:p>
        </w:tc>
        <w:tc>
          <w:tcPr>
            <w:tcW w:w="3288"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Не позднее рабочего дня, следующего за днем представления ЭД</w:t>
            </w:r>
          </w:p>
        </w:tc>
      </w:tr>
      <w:tr w:rsidR="005638AC" w:rsidTr="00D3671F">
        <w:tc>
          <w:tcPr>
            <w:tcW w:w="771" w:type="dxa"/>
            <w:gridSpan w:val="2"/>
            <w:vMerge/>
          </w:tcPr>
          <w:p w:rsidR="005638AC" w:rsidRPr="00F80F80" w:rsidRDefault="005638AC" w:rsidP="005638AC">
            <w:pPr>
              <w:pStyle w:val="ConsPlusNormal"/>
              <w:rPr>
                <w:rFonts w:ascii="Times New Roman" w:hAnsi="Times New Roman" w:cs="Times New Roman"/>
                <w:sz w:val="28"/>
                <w:szCs w:val="28"/>
              </w:rPr>
            </w:pPr>
          </w:p>
        </w:tc>
        <w:tc>
          <w:tcPr>
            <w:tcW w:w="2574" w:type="dxa"/>
            <w:vMerge/>
          </w:tcPr>
          <w:p w:rsidR="005638AC" w:rsidRPr="00F80F80" w:rsidRDefault="005638AC" w:rsidP="005638AC">
            <w:pPr>
              <w:pStyle w:val="ConsPlusNormal"/>
              <w:rPr>
                <w:rFonts w:ascii="Times New Roman" w:hAnsi="Times New Roman" w:cs="Times New Roman"/>
                <w:sz w:val="28"/>
                <w:szCs w:val="28"/>
              </w:rPr>
            </w:pPr>
          </w:p>
        </w:tc>
        <w:tc>
          <w:tcPr>
            <w:tcW w:w="2324" w:type="dxa"/>
            <w:vMerge/>
          </w:tcPr>
          <w:p w:rsidR="005638AC" w:rsidRPr="00F80F80" w:rsidRDefault="005638AC" w:rsidP="005638AC">
            <w:pPr>
              <w:pStyle w:val="ConsPlusNormal"/>
              <w:rPr>
                <w:rFonts w:ascii="Times New Roman" w:hAnsi="Times New Roman" w:cs="Times New Roman"/>
                <w:sz w:val="28"/>
                <w:szCs w:val="28"/>
              </w:rPr>
            </w:pPr>
          </w:p>
        </w:tc>
        <w:tc>
          <w:tcPr>
            <w:tcW w:w="3402"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Не позднее десяти рабочих дней со дня поступления ЭД "Запрос БУ/АУ на выяснение принадлежности платежа"</w:t>
            </w:r>
          </w:p>
        </w:tc>
        <w:tc>
          <w:tcPr>
            <w:tcW w:w="3288"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Не позднее рабочего дня, следующего за днем представления ЭД</w:t>
            </w:r>
          </w:p>
        </w:tc>
      </w:tr>
      <w:tr w:rsidR="005638AC" w:rsidTr="00D3671F">
        <w:tc>
          <w:tcPr>
            <w:tcW w:w="771" w:type="dxa"/>
            <w:gridSpan w:val="2"/>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3.3.</w:t>
            </w:r>
          </w:p>
        </w:tc>
        <w:tc>
          <w:tcPr>
            <w:tcW w:w="257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ЭД "Справка по операциям БУ/АУ"</w:t>
            </w:r>
          </w:p>
        </w:tc>
        <w:tc>
          <w:tcPr>
            <w:tcW w:w="2324" w:type="dxa"/>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"На согласовании"</w:t>
            </w:r>
          </w:p>
        </w:tc>
        <w:tc>
          <w:tcPr>
            <w:tcW w:w="3402" w:type="dxa"/>
          </w:tcPr>
          <w:p w:rsidR="005638AC" w:rsidRPr="00F80F80" w:rsidRDefault="005638AC" w:rsidP="00042950">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 xml:space="preserve">В соответствии с </w:t>
            </w:r>
            <w:hyperlink w:anchor="P746">
              <w:r w:rsidRPr="00F80F80">
                <w:rPr>
                  <w:rFonts w:ascii="Times New Roman" w:hAnsi="Times New Roman" w:cs="Times New Roman"/>
                  <w:color w:val="0000FF"/>
                  <w:sz w:val="28"/>
                  <w:szCs w:val="28"/>
                </w:rPr>
                <w:t xml:space="preserve">Приложением N </w:t>
              </w:r>
              <w:r w:rsidR="00042950">
                <w:rPr>
                  <w:rFonts w:ascii="Times New Roman" w:hAnsi="Times New Roman" w:cs="Times New Roman"/>
                  <w:color w:val="0000FF"/>
                  <w:sz w:val="28"/>
                  <w:szCs w:val="28"/>
                </w:rPr>
                <w:t>5</w:t>
              </w:r>
            </w:hyperlink>
            <w:r w:rsidRPr="00F80F80">
              <w:rPr>
                <w:rFonts w:ascii="Times New Roman" w:hAnsi="Times New Roman" w:cs="Times New Roman"/>
                <w:sz w:val="28"/>
                <w:szCs w:val="28"/>
              </w:rPr>
              <w:t xml:space="preserve"> к Порядку</w:t>
            </w:r>
          </w:p>
        </w:tc>
        <w:tc>
          <w:tcPr>
            <w:tcW w:w="3288" w:type="dxa"/>
          </w:tcPr>
          <w:p w:rsidR="005638AC" w:rsidRPr="00F80F80" w:rsidRDefault="005638AC" w:rsidP="00042950">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 xml:space="preserve">В соответствии с </w:t>
            </w:r>
            <w:hyperlink w:anchor="P746">
              <w:r w:rsidRPr="00F80F80">
                <w:rPr>
                  <w:rFonts w:ascii="Times New Roman" w:hAnsi="Times New Roman" w:cs="Times New Roman"/>
                  <w:color w:val="0000FF"/>
                  <w:sz w:val="28"/>
                  <w:szCs w:val="28"/>
                </w:rPr>
                <w:t xml:space="preserve">Приложением N </w:t>
              </w:r>
              <w:r w:rsidR="00042950">
                <w:rPr>
                  <w:rFonts w:ascii="Times New Roman" w:hAnsi="Times New Roman" w:cs="Times New Roman"/>
                  <w:color w:val="0000FF"/>
                  <w:sz w:val="28"/>
                  <w:szCs w:val="28"/>
                </w:rPr>
                <w:t>5</w:t>
              </w:r>
            </w:hyperlink>
            <w:r w:rsidRPr="00F80F80">
              <w:rPr>
                <w:rFonts w:ascii="Times New Roman" w:hAnsi="Times New Roman" w:cs="Times New Roman"/>
                <w:sz w:val="28"/>
                <w:szCs w:val="28"/>
              </w:rPr>
              <w:t xml:space="preserve"> к Порядку</w:t>
            </w:r>
          </w:p>
        </w:tc>
      </w:tr>
      <w:tr w:rsidR="005638AC" w:rsidTr="005638AC">
        <w:tc>
          <w:tcPr>
            <w:tcW w:w="12359" w:type="dxa"/>
            <w:gridSpan w:val="6"/>
          </w:tcPr>
          <w:p w:rsidR="005638AC" w:rsidRPr="00F80F80" w:rsidRDefault="005638AC" w:rsidP="005638AC">
            <w:pPr>
              <w:pStyle w:val="ConsPlusNormal"/>
              <w:jc w:val="center"/>
              <w:outlineLvl w:val="2"/>
              <w:rPr>
                <w:rFonts w:ascii="Times New Roman" w:hAnsi="Times New Roman" w:cs="Times New Roman"/>
                <w:sz w:val="28"/>
                <w:szCs w:val="28"/>
              </w:rPr>
            </w:pPr>
            <w:r w:rsidRPr="00F80F80">
              <w:rPr>
                <w:rFonts w:ascii="Times New Roman" w:hAnsi="Times New Roman" w:cs="Times New Roman"/>
                <w:sz w:val="28"/>
                <w:szCs w:val="28"/>
              </w:rPr>
              <w:t>4. Возврат средств плательщику (перечисление на другой казначейский счет)</w:t>
            </w:r>
          </w:p>
        </w:tc>
      </w:tr>
      <w:tr w:rsidR="005638AC" w:rsidTr="005638AC">
        <w:tc>
          <w:tcPr>
            <w:tcW w:w="680" w:type="dxa"/>
          </w:tcPr>
          <w:p w:rsidR="005638AC" w:rsidRPr="00F80F80" w:rsidRDefault="005638AC" w:rsidP="005638AC">
            <w:pPr>
              <w:pStyle w:val="ConsPlusNormal"/>
              <w:jc w:val="center"/>
              <w:rPr>
                <w:rFonts w:ascii="Times New Roman" w:hAnsi="Times New Roman" w:cs="Times New Roman"/>
                <w:sz w:val="28"/>
                <w:szCs w:val="28"/>
              </w:rPr>
            </w:pPr>
            <w:r w:rsidRPr="00F80F80">
              <w:rPr>
                <w:rFonts w:ascii="Times New Roman" w:hAnsi="Times New Roman" w:cs="Times New Roman"/>
                <w:sz w:val="28"/>
                <w:szCs w:val="28"/>
              </w:rPr>
              <w:t>4.1.</w:t>
            </w:r>
          </w:p>
        </w:tc>
        <w:tc>
          <w:tcPr>
            <w:tcW w:w="2665" w:type="dxa"/>
            <w:gridSpan w:val="2"/>
          </w:tcPr>
          <w:p w:rsidR="005638AC" w:rsidRPr="00F80F80" w:rsidRDefault="005638AC" w:rsidP="005638AC">
            <w:pPr>
              <w:pStyle w:val="ConsPlusNormal"/>
              <w:jc w:val="both"/>
              <w:rPr>
                <w:rFonts w:ascii="Times New Roman" w:hAnsi="Times New Roman" w:cs="Times New Roman"/>
                <w:sz w:val="28"/>
                <w:szCs w:val="28"/>
              </w:rPr>
            </w:pPr>
            <w:r w:rsidRPr="00F80F80">
              <w:rPr>
                <w:rFonts w:ascii="Times New Roman" w:hAnsi="Times New Roman" w:cs="Times New Roman"/>
                <w:sz w:val="28"/>
                <w:szCs w:val="28"/>
              </w:rPr>
              <w:t>Представление Пакета документов</w:t>
            </w:r>
          </w:p>
        </w:tc>
        <w:tc>
          <w:tcPr>
            <w:tcW w:w="2324" w:type="dxa"/>
          </w:tcPr>
          <w:p w:rsidR="005638AC" w:rsidRPr="00F80F80" w:rsidRDefault="005638AC" w:rsidP="005638AC">
            <w:pPr>
              <w:pStyle w:val="ConsPlusNormal"/>
              <w:jc w:val="both"/>
              <w:rPr>
                <w:rFonts w:ascii="Times New Roman" w:hAnsi="Times New Roman" w:cs="Times New Roman"/>
                <w:sz w:val="28"/>
                <w:szCs w:val="28"/>
              </w:rPr>
            </w:pPr>
          </w:p>
        </w:tc>
        <w:tc>
          <w:tcPr>
            <w:tcW w:w="3402" w:type="dxa"/>
          </w:tcPr>
          <w:p w:rsidR="005638AC" w:rsidRPr="00F80F80" w:rsidRDefault="005638AC" w:rsidP="005638AC">
            <w:pPr>
              <w:pStyle w:val="ConsPlusNormal"/>
              <w:jc w:val="both"/>
              <w:rPr>
                <w:rFonts w:ascii="Times New Roman" w:hAnsi="Times New Roman" w:cs="Times New Roman"/>
                <w:sz w:val="28"/>
                <w:szCs w:val="28"/>
              </w:rPr>
            </w:pPr>
          </w:p>
        </w:tc>
        <w:tc>
          <w:tcPr>
            <w:tcW w:w="3288" w:type="dxa"/>
          </w:tcPr>
          <w:p w:rsidR="005638AC" w:rsidRPr="005638AC" w:rsidRDefault="005638AC" w:rsidP="005638AC">
            <w:pPr>
              <w:pStyle w:val="ConsPlusNormal"/>
              <w:jc w:val="both"/>
              <w:rPr>
                <w:rFonts w:ascii="Times New Roman" w:hAnsi="Times New Roman" w:cs="Times New Roman"/>
                <w:sz w:val="28"/>
                <w:szCs w:val="28"/>
              </w:rPr>
            </w:pPr>
            <w:r w:rsidRPr="005638AC">
              <w:rPr>
                <w:rFonts w:ascii="Times New Roman" w:hAnsi="Times New Roman" w:cs="Times New Roman"/>
                <w:sz w:val="28"/>
                <w:szCs w:val="28"/>
              </w:rPr>
              <w:t xml:space="preserve">В течение 5 рабочих дней путем составления ЭД "Заявка БУ/АУ на выплату средств" для средств, поступивших на </w:t>
            </w:r>
            <w:r w:rsidRPr="005638AC">
              <w:rPr>
                <w:rFonts w:ascii="Times New Roman" w:hAnsi="Times New Roman" w:cs="Times New Roman"/>
                <w:sz w:val="28"/>
                <w:szCs w:val="28"/>
              </w:rPr>
              <w:lastRenderedPageBreak/>
              <w:t>счета по учету операций со средствами бюджетных (автономных) учреждений, получателей средств из бюджета, ЭД "Внутренний дебетовый документ" для средств во временном распоряжении</w:t>
            </w:r>
          </w:p>
        </w:tc>
      </w:tr>
    </w:tbl>
    <w:p w:rsidR="005638AC" w:rsidRDefault="005638AC" w:rsidP="005638AC">
      <w:pPr>
        <w:pStyle w:val="ConsPlusNormal"/>
        <w:sectPr w:rsidR="005638AC">
          <w:pgSz w:w="16838" w:h="11905" w:orient="landscape"/>
          <w:pgMar w:top="1701" w:right="1134" w:bottom="850" w:left="1134" w:header="0" w:footer="0" w:gutter="0"/>
          <w:cols w:space="720"/>
          <w:titlePg/>
        </w:sectPr>
      </w:pPr>
    </w:p>
    <w:p w:rsidR="007879CA" w:rsidRPr="007B3113" w:rsidRDefault="007879CA" w:rsidP="007879CA">
      <w:pPr>
        <w:pStyle w:val="ConsPlusNormal"/>
        <w:jc w:val="right"/>
        <w:outlineLvl w:val="1"/>
        <w:rPr>
          <w:rFonts w:ascii="Times New Roman" w:hAnsi="Times New Roman" w:cs="Times New Roman"/>
          <w:szCs w:val="22"/>
        </w:rPr>
      </w:pPr>
      <w:r w:rsidRPr="007B3113">
        <w:rPr>
          <w:rFonts w:ascii="Times New Roman" w:hAnsi="Times New Roman" w:cs="Times New Roman"/>
          <w:szCs w:val="22"/>
        </w:rPr>
        <w:lastRenderedPageBreak/>
        <w:t xml:space="preserve">Приложение N </w:t>
      </w:r>
      <w:r>
        <w:rPr>
          <w:rFonts w:ascii="Times New Roman" w:hAnsi="Times New Roman" w:cs="Times New Roman"/>
          <w:szCs w:val="22"/>
        </w:rPr>
        <w:t>2</w:t>
      </w:r>
    </w:p>
    <w:p w:rsidR="007879CA" w:rsidRDefault="007879CA" w:rsidP="007879CA">
      <w:pPr>
        <w:pStyle w:val="ConsPlusNormal"/>
        <w:ind w:left="2268"/>
        <w:jc w:val="both"/>
        <w:rPr>
          <w:rFonts w:ascii="Times New Roman" w:hAnsi="Times New Roman" w:cs="Times New Roman"/>
        </w:rPr>
      </w:pPr>
      <w:r w:rsidRPr="008628F6">
        <w:rPr>
          <w:rFonts w:ascii="Times New Roman" w:hAnsi="Times New Roman" w:cs="Times New Roman"/>
        </w:rPr>
        <w:t xml:space="preserve">к Порядку </w:t>
      </w:r>
      <w:r>
        <w:rPr>
          <w:rFonts w:ascii="Times New Roman" w:hAnsi="Times New Roman" w:cs="Times New Roman"/>
        </w:rPr>
        <w:t>исполнения</w:t>
      </w:r>
      <w:r w:rsidRPr="008628F6">
        <w:rPr>
          <w:rFonts w:ascii="Times New Roman" w:hAnsi="Times New Roman" w:cs="Times New Roman"/>
        </w:rPr>
        <w:t xml:space="preserve"> бюджета</w:t>
      </w:r>
      <w:r>
        <w:rPr>
          <w:rFonts w:ascii="Times New Roman" w:hAnsi="Times New Roman" w:cs="Times New Roman"/>
        </w:rPr>
        <w:t xml:space="preserve"> муниципального образования Тосненский муниципальный район Ленинградской области</w:t>
      </w:r>
      <w:r w:rsidRPr="008628F6">
        <w:rPr>
          <w:rFonts w:ascii="Times New Roman" w:hAnsi="Times New Roman" w:cs="Times New Roman"/>
        </w:rPr>
        <w:t>,</w:t>
      </w:r>
      <w:r>
        <w:rPr>
          <w:rFonts w:ascii="Times New Roman" w:hAnsi="Times New Roman" w:cs="Times New Roman"/>
        </w:rPr>
        <w:t xml:space="preserve">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утвержде</w:t>
      </w:r>
      <w:r w:rsidRPr="008628F6">
        <w:rPr>
          <w:rFonts w:ascii="Times New Roman" w:hAnsi="Times New Roman" w:cs="Times New Roman"/>
        </w:rPr>
        <w:t>н</w:t>
      </w:r>
      <w:r>
        <w:rPr>
          <w:rFonts w:ascii="Times New Roman" w:hAnsi="Times New Roman" w:cs="Times New Roman"/>
        </w:rPr>
        <w:t>н</w:t>
      </w:r>
      <w:r w:rsidRPr="008628F6">
        <w:rPr>
          <w:rFonts w:ascii="Times New Roman" w:hAnsi="Times New Roman" w:cs="Times New Roman"/>
        </w:rPr>
        <w:t>ому приказом</w:t>
      </w:r>
      <w:r>
        <w:rPr>
          <w:rFonts w:ascii="Times New Roman" w:hAnsi="Times New Roman" w:cs="Times New Roman"/>
        </w:rPr>
        <w:t xml:space="preserve"> </w:t>
      </w:r>
      <w:r w:rsidRPr="008628F6">
        <w:rPr>
          <w:rFonts w:ascii="Times New Roman" w:hAnsi="Times New Roman" w:cs="Times New Roman"/>
        </w:rPr>
        <w:t>КФ администрации МО ТРЛО</w:t>
      </w:r>
      <w:r>
        <w:rPr>
          <w:rFonts w:ascii="Times New Roman" w:hAnsi="Times New Roman" w:cs="Times New Roman"/>
        </w:rPr>
        <w:t xml:space="preserve"> </w:t>
      </w:r>
      <w:r w:rsidRPr="008628F6">
        <w:rPr>
          <w:rFonts w:ascii="Times New Roman" w:hAnsi="Times New Roman" w:cs="Times New Roman"/>
        </w:rPr>
        <w:t xml:space="preserve">от </w:t>
      </w:r>
      <w:r>
        <w:rPr>
          <w:rFonts w:ascii="Times New Roman" w:hAnsi="Times New Roman" w:cs="Times New Roman"/>
        </w:rPr>
        <w:t>04.03</w:t>
      </w:r>
      <w:r w:rsidRPr="008628F6">
        <w:rPr>
          <w:rFonts w:ascii="Times New Roman" w:hAnsi="Times New Roman" w:cs="Times New Roman"/>
        </w:rPr>
        <w:t>.202</w:t>
      </w:r>
      <w:r>
        <w:rPr>
          <w:rFonts w:ascii="Times New Roman" w:hAnsi="Times New Roman" w:cs="Times New Roman"/>
        </w:rPr>
        <w:t>4</w:t>
      </w:r>
      <w:r w:rsidRPr="008628F6">
        <w:rPr>
          <w:rFonts w:ascii="Times New Roman" w:hAnsi="Times New Roman" w:cs="Times New Roman"/>
        </w:rPr>
        <w:t xml:space="preserve"> N </w:t>
      </w:r>
      <w:r>
        <w:rPr>
          <w:rFonts w:ascii="Times New Roman" w:hAnsi="Times New Roman" w:cs="Times New Roman"/>
        </w:rPr>
        <w:t>20</w:t>
      </w:r>
    </w:p>
    <w:tbl>
      <w:tblPr>
        <w:tblW w:w="0" w:type="auto"/>
        <w:tblLayout w:type="fixed"/>
        <w:tblCellMar>
          <w:top w:w="102" w:type="dxa"/>
          <w:left w:w="62" w:type="dxa"/>
          <w:bottom w:w="102" w:type="dxa"/>
          <w:right w:w="62" w:type="dxa"/>
        </w:tblCellMar>
        <w:tblLook w:val="0000"/>
      </w:tblPr>
      <w:tblGrid>
        <w:gridCol w:w="510"/>
        <w:gridCol w:w="1474"/>
        <w:gridCol w:w="794"/>
        <w:gridCol w:w="1020"/>
        <w:gridCol w:w="511"/>
        <w:gridCol w:w="340"/>
        <w:gridCol w:w="510"/>
        <w:gridCol w:w="1134"/>
        <w:gridCol w:w="227"/>
        <w:gridCol w:w="113"/>
        <w:gridCol w:w="2438"/>
      </w:tblGrid>
      <w:tr w:rsidR="005638AC" w:rsidRPr="00F0217E" w:rsidTr="005638AC">
        <w:tc>
          <w:tcPr>
            <w:tcW w:w="9071" w:type="dxa"/>
            <w:gridSpan w:val="11"/>
            <w:tcBorders>
              <w:top w:val="nil"/>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bookmarkStart w:id="12" w:name="P271"/>
            <w:bookmarkEnd w:id="12"/>
            <w:r w:rsidRPr="00F0217E">
              <w:rPr>
                <w:rFonts w:ascii="Times New Roman" w:hAnsi="Times New Roman" w:cs="Times New Roman"/>
                <w:sz w:val="28"/>
                <w:szCs w:val="28"/>
              </w:rPr>
              <w:t>Перечень N</w:t>
            </w:r>
          </w:p>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Клиентов, имеющих право на получение</w:t>
            </w:r>
          </w:p>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наличных денежных средств</w:t>
            </w:r>
          </w:p>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от "___" ____________ 20__ г.</w:t>
            </w:r>
          </w:p>
        </w:tc>
      </w:tr>
      <w:tr w:rsidR="005638AC" w:rsidRPr="00F0217E" w:rsidTr="005638AC">
        <w:tc>
          <w:tcPr>
            <w:tcW w:w="9071" w:type="dxa"/>
            <w:gridSpan w:val="11"/>
            <w:tcBorders>
              <w:top w:val="nil"/>
              <w:left w:val="nil"/>
              <w:bottom w:val="nil"/>
              <w:right w:val="nil"/>
            </w:tcBorders>
          </w:tcPr>
          <w:p w:rsidR="005638AC" w:rsidRPr="00F0217E" w:rsidRDefault="005638AC" w:rsidP="005638AC">
            <w:pPr>
              <w:pStyle w:val="ConsPlusNormal"/>
              <w:ind w:firstLine="283"/>
              <w:jc w:val="both"/>
              <w:rPr>
                <w:rFonts w:ascii="Times New Roman" w:hAnsi="Times New Roman" w:cs="Times New Roman"/>
                <w:sz w:val="28"/>
                <w:szCs w:val="28"/>
              </w:rPr>
            </w:pPr>
            <w:r w:rsidRPr="00F0217E">
              <w:rPr>
                <w:rFonts w:ascii="Times New Roman" w:hAnsi="Times New Roman" w:cs="Times New Roman"/>
                <w:sz w:val="28"/>
                <w:szCs w:val="28"/>
              </w:rPr>
              <w:t>Наименование главного распорядителя</w:t>
            </w:r>
            <w:r>
              <w:rPr>
                <w:rFonts w:ascii="Times New Roman" w:hAnsi="Times New Roman" w:cs="Times New Roman"/>
                <w:sz w:val="28"/>
                <w:szCs w:val="28"/>
              </w:rPr>
              <w:t xml:space="preserve"> бюджетных</w:t>
            </w:r>
            <w:r w:rsidRPr="00F0217E">
              <w:rPr>
                <w:rFonts w:ascii="Times New Roman" w:hAnsi="Times New Roman" w:cs="Times New Roman"/>
                <w:sz w:val="28"/>
                <w:szCs w:val="28"/>
              </w:rPr>
              <w:t xml:space="preserve"> средств:</w:t>
            </w:r>
          </w:p>
        </w:tc>
      </w:tr>
      <w:tr w:rsidR="005638AC" w:rsidRPr="00F0217E" w:rsidTr="0056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vMerge w:val="restart"/>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 xml:space="preserve">N </w:t>
            </w:r>
            <w:proofErr w:type="spellStart"/>
            <w:r w:rsidRPr="00F0217E">
              <w:rPr>
                <w:rFonts w:ascii="Times New Roman" w:hAnsi="Times New Roman" w:cs="Times New Roman"/>
                <w:sz w:val="28"/>
                <w:szCs w:val="28"/>
              </w:rPr>
              <w:t>п</w:t>
            </w:r>
            <w:proofErr w:type="spellEnd"/>
            <w:r w:rsidRPr="00F0217E">
              <w:rPr>
                <w:rFonts w:ascii="Times New Roman" w:hAnsi="Times New Roman" w:cs="Times New Roman"/>
                <w:sz w:val="28"/>
                <w:szCs w:val="28"/>
              </w:rPr>
              <w:t>/</w:t>
            </w:r>
            <w:proofErr w:type="spellStart"/>
            <w:r w:rsidRPr="00F0217E">
              <w:rPr>
                <w:rFonts w:ascii="Times New Roman" w:hAnsi="Times New Roman" w:cs="Times New Roman"/>
                <w:sz w:val="28"/>
                <w:szCs w:val="28"/>
              </w:rPr>
              <w:t>п</w:t>
            </w:r>
            <w:proofErr w:type="spellEnd"/>
          </w:p>
        </w:tc>
        <w:tc>
          <w:tcPr>
            <w:tcW w:w="3288" w:type="dxa"/>
            <w:gridSpan w:val="3"/>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Наименование Клиента</w:t>
            </w:r>
          </w:p>
        </w:tc>
        <w:tc>
          <w:tcPr>
            <w:tcW w:w="2722" w:type="dxa"/>
            <w:gridSpan w:val="5"/>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Реквизиты Клиента</w:t>
            </w:r>
          </w:p>
        </w:tc>
        <w:tc>
          <w:tcPr>
            <w:tcW w:w="2551" w:type="dxa"/>
            <w:gridSpan w:val="2"/>
            <w:vMerge w:val="restart"/>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Примечание</w:t>
            </w:r>
          </w:p>
        </w:tc>
      </w:tr>
      <w:tr w:rsidR="005638AC" w:rsidRPr="00F0217E" w:rsidTr="0056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vMerge/>
          </w:tcPr>
          <w:p w:rsidR="005638AC" w:rsidRPr="00F0217E" w:rsidRDefault="005638AC" w:rsidP="005638AC">
            <w:pPr>
              <w:pStyle w:val="ConsPlusNormal"/>
              <w:rPr>
                <w:rFonts w:ascii="Times New Roman" w:hAnsi="Times New Roman" w:cs="Times New Roman"/>
                <w:sz w:val="28"/>
                <w:szCs w:val="28"/>
              </w:rPr>
            </w:pPr>
          </w:p>
        </w:tc>
        <w:tc>
          <w:tcPr>
            <w:tcW w:w="1474" w:type="dxa"/>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полное</w:t>
            </w:r>
          </w:p>
        </w:tc>
        <w:tc>
          <w:tcPr>
            <w:tcW w:w="1814" w:type="dxa"/>
            <w:gridSpan w:val="2"/>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сокращенное</w:t>
            </w:r>
          </w:p>
        </w:tc>
        <w:tc>
          <w:tcPr>
            <w:tcW w:w="1361" w:type="dxa"/>
            <w:gridSpan w:val="3"/>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ИНН</w:t>
            </w:r>
          </w:p>
        </w:tc>
        <w:tc>
          <w:tcPr>
            <w:tcW w:w="1361" w:type="dxa"/>
            <w:gridSpan w:val="2"/>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КПП</w:t>
            </w:r>
          </w:p>
        </w:tc>
        <w:tc>
          <w:tcPr>
            <w:tcW w:w="2551" w:type="dxa"/>
            <w:gridSpan w:val="2"/>
            <w:vMerge/>
          </w:tcPr>
          <w:p w:rsidR="005638AC" w:rsidRPr="00F0217E" w:rsidRDefault="005638AC" w:rsidP="005638AC">
            <w:pPr>
              <w:pStyle w:val="ConsPlusNormal"/>
              <w:rPr>
                <w:rFonts w:ascii="Times New Roman" w:hAnsi="Times New Roman" w:cs="Times New Roman"/>
                <w:sz w:val="28"/>
                <w:szCs w:val="28"/>
              </w:rPr>
            </w:pPr>
          </w:p>
        </w:tc>
      </w:tr>
      <w:tr w:rsidR="005638AC" w:rsidRPr="00F0217E" w:rsidTr="00D93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10" w:type="dxa"/>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1</w:t>
            </w:r>
          </w:p>
        </w:tc>
        <w:tc>
          <w:tcPr>
            <w:tcW w:w="1474" w:type="dxa"/>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2</w:t>
            </w:r>
          </w:p>
        </w:tc>
        <w:tc>
          <w:tcPr>
            <w:tcW w:w="1814" w:type="dxa"/>
            <w:gridSpan w:val="2"/>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3</w:t>
            </w:r>
          </w:p>
        </w:tc>
        <w:tc>
          <w:tcPr>
            <w:tcW w:w="1361" w:type="dxa"/>
            <w:gridSpan w:val="3"/>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4</w:t>
            </w:r>
          </w:p>
        </w:tc>
        <w:tc>
          <w:tcPr>
            <w:tcW w:w="1361" w:type="dxa"/>
            <w:gridSpan w:val="2"/>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5</w:t>
            </w:r>
          </w:p>
        </w:tc>
        <w:tc>
          <w:tcPr>
            <w:tcW w:w="2551" w:type="dxa"/>
            <w:gridSpan w:val="2"/>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6</w:t>
            </w:r>
          </w:p>
        </w:tc>
      </w:tr>
      <w:tr w:rsidR="005638AC" w:rsidRPr="00F0217E" w:rsidTr="00D93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510" w:type="dxa"/>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1.</w:t>
            </w:r>
          </w:p>
        </w:tc>
        <w:tc>
          <w:tcPr>
            <w:tcW w:w="1474" w:type="dxa"/>
          </w:tcPr>
          <w:p w:rsidR="005638AC" w:rsidRPr="00F0217E" w:rsidRDefault="005638AC" w:rsidP="005638AC">
            <w:pPr>
              <w:pStyle w:val="ConsPlusNormal"/>
              <w:rPr>
                <w:rFonts w:ascii="Times New Roman" w:hAnsi="Times New Roman" w:cs="Times New Roman"/>
                <w:sz w:val="28"/>
                <w:szCs w:val="28"/>
              </w:rPr>
            </w:pPr>
          </w:p>
        </w:tc>
        <w:tc>
          <w:tcPr>
            <w:tcW w:w="1814" w:type="dxa"/>
            <w:gridSpan w:val="2"/>
          </w:tcPr>
          <w:p w:rsidR="005638AC" w:rsidRPr="00F0217E" w:rsidRDefault="005638AC" w:rsidP="005638AC">
            <w:pPr>
              <w:pStyle w:val="ConsPlusNormal"/>
              <w:rPr>
                <w:rFonts w:ascii="Times New Roman" w:hAnsi="Times New Roman" w:cs="Times New Roman"/>
                <w:sz w:val="28"/>
                <w:szCs w:val="28"/>
              </w:rPr>
            </w:pPr>
          </w:p>
        </w:tc>
        <w:tc>
          <w:tcPr>
            <w:tcW w:w="1361" w:type="dxa"/>
            <w:gridSpan w:val="3"/>
          </w:tcPr>
          <w:p w:rsidR="005638AC" w:rsidRPr="00F0217E" w:rsidRDefault="005638AC" w:rsidP="005638AC">
            <w:pPr>
              <w:pStyle w:val="ConsPlusNormal"/>
              <w:rPr>
                <w:rFonts w:ascii="Times New Roman" w:hAnsi="Times New Roman" w:cs="Times New Roman"/>
                <w:sz w:val="28"/>
                <w:szCs w:val="28"/>
              </w:rPr>
            </w:pPr>
          </w:p>
        </w:tc>
        <w:tc>
          <w:tcPr>
            <w:tcW w:w="1361" w:type="dxa"/>
            <w:gridSpan w:val="2"/>
          </w:tcPr>
          <w:p w:rsidR="005638AC" w:rsidRPr="00F0217E" w:rsidRDefault="005638AC" w:rsidP="005638AC">
            <w:pPr>
              <w:pStyle w:val="ConsPlusNormal"/>
              <w:rPr>
                <w:rFonts w:ascii="Times New Roman" w:hAnsi="Times New Roman" w:cs="Times New Roman"/>
                <w:sz w:val="28"/>
                <w:szCs w:val="28"/>
              </w:rPr>
            </w:pPr>
          </w:p>
        </w:tc>
        <w:tc>
          <w:tcPr>
            <w:tcW w:w="2551" w:type="dxa"/>
            <w:gridSpan w:val="2"/>
          </w:tcPr>
          <w:p w:rsidR="005638AC" w:rsidRPr="00F0217E" w:rsidRDefault="005638AC" w:rsidP="005638AC">
            <w:pPr>
              <w:pStyle w:val="ConsPlusNormal"/>
              <w:rPr>
                <w:rFonts w:ascii="Times New Roman" w:hAnsi="Times New Roman" w:cs="Times New Roman"/>
                <w:sz w:val="28"/>
                <w:szCs w:val="28"/>
              </w:rPr>
            </w:pPr>
          </w:p>
        </w:tc>
      </w:tr>
      <w:tr w:rsidR="005638AC" w:rsidRPr="00F0217E" w:rsidTr="00D93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510" w:type="dxa"/>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2.</w:t>
            </w:r>
          </w:p>
        </w:tc>
        <w:tc>
          <w:tcPr>
            <w:tcW w:w="1474" w:type="dxa"/>
          </w:tcPr>
          <w:p w:rsidR="005638AC" w:rsidRPr="00F0217E" w:rsidRDefault="005638AC" w:rsidP="005638AC">
            <w:pPr>
              <w:pStyle w:val="ConsPlusNormal"/>
              <w:rPr>
                <w:rFonts w:ascii="Times New Roman" w:hAnsi="Times New Roman" w:cs="Times New Roman"/>
                <w:sz w:val="28"/>
                <w:szCs w:val="28"/>
              </w:rPr>
            </w:pPr>
          </w:p>
        </w:tc>
        <w:tc>
          <w:tcPr>
            <w:tcW w:w="1814" w:type="dxa"/>
            <w:gridSpan w:val="2"/>
          </w:tcPr>
          <w:p w:rsidR="005638AC" w:rsidRPr="00F0217E" w:rsidRDefault="005638AC" w:rsidP="005638AC">
            <w:pPr>
              <w:pStyle w:val="ConsPlusNormal"/>
              <w:rPr>
                <w:rFonts w:ascii="Times New Roman" w:hAnsi="Times New Roman" w:cs="Times New Roman"/>
                <w:sz w:val="28"/>
                <w:szCs w:val="28"/>
              </w:rPr>
            </w:pPr>
          </w:p>
        </w:tc>
        <w:tc>
          <w:tcPr>
            <w:tcW w:w="1361" w:type="dxa"/>
            <w:gridSpan w:val="3"/>
          </w:tcPr>
          <w:p w:rsidR="005638AC" w:rsidRPr="00F0217E" w:rsidRDefault="005638AC" w:rsidP="005638AC">
            <w:pPr>
              <w:pStyle w:val="ConsPlusNormal"/>
              <w:rPr>
                <w:rFonts w:ascii="Times New Roman" w:hAnsi="Times New Roman" w:cs="Times New Roman"/>
                <w:sz w:val="28"/>
                <w:szCs w:val="28"/>
              </w:rPr>
            </w:pPr>
          </w:p>
        </w:tc>
        <w:tc>
          <w:tcPr>
            <w:tcW w:w="1361" w:type="dxa"/>
            <w:gridSpan w:val="2"/>
          </w:tcPr>
          <w:p w:rsidR="005638AC" w:rsidRPr="00F0217E" w:rsidRDefault="005638AC" w:rsidP="005638AC">
            <w:pPr>
              <w:pStyle w:val="ConsPlusNormal"/>
              <w:rPr>
                <w:rFonts w:ascii="Times New Roman" w:hAnsi="Times New Roman" w:cs="Times New Roman"/>
                <w:sz w:val="28"/>
                <w:szCs w:val="28"/>
              </w:rPr>
            </w:pPr>
          </w:p>
        </w:tc>
        <w:tc>
          <w:tcPr>
            <w:tcW w:w="2551" w:type="dxa"/>
            <w:gridSpan w:val="2"/>
          </w:tcPr>
          <w:p w:rsidR="005638AC" w:rsidRPr="00F0217E" w:rsidRDefault="005638AC" w:rsidP="005638AC">
            <w:pPr>
              <w:pStyle w:val="ConsPlusNormal"/>
              <w:rPr>
                <w:rFonts w:ascii="Times New Roman" w:hAnsi="Times New Roman" w:cs="Times New Roman"/>
                <w:sz w:val="28"/>
                <w:szCs w:val="28"/>
              </w:rPr>
            </w:pPr>
          </w:p>
        </w:tc>
      </w:tr>
      <w:tr w:rsidR="005638AC" w:rsidRPr="00F0217E" w:rsidTr="005638AC">
        <w:tc>
          <w:tcPr>
            <w:tcW w:w="2778" w:type="dxa"/>
            <w:gridSpan w:val="3"/>
            <w:tcBorders>
              <w:top w:val="nil"/>
              <w:left w:val="nil"/>
              <w:bottom w:val="nil"/>
              <w:right w:val="nil"/>
            </w:tcBorders>
          </w:tcPr>
          <w:p w:rsidR="005638AC" w:rsidRPr="00F0217E" w:rsidRDefault="005638AC" w:rsidP="005638AC">
            <w:pPr>
              <w:pStyle w:val="ConsPlusNormal"/>
              <w:rPr>
                <w:rFonts w:ascii="Times New Roman" w:hAnsi="Times New Roman" w:cs="Times New Roman"/>
                <w:sz w:val="28"/>
                <w:szCs w:val="28"/>
              </w:rPr>
            </w:pPr>
            <w:r w:rsidRPr="00F0217E">
              <w:rPr>
                <w:rFonts w:ascii="Times New Roman" w:hAnsi="Times New Roman" w:cs="Times New Roman"/>
                <w:sz w:val="28"/>
                <w:szCs w:val="28"/>
              </w:rPr>
              <w:t>Руководитель (уполномоченное лицо)</w:t>
            </w:r>
          </w:p>
        </w:tc>
        <w:tc>
          <w:tcPr>
            <w:tcW w:w="1531" w:type="dxa"/>
            <w:gridSpan w:val="2"/>
            <w:tcBorders>
              <w:top w:val="nil"/>
              <w:left w:val="nil"/>
              <w:bottom w:val="single" w:sz="4" w:space="0" w:color="auto"/>
              <w:right w:val="nil"/>
            </w:tcBorders>
          </w:tcPr>
          <w:p w:rsidR="005638AC" w:rsidRPr="00F0217E" w:rsidRDefault="005638AC" w:rsidP="005638AC">
            <w:pPr>
              <w:pStyle w:val="ConsPlusNormal"/>
              <w:rPr>
                <w:rFonts w:ascii="Times New Roman" w:hAnsi="Times New Roman" w:cs="Times New Roman"/>
                <w:sz w:val="28"/>
                <w:szCs w:val="28"/>
              </w:rPr>
            </w:pPr>
          </w:p>
        </w:tc>
        <w:tc>
          <w:tcPr>
            <w:tcW w:w="340" w:type="dxa"/>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1644" w:type="dxa"/>
            <w:gridSpan w:val="2"/>
            <w:tcBorders>
              <w:top w:val="nil"/>
              <w:left w:val="nil"/>
              <w:bottom w:val="single" w:sz="4" w:space="0" w:color="auto"/>
              <w:right w:val="nil"/>
            </w:tcBorders>
          </w:tcPr>
          <w:p w:rsidR="005638AC" w:rsidRPr="00F0217E" w:rsidRDefault="005638AC" w:rsidP="005638AC">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2438" w:type="dxa"/>
            <w:tcBorders>
              <w:top w:val="nil"/>
              <w:left w:val="nil"/>
              <w:bottom w:val="single" w:sz="4" w:space="0" w:color="auto"/>
              <w:right w:val="nil"/>
            </w:tcBorders>
          </w:tcPr>
          <w:p w:rsidR="005638AC" w:rsidRPr="00F0217E" w:rsidRDefault="005638AC" w:rsidP="005638AC">
            <w:pPr>
              <w:pStyle w:val="ConsPlusNormal"/>
              <w:rPr>
                <w:rFonts w:ascii="Times New Roman" w:hAnsi="Times New Roman" w:cs="Times New Roman"/>
                <w:sz w:val="28"/>
                <w:szCs w:val="28"/>
              </w:rPr>
            </w:pPr>
          </w:p>
        </w:tc>
      </w:tr>
      <w:tr w:rsidR="005638AC" w:rsidRPr="00F0217E" w:rsidTr="005638AC">
        <w:tc>
          <w:tcPr>
            <w:tcW w:w="2778" w:type="dxa"/>
            <w:gridSpan w:val="3"/>
            <w:tcBorders>
              <w:top w:val="nil"/>
              <w:left w:val="nil"/>
              <w:bottom w:val="nil"/>
              <w:right w:val="nil"/>
            </w:tcBorders>
          </w:tcPr>
          <w:p w:rsidR="005638AC" w:rsidRPr="00F0217E" w:rsidRDefault="005638AC" w:rsidP="005638AC">
            <w:pPr>
              <w:pStyle w:val="ConsPlusNormal"/>
              <w:rPr>
                <w:rFonts w:ascii="Times New Roman" w:hAnsi="Times New Roman" w:cs="Times New Roman"/>
                <w:sz w:val="28"/>
                <w:szCs w:val="28"/>
              </w:rPr>
            </w:pPr>
          </w:p>
        </w:tc>
        <w:tc>
          <w:tcPr>
            <w:tcW w:w="1531" w:type="dxa"/>
            <w:gridSpan w:val="2"/>
            <w:tcBorders>
              <w:top w:val="single" w:sz="4" w:space="0" w:color="auto"/>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(подпись)</w:t>
            </w:r>
          </w:p>
        </w:tc>
        <w:tc>
          <w:tcPr>
            <w:tcW w:w="340" w:type="dxa"/>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1644" w:type="dxa"/>
            <w:gridSpan w:val="2"/>
            <w:tcBorders>
              <w:top w:val="single" w:sz="4" w:space="0" w:color="auto"/>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(должность)</w:t>
            </w:r>
          </w:p>
        </w:tc>
        <w:tc>
          <w:tcPr>
            <w:tcW w:w="340" w:type="dxa"/>
            <w:gridSpan w:val="2"/>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2438" w:type="dxa"/>
            <w:tcBorders>
              <w:top w:val="single" w:sz="4" w:space="0" w:color="auto"/>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(расшифровка подписи)</w:t>
            </w:r>
          </w:p>
        </w:tc>
      </w:tr>
      <w:tr w:rsidR="005638AC" w:rsidRPr="00F0217E" w:rsidTr="005638AC">
        <w:tc>
          <w:tcPr>
            <w:tcW w:w="9071" w:type="dxa"/>
            <w:gridSpan w:val="11"/>
            <w:tcBorders>
              <w:top w:val="nil"/>
              <w:left w:val="nil"/>
              <w:bottom w:val="nil"/>
              <w:right w:val="nil"/>
            </w:tcBorders>
          </w:tcPr>
          <w:p w:rsidR="005638AC" w:rsidRPr="00F0217E" w:rsidRDefault="005638AC" w:rsidP="005638AC">
            <w:pPr>
              <w:pStyle w:val="ConsPlusNormal"/>
              <w:rPr>
                <w:rFonts w:ascii="Times New Roman" w:hAnsi="Times New Roman" w:cs="Times New Roman"/>
                <w:sz w:val="28"/>
                <w:szCs w:val="28"/>
              </w:rPr>
            </w:pPr>
          </w:p>
        </w:tc>
      </w:tr>
      <w:tr w:rsidR="005638AC" w:rsidRPr="00F0217E" w:rsidTr="005638AC">
        <w:tc>
          <w:tcPr>
            <w:tcW w:w="2778" w:type="dxa"/>
            <w:gridSpan w:val="3"/>
            <w:tcBorders>
              <w:top w:val="nil"/>
              <w:left w:val="nil"/>
              <w:bottom w:val="nil"/>
              <w:right w:val="nil"/>
            </w:tcBorders>
          </w:tcPr>
          <w:p w:rsidR="005638AC" w:rsidRPr="00F0217E" w:rsidRDefault="005638AC" w:rsidP="005638AC">
            <w:pPr>
              <w:pStyle w:val="ConsPlusNormal"/>
              <w:rPr>
                <w:rFonts w:ascii="Times New Roman" w:hAnsi="Times New Roman" w:cs="Times New Roman"/>
                <w:sz w:val="28"/>
                <w:szCs w:val="28"/>
              </w:rPr>
            </w:pPr>
            <w:r w:rsidRPr="00F0217E">
              <w:rPr>
                <w:rFonts w:ascii="Times New Roman" w:hAnsi="Times New Roman" w:cs="Times New Roman"/>
                <w:sz w:val="28"/>
                <w:szCs w:val="28"/>
              </w:rPr>
              <w:t>Главный бухгалтер (уполномоченное лицо)</w:t>
            </w:r>
          </w:p>
        </w:tc>
        <w:tc>
          <w:tcPr>
            <w:tcW w:w="1531" w:type="dxa"/>
            <w:gridSpan w:val="2"/>
            <w:tcBorders>
              <w:top w:val="nil"/>
              <w:left w:val="nil"/>
              <w:bottom w:val="single" w:sz="4" w:space="0" w:color="auto"/>
              <w:right w:val="nil"/>
            </w:tcBorders>
          </w:tcPr>
          <w:p w:rsidR="005638AC" w:rsidRPr="00F0217E" w:rsidRDefault="005638AC" w:rsidP="005638AC">
            <w:pPr>
              <w:pStyle w:val="ConsPlusNormal"/>
              <w:rPr>
                <w:rFonts w:ascii="Times New Roman" w:hAnsi="Times New Roman" w:cs="Times New Roman"/>
                <w:sz w:val="28"/>
                <w:szCs w:val="28"/>
              </w:rPr>
            </w:pPr>
          </w:p>
        </w:tc>
        <w:tc>
          <w:tcPr>
            <w:tcW w:w="340" w:type="dxa"/>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1644" w:type="dxa"/>
            <w:gridSpan w:val="2"/>
            <w:tcBorders>
              <w:top w:val="nil"/>
              <w:left w:val="nil"/>
              <w:bottom w:val="single" w:sz="4" w:space="0" w:color="auto"/>
              <w:right w:val="nil"/>
            </w:tcBorders>
          </w:tcPr>
          <w:p w:rsidR="005638AC" w:rsidRPr="00F0217E" w:rsidRDefault="005638AC" w:rsidP="005638AC">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2438" w:type="dxa"/>
            <w:tcBorders>
              <w:top w:val="nil"/>
              <w:left w:val="nil"/>
              <w:bottom w:val="single" w:sz="4" w:space="0" w:color="auto"/>
              <w:right w:val="nil"/>
            </w:tcBorders>
          </w:tcPr>
          <w:p w:rsidR="005638AC" w:rsidRPr="00F0217E" w:rsidRDefault="005638AC" w:rsidP="005638AC">
            <w:pPr>
              <w:pStyle w:val="ConsPlusNormal"/>
              <w:rPr>
                <w:rFonts w:ascii="Times New Roman" w:hAnsi="Times New Roman" w:cs="Times New Roman"/>
                <w:sz w:val="28"/>
                <w:szCs w:val="28"/>
              </w:rPr>
            </w:pPr>
          </w:p>
        </w:tc>
      </w:tr>
      <w:tr w:rsidR="005638AC" w:rsidRPr="00F0217E" w:rsidTr="005638AC">
        <w:tc>
          <w:tcPr>
            <w:tcW w:w="2778" w:type="dxa"/>
            <w:gridSpan w:val="3"/>
            <w:tcBorders>
              <w:top w:val="nil"/>
              <w:left w:val="nil"/>
              <w:bottom w:val="nil"/>
              <w:right w:val="nil"/>
            </w:tcBorders>
          </w:tcPr>
          <w:p w:rsidR="005638AC" w:rsidRPr="00F0217E" w:rsidRDefault="005638AC" w:rsidP="005638AC">
            <w:pPr>
              <w:pStyle w:val="ConsPlusNormal"/>
              <w:rPr>
                <w:rFonts w:ascii="Times New Roman" w:hAnsi="Times New Roman" w:cs="Times New Roman"/>
                <w:sz w:val="28"/>
                <w:szCs w:val="28"/>
              </w:rPr>
            </w:pPr>
          </w:p>
        </w:tc>
        <w:tc>
          <w:tcPr>
            <w:tcW w:w="1531" w:type="dxa"/>
            <w:gridSpan w:val="2"/>
            <w:tcBorders>
              <w:top w:val="single" w:sz="4" w:space="0" w:color="auto"/>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(подпись)</w:t>
            </w:r>
          </w:p>
        </w:tc>
        <w:tc>
          <w:tcPr>
            <w:tcW w:w="340" w:type="dxa"/>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1644" w:type="dxa"/>
            <w:gridSpan w:val="2"/>
            <w:tcBorders>
              <w:top w:val="single" w:sz="4" w:space="0" w:color="auto"/>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(должность)</w:t>
            </w:r>
          </w:p>
        </w:tc>
        <w:tc>
          <w:tcPr>
            <w:tcW w:w="340" w:type="dxa"/>
            <w:gridSpan w:val="2"/>
            <w:tcBorders>
              <w:top w:val="nil"/>
              <w:left w:val="nil"/>
              <w:bottom w:val="nil"/>
              <w:right w:val="nil"/>
            </w:tcBorders>
          </w:tcPr>
          <w:p w:rsidR="005638AC" w:rsidRPr="00F0217E" w:rsidRDefault="005638AC" w:rsidP="005638AC">
            <w:pPr>
              <w:pStyle w:val="ConsPlusNormal"/>
              <w:jc w:val="both"/>
              <w:rPr>
                <w:rFonts w:ascii="Times New Roman" w:hAnsi="Times New Roman" w:cs="Times New Roman"/>
                <w:sz w:val="28"/>
                <w:szCs w:val="28"/>
              </w:rPr>
            </w:pPr>
          </w:p>
        </w:tc>
        <w:tc>
          <w:tcPr>
            <w:tcW w:w="2438" w:type="dxa"/>
            <w:tcBorders>
              <w:top w:val="single" w:sz="4" w:space="0" w:color="auto"/>
              <w:left w:val="nil"/>
              <w:bottom w:val="nil"/>
              <w:right w:val="nil"/>
            </w:tcBorders>
          </w:tcPr>
          <w:p w:rsidR="005638AC" w:rsidRPr="00F0217E" w:rsidRDefault="005638AC" w:rsidP="005638AC">
            <w:pPr>
              <w:pStyle w:val="ConsPlusNormal"/>
              <w:jc w:val="center"/>
              <w:rPr>
                <w:rFonts w:ascii="Times New Roman" w:hAnsi="Times New Roman" w:cs="Times New Roman"/>
                <w:sz w:val="28"/>
                <w:szCs w:val="28"/>
              </w:rPr>
            </w:pPr>
            <w:r w:rsidRPr="00F0217E">
              <w:rPr>
                <w:rFonts w:ascii="Times New Roman" w:hAnsi="Times New Roman" w:cs="Times New Roman"/>
                <w:sz w:val="28"/>
                <w:szCs w:val="28"/>
              </w:rPr>
              <w:t>(расшифровка подписи)</w:t>
            </w:r>
          </w:p>
        </w:tc>
      </w:tr>
    </w:tbl>
    <w:p w:rsidR="003A1A29" w:rsidRDefault="003A1A29"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Default="007879CA" w:rsidP="005638AC">
      <w:pPr>
        <w:pStyle w:val="ConsPlusNormal"/>
        <w:jc w:val="right"/>
        <w:outlineLvl w:val="1"/>
        <w:rPr>
          <w:rFonts w:ascii="Times New Roman" w:hAnsi="Times New Roman" w:cs="Times New Roman"/>
        </w:rPr>
      </w:pPr>
    </w:p>
    <w:p w:rsidR="007879CA" w:rsidRPr="007B3113" w:rsidRDefault="007879CA" w:rsidP="007879CA">
      <w:pPr>
        <w:pStyle w:val="ConsPlusNormal"/>
        <w:jc w:val="right"/>
        <w:outlineLvl w:val="1"/>
        <w:rPr>
          <w:rFonts w:ascii="Times New Roman" w:hAnsi="Times New Roman" w:cs="Times New Roman"/>
          <w:szCs w:val="22"/>
        </w:rPr>
      </w:pPr>
      <w:r w:rsidRPr="007B3113">
        <w:rPr>
          <w:rFonts w:ascii="Times New Roman" w:hAnsi="Times New Roman" w:cs="Times New Roman"/>
          <w:szCs w:val="22"/>
        </w:rPr>
        <w:lastRenderedPageBreak/>
        <w:t xml:space="preserve">Приложение N </w:t>
      </w:r>
      <w:r>
        <w:rPr>
          <w:rFonts w:ascii="Times New Roman" w:hAnsi="Times New Roman" w:cs="Times New Roman"/>
          <w:szCs w:val="22"/>
        </w:rPr>
        <w:t>3</w:t>
      </w:r>
    </w:p>
    <w:p w:rsidR="007879CA" w:rsidRDefault="007879CA" w:rsidP="007879CA">
      <w:pPr>
        <w:pStyle w:val="ConsPlusNormal"/>
        <w:ind w:left="2268"/>
        <w:jc w:val="both"/>
        <w:rPr>
          <w:rFonts w:ascii="Times New Roman" w:hAnsi="Times New Roman" w:cs="Times New Roman"/>
        </w:rPr>
      </w:pPr>
      <w:r w:rsidRPr="008628F6">
        <w:rPr>
          <w:rFonts w:ascii="Times New Roman" w:hAnsi="Times New Roman" w:cs="Times New Roman"/>
        </w:rPr>
        <w:t xml:space="preserve">к Порядку </w:t>
      </w:r>
      <w:r>
        <w:rPr>
          <w:rFonts w:ascii="Times New Roman" w:hAnsi="Times New Roman" w:cs="Times New Roman"/>
        </w:rPr>
        <w:t>исполнения</w:t>
      </w:r>
      <w:r w:rsidRPr="008628F6">
        <w:rPr>
          <w:rFonts w:ascii="Times New Roman" w:hAnsi="Times New Roman" w:cs="Times New Roman"/>
        </w:rPr>
        <w:t xml:space="preserve"> бюджета</w:t>
      </w:r>
      <w:r>
        <w:rPr>
          <w:rFonts w:ascii="Times New Roman" w:hAnsi="Times New Roman" w:cs="Times New Roman"/>
        </w:rPr>
        <w:t xml:space="preserve"> муниципального образования Тосненский муниципальный район Ленинградской области</w:t>
      </w:r>
      <w:r w:rsidRPr="008628F6">
        <w:rPr>
          <w:rFonts w:ascii="Times New Roman" w:hAnsi="Times New Roman" w:cs="Times New Roman"/>
        </w:rPr>
        <w:t>,</w:t>
      </w:r>
      <w:r>
        <w:rPr>
          <w:rFonts w:ascii="Times New Roman" w:hAnsi="Times New Roman" w:cs="Times New Roman"/>
        </w:rPr>
        <w:t xml:space="preserve">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утвержде</w:t>
      </w:r>
      <w:r w:rsidRPr="008628F6">
        <w:rPr>
          <w:rFonts w:ascii="Times New Roman" w:hAnsi="Times New Roman" w:cs="Times New Roman"/>
        </w:rPr>
        <w:t>н</w:t>
      </w:r>
      <w:r>
        <w:rPr>
          <w:rFonts w:ascii="Times New Roman" w:hAnsi="Times New Roman" w:cs="Times New Roman"/>
        </w:rPr>
        <w:t>н</w:t>
      </w:r>
      <w:r w:rsidRPr="008628F6">
        <w:rPr>
          <w:rFonts w:ascii="Times New Roman" w:hAnsi="Times New Roman" w:cs="Times New Roman"/>
        </w:rPr>
        <w:t>ому приказом</w:t>
      </w:r>
      <w:r>
        <w:rPr>
          <w:rFonts w:ascii="Times New Roman" w:hAnsi="Times New Roman" w:cs="Times New Roman"/>
        </w:rPr>
        <w:t xml:space="preserve"> </w:t>
      </w:r>
      <w:r w:rsidRPr="008628F6">
        <w:rPr>
          <w:rFonts w:ascii="Times New Roman" w:hAnsi="Times New Roman" w:cs="Times New Roman"/>
        </w:rPr>
        <w:t>КФ администрации МО ТРЛО</w:t>
      </w:r>
      <w:r>
        <w:rPr>
          <w:rFonts w:ascii="Times New Roman" w:hAnsi="Times New Roman" w:cs="Times New Roman"/>
        </w:rPr>
        <w:t xml:space="preserve"> </w:t>
      </w:r>
      <w:r w:rsidRPr="008628F6">
        <w:rPr>
          <w:rFonts w:ascii="Times New Roman" w:hAnsi="Times New Roman" w:cs="Times New Roman"/>
        </w:rPr>
        <w:t xml:space="preserve">от </w:t>
      </w:r>
      <w:r>
        <w:rPr>
          <w:rFonts w:ascii="Times New Roman" w:hAnsi="Times New Roman" w:cs="Times New Roman"/>
        </w:rPr>
        <w:t>04.03</w:t>
      </w:r>
      <w:r w:rsidRPr="008628F6">
        <w:rPr>
          <w:rFonts w:ascii="Times New Roman" w:hAnsi="Times New Roman" w:cs="Times New Roman"/>
        </w:rPr>
        <w:t>.202</w:t>
      </w:r>
      <w:r>
        <w:rPr>
          <w:rFonts w:ascii="Times New Roman" w:hAnsi="Times New Roman" w:cs="Times New Roman"/>
        </w:rPr>
        <w:t>4</w:t>
      </w:r>
      <w:r w:rsidRPr="008628F6">
        <w:rPr>
          <w:rFonts w:ascii="Times New Roman" w:hAnsi="Times New Roman" w:cs="Times New Roman"/>
        </w:rPr>
        <w:t xml:space="preserve"> N </w:t>
      </w:r>
      <w:r>
        <w:rPr>
          <w:rFonts w:ascii="Times New Roman" w:hAnsi="Times New Roman" w:cs="Times New Roman"/>
        </w:rPr>
        <w:t>20</w:t>
      </w:r>
    </w:p>
    <w:p w:rsidR="005638AC" w:rsidRPr="00C71B88" w:rsidRDefault="005638AC" w:rsidP="005638AC">
      <w:pPr>
        <w:pStyle w:val="ConsPlusNormal"/>
        <w:jc w:val="right"/>
        <w:rPr>
          <w:rFonts w:ascii="Times New Roman" w:hAnsi="Times New Roman" w:cs="Times New Roman"/>
          <w:sz w:val="28"/>
          <w:szCs w:val="28"/>
        </w:rPr>
      </w:pPr>
    </w:p>
    <w:p w:rsidR="005638AC" w:rsidRPr="00C71B88" w:rsidRDefault="005638AC" w:rsidP="005638AC">
      <w:pPr>
        <w:pStyle w:val="ConsPlusNormal"/>
        <w:ind w:firstLine="540"/>
        <w:jc w:val="both"/>
        <w:rPr>
          <w:rFonts w:ascii="Times New Roman" w:hAnsi="Times New Roman" w:cs="Times New Roman"/>
          <w:sz w:val="28"/>
          <w:szCs w:val="28"/>
        </w:rPr>
      </w:pPr>
    </w:p>
    <w:p w:rsidR="005638AC" w:rsidRPr="00205D4B" w:rsidRDefault="005638AC" w:rsidP="005638AC">
      <w:pPr>
        <w:pStyle w:val="ConsPlusTitle"/>
        <w:jc w:val="center"/>
        <w:rPr>
          <w:rFonts w:ascii="Times New Roman" w:hAnsi="Times New Roman" w:cs="Times New Roman"/>
          <w:sz w:val="28"/>
          <w:szCs w:val="28"/>
        </w:rPr>
      </w:pPr>
      <w:bookmarkStart w:id="13" w:name="P516"/>
      <w:bookmarkEnd w:id="13"/>
      <w:r w:rsidRPr="00205D4B">
        <w:rPr>
          <w:rFonts w:ascii="Times New Roman" w:hAnsi="Times New Roman" w:cs="Times New Roman"/>
          <w:sz w:val="28"/>
          <w:szCs w:val="28"/>
        </w:rPr>
        <w:t>ПРАВИЛА</w:t>
      </w:r>
    </w:p>
    <w:p w:rsidR="005638AC" w:rsidRPr="00205D4B" w:rsidRDefault="005638AC" w:rsidP="005638AC">
      <w:pPr>
        <w:pStyle w:val="ConsPlusTitle"/>
        <w:jc w:val="center"/>
        <w:rPr>
          <w:rFonts w:ascii="Times New Roman" w:hAnsi="Times New Roman" w:cs="Times New Roman"/>
          <w:sz w:val="28"/>
          <w:szCs w:val="28"/>
        </w:rPr>
      </w:pPr>
      <w:r w:rsidRPr="00205D4B">
        <w:rPr>
          <w:rFonts w:ascii="Times New Roman" w:hAnsi="Times New Roman" w:cs="Times New Roman"/>
          <w:sz w:val="28"/>
          <w:szCs w:val="28"/>
        </w:rPr>
        <w:t>ФОРМИРОВАНИЯ И ОБРАБОТКИ ДОКУМЕНТОВ В ИС УБП ПРИ УТОЧНЕНИИ</w:t>
      </w:r>
      <w:r>
        <w:rPr>
          <w:rFonts w:ascii="Times New Roman" w:hAnsi="Times New Roman" w:cs="Times New Roman"/>
          <w:sz w:val="28"/>
          <w:szCs w:val="28"/>
        </w:rPr>
        <w:t xml:space="preserve"> </w:t>
      </w:r>
      <w:r w:rsidRPr="00205D4B">
        <w:rPr>
          <w:rFonts w:ascii="Times New Roman" w:hAnsi="Times New Roman" w:cs="Times New Roman"/>
          <w:sz w:val="28"/>
          <w:szCs w:val="28"/>
        </w:rPr>
        <w:t>ПОЛУЧАТЕЛЯМИ СРЕДСТВ КОДОВ БЮДЖЕТНОЙ КЛАССИФИКАЦИИ</w:t>
      </w:r>
      <w:r>
        <w:rPr>
          <w:rFonts w:ascii="Times New Roman" w:hAnsi="Times New Roman" w:cs="Times New Roman"/>
          <w:sz w:val="28"/>
          <w:szCs w:val="28"/>
        </w:rPr>
        <w:t xml:space="preserve"> </w:t>
      </w:r>
      <w:r w:rsidRPr="00205D4B">
        <w:rPr>
          <w:rFonts w:ascii="Times New Roman" w:hAnsi="Times New Roman" w:cs="Times New Roman"/>
          <w:sz w:val="28"/>
          <w:szCs w:val="28"/>
        </w:rPr>
        <w:t>И(ИЛИ) ИНЫХ АНАЛИТИЧЕСКИХ ПРИЗНАКОВ, ПО КОТОРЫМ ОПЕРАЦИИ</w:t>
      </w:r>
      <w:r>
        <w:rPr>
          <w:rFonts w:ascii="Times New Roman" w:hAnsi="Times New Roman" w:cs="Times New Roman"/>
          <w:sz w:val="28"/>
          <w:szCs w:val="28"/>
        </w:rPr>
        <w:t xml:space="preserve"> </w:t>
      </w:r>
      <w:r w:rsidRPr="00205D4B">
        <w:rPr>
          <w:rFonts w:ascii="Times New Roman" w:hAnsi="Times New Roman" w:cs="Times New Roman"/>
          <w:sz w:val="28"/>
          <w:szCs w:val="28"/>
        </w:rPr>
        <w:t>БЫЛИ ОТРАЖЕНЫ НА ЛИЦЕВОМ СЧЕТЕ КЛИЕНТА &lt;*&gt;</w:t>
      </w:r>
    </w:p>
    <w:p w:rsidR="005638AC" w:rsidRDefault="005638AC" w:rsidP="005638AC">
      <w:pPr>
        <w:pStyle w:val="ConsPlusNormal"/>
        <w:ind w:firstLine="540"/>
        <w:jc w:val="both"/>
      </w:pPr>
    </w:p>
    <w:p w:rsidR="005638AC" w:rsidRPr="00C71B88" w:rsidRDefault="005638AC" w:rsidP="005638AC">
      <w:pPr>
        <w:pStyle w:val="ConsPlusNormal"/>
        <w:ind w:firstLine="540"/>
        <w:jc w:val="both"/>
        <w:rPr>
          <w:rFonts w:ascii="Times New Roman" w:hAnsi="Times New Roman" w:cs="Times New Roman"/>
          <w:sz w:val="28"/>
          <w:szCs w:val="28"/>
        </w:rPr>
      </w:pPr>
    </w:p>
    <w:p w:rsidR="005638AC" w:rsidRPr="00C71B88" w:rsidRDefault="005638AC" w:rsidP="005638AC">
      <w:pPr>
        <w:pStyle w:val="ConsPlusNormal"/>
        <w:ind w:firstLine="540"/>
        <w:jc w:val="both"/>
        <w:rPr>
          <w:rFonts w:ascii="Times New Roman" w:hAnsi="Times New Roman" w:cs="Times New Roman"/>
          <w:sz w:val="28"/>
          <w:szCs w:val="28"/>
        </w:rPr>
      </w:pPr>
      <w:r w:rsidRPr="00C71B88">
        <w:rPr>
          <w:rFonts w:ascii="Times New Roman" w:hAnsi="Times New Roman" w:cs="Times New Roman"/>
          <w:sz w:val="28"/>
          <w:szCs w:val="28"/>
        </w:rPr>
        <w:t>--------------------------------</w:t>
      </w:r>
    </w:p>
    <w:p w:rsidR="005638AC" w:rsidRPr="00C71B88" w:rsidRDefault="005638AC" w:rsidP="005638AC">
      <w:pPr>
        <w:pStyle w:val="ConsPlusNormal"/>
        <w:spacing w:before="200"/>
        <w:ind w:firstLine="540"/>
        <w:jc w:val="both"/>
        <w:rPr>
          <w:rFonts w:ascii="Times New Roman" w:hAnsi="Times New Roman" w:cs="Times New Roman"/>
          <w:sz w:val="28"/>
          <w:szCs w:val="28"/>
        </w:rPr>
      </w:pPr>
      <w:r w:rsidRPr="00C71B88">
        <w:rPr>
          <w:rFonts w:ascii="Times New Roman" w:hAnsi="Times New Roman" w:cs="Times New Roman"/>
          <w:sz w:val="28"/>
          <w:szCs w:val="28"/>
        </w:rPr>
        <w:t xml:space="preserve">&lt;*&gt; </w:t>
      </w:r>
      <w:r>
        <w:rPr>
          <w:rFonts w:ascii="Times New Roman" w:hAnsi="Times New Roman" w:cs="Times New Roman"/>
          <w:sz w:val="28"/>
          <w:szCs w:val="28"/>
        </w:rPr>
        <w:t>Уточнение дополнительных кодов бюджетной классификации расходов в структуре, утвержденной правовыми актами комитета финансов</w:t>
      </w:r>
      <w:r w:rsidRPr="00C71B8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Тосненский район </w:t>
      </w:r>
      <w:r w:rsidRPr="00C71B88">
        <w:rPr>
          <w:rFonts w:ascii="Times New Roman" w:hAnsi="Times New Roman" w:cs="Times New Roman"/>
          <w:sz w:val="28"/>
          <w:szCs w:val="28"/>
        </w:rPr>
        <w:t>Ленинградской области (К</w:t>
      </w:r>
      <w:r>
        <w:rPr>
          <w:rFonts w:ascii="Times New Roman" w:hAnsi="Times New Roman" w:cs="Times New Roman"/>
          <w:sz w:val="28"/>
          <w:szCs w:val="28"/>
        </w:rPr>
        <w:t>ОСГУ, Доп. ФК, Доп. ЭК, Доп. КР</w:t>
      </w:r>
      <w:r w:rsidRPr="00C71B88">
        <w:rPr>
          <w:rFonts w:ascii="Times New Roman" w:hAnsi="Times New Roman" w:cs="Times New Roman"/>
          <w:sz w:val="28"/>
          <w:szCs w:val="28"/>
        </w:rPr>
        <w:t xml:space="preserve">), осуществляется в порядке и сроки, установленные </w:t>
      </w:r>
      <w:hyperlink w:anchor="P607">
        <w:r w:rsidRPr="00C71B88">
          <w:rPr>
            <w:rFonts w:ascii="Times New Roman" w:hAnsi="Times New Roman" w:cs="Times New Roman"/>
            <w:color w:val="0000FF"/>
            <w:sz w:val="28"/>
            <w:szCs w:val="28"/>
          </w:rPr>
          <w:t>разделом 2</w:t>
        </w:r>
      </w:hyperlink>
      <w:r w:rsidRPr="00C71B88">
        <w:rPr>
          <w:rFonts w:ascii="Times New Roman" w:hAnsi="Times New Roman" w:cs="Times New Roman"/>
          <w:sz w:val="28"/>
          <w:szCs w:val="28"/>
        </w:rPr>
        <w:t xml:space="preserve"> настоящих Правил, в течение одного </w:t>
      </w:r>
      <w:r>
        <w:rPr>
          <w:rFonts w:ascii="Times New Roman" w:hAnsi="Times New Roman" w:cs="Times New Roman"/>
          <w:sz w:val="28"/>
          <w:szCs w:val="28"/>
        </w:rPr>
        <w:t xml:space="preserve">рабочего </w:t>
      </w:r>
      <w:r w:rsidRPr="00C71B88">
        <w:rPr>
          <w:rFonts w:ascii="Times New Roman" w:hAnsi="Times New Roman" w:cs="Times New Roman"/>
          <w:sz w:val="28"/>
          <w:szCs w:val="28"/>
        </w:rPr>
        <w:t>дня.</w:t>
      </w:r>
    </w:p>
    <w:p w:rsidR="005638AC" w:rsidRPr="00C71B88" w:rsidRDefault="005638AC" w:rsidP="005638A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1984"/>
        <w:gridCol w:w="1417"/>
        <w:gridCol w:w="2268"/>
      </w:tblGrid>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N </w:t>
            </w:r>
            <w:proofErr w:type="spellStart"/>
            <w:r w:rsidRPr="00C71B88">
              <w:rPr>
                <w:rFonts w:ascii="Times New Roman" w:hAnsi="Times New Roman" w:cs="Times New Roman"/>
                <w:sz w:val="28"/>
                <w:szCs w:val="28"/>
              </w:rPr>
              <w:t>п</w:t>
            </w:r>
            <w:proofErr w:type="spellEnd"/>
            <w:r w:rsidRPr="00C71B88">
              <w:rPr>
                <w:rFonts w:ascii="Times New Roman" w:hAnsi="Times New Roman" w:cs="Times New Roman"/>
                <w:sz w:val="28"/>
                <w:szCs w:val="28"/>
              </w:rPr>
              <w:t>/</w:t>
            </w:r>
            <w:proofErr w:type="spellStart"/>
            <w:r w:rsidRPr="00C71B88">
              <w:rPr>
                <w:rFonts w:ascii="Times New Roman" w:hAnsi="Times New Roman" w:cs="Times New Roman"/>
                <w:sz w:val="28"/>
                <w:szCs w:val="28"/>
              </w:rPr>
              <w:t>п</w:t>
            </w:r>
            <w:proofErr w:type="spellEnd"/>
          </w:p>
        </w:tc>
        <w:tc>
          <w:tcPr>
            <w:tcW w:w="255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Наименование операции</w:t>
            </w:r>
          </w:p>
        </w:tc>
        <w:tc>
          <w:tcPr>
            <w:tcW w:w="1984"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Ответственные исполнители</w:t>
            </w:r>
          </w:p>
        </w:tc>
        <w:tc>
          <w:tcPr>
            <w:tcW w:w="1417"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Срок исполнения</w:t>
            </w:r>
          </w:p>
        </w:t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Примечание</w:t>
            </w:r>
          </w:p>
        </w:tc>
      </w:tr>
      <w:tr w:rsidR="005638AC" w:rsidRPr="00C71B88" w:rsidTr="005638AC">
        <w:tc>
          <w:tcPr>
            <w:tcW w:w="850" w:type="dxa"/>
            <w:tcBorders>
              <w:bottom w:val="single" w:sz="4" w:space="0" w:color="auto"/>
            </w:tcBorders>
          </w:tcPr>
          <w:p w:rsidR="005638AC" w:rsidRPr="00C71B88" w:rsidRDefault="005638AC" w:rsidP="005638AC">
            <w:pPr>
              <w:pStyle w:val="ConsPlusNormal"/>
              <w:jc w:val="center"/>
              <w:outlineLvl w:val="2"/>
              <w:rPr>
                <w:rFonts w:ascii="Times New Roman" w:hAnsi="Times New Roman" w:cs="Times New Roman"/>
                <w:sz w:val="28"/>
                <w:szCs w:val="28"/>
              </w:rPr>
            </w:pPr>
            <w:r w:rsidRPr="00C71B88">
              <w:rPr>
                <w:rFonts w:ascii="Times New Roman" w:hAnsi="Times New Roman" w:cs="Times New Roman"/>
                <w:sz w:val="28"/>
                <w:szCs w:val="28"/>
              </w:rPr>
              <w:t>1.</w:t>
            </w:r>
          </w:p>
        </w:tc>
        <w:tc>
          <w:tcPr>
            <w:tcW w:w="8220" w:type="dxa"/>
            <w:gridSpan w:val="4"/>
            <w:tcBorders>
              <w:bottom w:val="single" w:sz="4" w:space="0" w:color="auto"/>
            </w:tcBorders>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Внесение изменений в учетные записи в случае ошибочного указания получателем бюджетных средств в платежном поручении кода бюджетной классификации</w:t>
            </w:r>
          </w:p>
        </w:tc>
      </w:tr>
      <w:tr w:rsidR="005638AC" w:rsidRPr="00C71B88" w:rsidTr="00530981">
        <w:trPr>
          <w:trHeight w:val="216"/>
        </w:trPr>
        <w:tc>
          <w:tcPr>
            <w:tcW w:w="850" w:type="dxa"/>
            <w:tcBorders>
              <w:top w:val="nil"/>
            </w:tcBorders>
          </w:tcPr>
          <w:p w:rsidR="005638AC" w:rsidRPr="00C71B88" w:rsidRDefault="005638AC" w:rsidP="005638AC">
            <w:pPr>
              <w:pStyle w:val="ConsPlusNormal"/>
              <w:jc w:val="center"/>
              <w:outlineLvl w:val="3"/>
              <w:rPr>
                <w:rFonts w:ascii="Times New Roman" w:hAnsi="Times New Roman" w:cs="Times New Roman"/>
                <w:sz w:val="28"/>
                <w:szCs w:val="28"/>
              </w:rPr>
            </w:pPr>
          </w:p>
        </w:tc>
        <w:tc>
          <w:tcPr>
            <w:tcW w:w="8220" w:type="dxa"/>
            <w:gridSpan w:val="4"/>
            <w:tcBorders>
              <w:top w:val="nil"/>
            </w:tcBorders>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530981">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1.</w:t>
            </w:r>
            <w:r>
              <w:rPr>
                <w:rFonts w:ascii="Times New Roman" w:hAnsi="Times New Roman" w:cs="Times New Roman"/>
                <w:sz w:val="28"/>
                <w:szCs w:val="28"/>
              </w:rPr>
              <w:t>1</w:t>
            </w:r>
            <w:r w:rsidRPr="00C71B88">
              <w:rPr>
                <w:rFonts w:ascii="Times New Roman" w:hAnsi="Times New Roman" w:cs="Times New Roman"/>
                <w:sz w:val="28"/>
                <w:szCs w:val="28"/>
              </w:rPr>
              <w:t>.</w:t>
            </w:r>
          </w:p>
        </w:tc>
        <w:tc>
          <w:tcPr>
            <w:tcW w:w="2551" w:type="dxa"/>
          </w:tcPr>
          <w:p w:rsidR="005638AC" w:rsidRPr="00C71B88" w:rsidRDefault="005638AC" w:rsidP="00530981">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Формирование и обработка </w:t>
            </w:r>
            <w:r w:rsidR="00530981">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"Согласование" по уточняемому коду бюджетной классификации</w:t>
            </w:r>
          </w:p>
        </w:tc>
        <w:tc>
          <w:tcPr>
            <w:tcW w:w="1984" w:type="dxa"/>
          </w:tcPr>
          <w:p w:rsidR="005638AC" w:rsidRPr="00C71B88" w:rsidRDefault="00530981"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11-00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на сумму каждого оплаченного денежного обязательства и(или) восстановленного расхода</w:t>
            </w:r>
          </w:p>
        </w:tc>
      </w:tr>
      <w:tr w:rsidR="005638AC" w:rsidRPr="00A47994" w:rsidTr="005638AC">
        <w:tc>
          <w:tcPr>
            <w:tcW w:w="850" w:type="dxa"/>
          </w:tcPr>
          <w:p w:rsidR="005638AC" w:rsidRPr="00C71B88" w:rsidRDefault="005638AC" w:rsidP="00530981">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1.2.</w:t>
            </w:r>
          </w:p>
        </w:tc>
        <w:tc>
          <w:tcPr>
            <w:tcW w:w="2551"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Проверка и обработка </w:t>
            </w:r>
            <w:r w:rsidR="00132AEC">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A47994" w:rsidRPr="00A47994" w:rsidRDefault="00A47994" w:rsidP="00A47994">
            <w:pPr>
              <w:pStyle w:val="ConsPlusNormal"/>
              <w:jc w:val="both"/>
              <w:rPr>
                <w:rFonts w:ascii="Times New Roman" w:hAnsi="Times New Roman" w:cs="Times New Roman"/>
                <w:sz w:val="28"/>
                <w:szCs w:val="28"/>
              </w:rPr>
            </w:pPr>
            <w:r w:rsidRPr="00A47994">
              <w:rPr>
                <w:rFonts w:ascii="Times New Roman" w:hAnsi="Times New Roman" w:cs="Times New Roman"/>
                <w:sz w:val="28"/>
                <w:szCs w:val="28"/>
              </w:rPr>
              <w:t>Проверка осуществляется по следующим контрольным критериям:</w:t>
            </w:r>
          </w:p>
          <w:p w:rsidR="00A47994" w:rsidRPr="00A47994" w:rsidRDefault="00A47994" w:rsidP="00A47994">
            <w:pPr>
              <w:pStyle w:val="ConsPlusNormal"/>
              <w:jc w:val="both"/>
              <w:rPr>
                <w:rFonts w:ascii="Times New Roman" w:hAnsi="Times New Roman" w:cs="Times New Roman"/>
                <w:sz w:val="28"/>
                <w:szCs w:val="28"/>
              </w:rPr>
            </w:pPr>
            <w:r w:rsidRPr="00A47994">
              <w:rPr>
                <w:rFonts w:ascii="Times New Roman" w:hAnsi="Times New Roman" w:cs="Times New Roman"/>
                <w:sz w:val="28"/>
                <w:szCs w:val="28"/>
              </w:rPr>
              <w:t>- правильность составления;</w:t>
            </w:r>
          </w:p>
          <w:p w:rsidR="00A47994" w:rsidRPr="00A47994" w:rsidRDefault="00A47994" w:rsidP="00A47994">
            <w:pPr>
              <w:pStyle w:val="ConsPlusNormal"/>
              <w:jc w:val="both"/>
              <w:rPr>
                <w:rFonts w:ascii="Times New Roman" w:hAnsi="Times New Roman" w:cs="Times New Roman"/>
                <w:sz w:val="28"/>
                <w:szCs w:val="28"/>
              </w:rPr>
            </w:pPr>
            <w:r w:rsidRPr="00A47994">
              <w:rPr>
                <w:rFonts w:ascii="Times New Roman" w:hAnsi="Times New Roman" w:cs="Times New Roman"/>
                <w:sz w:val="28"/>
                <w:szCs w:val="28"/>
              </w:rPr>
              <w:t>- наличие реквизитов и показателей, обязательных к заполнению;</w:t>
            </w:r>
          </w:p>
          <w:p w:rsidR="005638AC" w:rsidRPr="00A47994" w:rsidRDefault="00A47994" w:rsidP="00A47994">
            <w:pPr>
              <w:pStyle w:val="ConsPlusNormal"/>
              <w:rPr>
                <w:rFonts w:ascii="Times New Roman" w:hAnsi="Times New Roman" w:cs="Times New Roman"/>
                <w:sz w:val="28"/>
                <w:szCs w:val="28"/>
              </w:rPr>
            </w:pPr>
            <w:r w:rsidRPr="00A47994">
              <w:rPr>
                <w:rFonts w:ascii="Times New Roman" w:hAnsi="Times New Roman" w:cs="Times New Roman"/>
                <w:sz w:val="28"/>
                <w:szCs w:val="28"/>
              </w:rPr>
              <w:t>- обоснованность уточнения кода вида расходов по ранее произведенным перечислениям</w:t>
            </w:r>
          </w:p>
        </w:tc>
      </w:tr>
      <w:tr w:rsidR="005638AC" w:rsidRPr="00C71B88" w:rsidTr="005638AC">
        <w:tc>
          <w:tcPr>
            <w:tcW w:w="850" w:type="dxa"/>
          </w:tcPr>
          <w:p w:rsidR="005638AC" w:rsidRPr="00C71B88" w:rsidRDefault="005638AC" w:rsidP="00530981">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1.3.</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Перерегистрация бюджетного обязательства</w:t>
            </w:r>
          </w:p>
        </w:tc>
        <w:tc>
          <w:tcPr>
            <w:tcW w:w="1984" w:type="dxa"/>
          </w:tcPr>
          <w:p w:rsidR="005638AC" w:rsidRPr="00C71B88" w:rsidRDefault="00530981"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14-00 дня проведения уточнений</w:t>
            </w:r>
          </w:p>
        </w:tc>
        <w:tc>
          <w:tcPr>
            <w:tcW w:w="2268" w:type="dxa"/>
          </w:tcPr>
          <w:p w:rsidR="005638AC" w:rsidRPr="00A47994"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1.4.</w:t>
            </w:r>
          </w:p>
        </w:tc>
        <w:tc>
          <w:tcPr>
            <w:tcW w:w="2551"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Формирование и обработка </w:t>
            </w:r>
            <w:r w:rsidR="00132AEC">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"Согласование" по уточненному коду бюджетной классификации</w:t>
            </w:r>
          </w:p>
        </w:tc>
        <w:tc>
          <w:tcPr>
            <w:tcW w:w="1984" w:type="dxa"/>
          </w:tcPr>
          <w:p w:rsidR="005638AC" w:rsidRPr="00C71B88" w:rsidRDefault="00132AEC"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со ссылкой на перерегистрированное бюджетное обязательство</w:t>
            </w:r>
            <w:r w:rsidR="00A47994" w:rsidRPr="00A47994">
              <w:rPr>
                <w:rFonts w:ascii="Times New Roman" w:hAnsi="Times New Roman" w:cs="Times New Roman"/>
                <w:sz w:val="28"/>
                <w:szCs w:val="28"/>
              </w:rPr>
              <w:t xml:space="preserve"> </w:t>
            </w: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1.5.</w:t>
            </w:r>
          </w:p>
        </w:tc>
        <w:tc>
          <w:tcPr>
            <w:tcW w:w="2551"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Проверка и обработка </w:t>
            </w:r>
            <w:r w:rsidR="00132AEC">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"Обработка завершена" по уточненному коду бюджетной классификации</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1.6.</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Формирование и обработка Уведомления об уточнении вида и принадлежности платежа ф. 0531809 до статуса "Подготовлен"</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15-00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1.7.</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Выгрузка Уведомления об уточнении вида и принадлежности платежа ф. 0531809 в СУФД и отправка в Управление</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учета и отчетности</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16-00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1.8.</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Обработка Уведомления об уточнении вида и принадлежности платежа ф. 0531809 до статуса "Обработка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Отдел учета и отчетности </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дня получения выписки из лицевого счета бюджета</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5638AC">
            <w:pPr>
              <w:pStyle w:val="ConsPlusNormal"/>
              <w:jc w:val="center"/>
              <w:outlineLvl w:val="2"/>
              <w:rPr>
                <w:rFonts w:ascii="Times New Roman" w:hAnsi="Times New Roman" w:cs="Times New Roman"/>
                <w:sz w:val="28"/>
                <w:szCs w:val="28"/>
              </w:rPr>
            </w:pPr>
            <w:bookmarkStart w:id="14" w:name="P607"/>
            <w:bookmarkEnd w:id="14"/>
            <w:r w:rsidRPr="00C71B88">
              <w:rPr>
                <w:rFonts w:ascii="Times New Roman" w:hAnsi="Times New Roman" w:cs="Times New Roman"/>
                <w:sz w:val="28"/>
                <w:szCs w:val="28"/>
              </w:rPr>
              <w:t>2.</w:t>
            </w:r>
          </w:p>
        </w:tc>
        <w:tc>
          <w:tcPr>
            <w:tcW w:w="8220" w:type="dxa"/>
            <w:gridSpan w:val="4"/>
          </w:tcPr>
          <w:p w:rsidR="005638AC" w:rsidRPr="00C71B88" w:rsidRDefault="005638AC" w:rsidP="003F704E">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Внесение изменений в учетные записи в случае изменения принципов назначения, структуры КБК, внесение изменений в </w:t>
            </w:r>
            <w:r>
              <w:rPr>
                <w:rFonts w:ascii="Times New Roman" w:hAnsi="Times New Roman" w:cs="Times New Roman"/>
                <w:sz w:val="28"/>
                <w:szCs w:val="28"/>
              </w:rPr>
              <w:t>Решение С</w:t>
            </w:r>
            <w:r w:rsidR="003F704E">
              <w:rPr>
                <w:rFonts w:ascii="Times New Roman" w:hAnsi="Times New Roman" w:cs="Times New Roman"/>
                <w:sz w:val="28"/>
                <w:szCs w:val="28"/>
              </w:rPr>
              <w:t>овета депутатов муниципального образования</w:t>
            </w:r>
            <w:r>
              <w:rPr>
                <w:rFonts w:ascii="Times New Roman" w:hAnsi="Times New Roman" w:cs="Times New Roman"/>
                <w:sz w:val="28"/>
                <w:szCs w:val="28"/>
              </w:rPr>
              <w:t xml:space="preserve"> о</w:t>
            </w:r>
            <w:r w:rsidRPr="00C71B88">
              <w:rPr>
                <w:rFonts w:ascii="Times New Roman" w:hAnsi="Times New Roman" w:cs="Times New Roman"/>
                <w:sz w:val="28"/>
                <w:szCs w:val="28"/>
              </w:rPr>
              <w:t xml:space="preserve"> бюджете</w:t>
            </w:r>
            <w:r w:rsidR="003F704E">
              <w:rPr>
                <w:rFonts w:ascii="Times New Roman" w:hAnsi="Times New Roman" w:cs="Times New Roman"/>
                <w:sz w:val="28"/>
                <w:szCs w:val="28"/>
              </w:rPr>
              <w:t xml:space="preserve"> на текущий финансовый год и на плановый период</w:t>
            </w:r>
            <w:r w:rsidRPr="00C71B88">
              <w:rPr>
                <w:rFonts w:ascii="Times New Roman" w:hAnsi="Times New Roman" w:cs="Times New Roman"/>
                <w:sz w:val="28"/>
                <w:szCs w:val="28"/>
              </w:rPr>
              <w:t xml:space="preserve">, Сводную бюджетную роспись </w:t>
            </w:r>
          </w:p>
        </w:tc>
      </w:tr>
      <w:tr w:rsidR="005638AC" w:rsidRPr="00C71B88" w:rsidTr="005638AC">
        <w:tblPrEx>
          <w:tblBorders>
            <w:insideH w:val="nil"/>
          </w:tblBorders>
        </w:tblPrEx>
        <w:tc>
          <w:tcPr>
            <w:tcW w:w="9070" w:type="dxa"/>
            <w:gridSpan w:val="5"/>
            <w:tcBorders>
              <w:bottom w:val="nil"/>
            </w:tcBorders>
          </w:tcPr>
          <w:p w:rsidR="005638AC" w:rsidRPr="00C71B88" w:rsidRDefault="005638AC" w:rsidP="005638AC">
            <w:pPr>
              <w:pStyle w:val="ConsPlusNormal"/>
              <w:rPr>
                <w:rFonts w:ascii="Times New Roman" w:hAnsi="Times New Roman" w:cs="Times New Roman"/>
                <w:sz w:val="28"/>
                <w:szCs w:val="28"/>
              </w:rPr>
            </w:pPr>
          </w:p>
        </w:tc>
      </w:tr>
      <w:tr w:rsidR="00132AEC" w:rsidRPr="00C71B88" w:rsidTr="00054AE5">
        <w:trPr>
          <w:trHeight w:val="26"/>
        </w:trPr>
        <w:tc>
          <w:tcPr>
            <w:tcW w:w="9070" w:type="dxa"/>
            <w:gridSpan w:val="5"/>
            <w:tcBorders>
              <w:top w:val="nil"/>
              <w:bottom w:val="nil"/>
            </w:tcBorders>
          </w:tcPr>
          <w:p w:rsidR="00132AEC" w:rsidRPr="009553C5" w:rsidRDefault="00132AE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2.1.</w:t>
            </w:r>
          </w:p>
        </w:tc>
        <w:tc>
          <w:tcPr>
            <w:tcW w:w="2551"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Формирование и обработка </w:t>
            </w:r>
            <w:r w:rsidR="00132AEC">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по уточняемому коду бюджетной классификации до статуса "Согласование"</w:t>
            </w:r>
          </w:p>
        </w:tc>
        <w:tc>
          <w:tcPr>
            <w:tcW w:w="1984" w:type="dxa"/>
          </w:tcPr>
          <w:p w:rsidR="005638AC" w:rsidRPr="00C71B88" w:rsidRDefault="00132AEC"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11-00 дня проведения уточнений</w:t>
            </w:r>
          </w:p>
        </w:tc>
        <w:tc>
          <w:tcPr>
            <w:tcW w:w="2268"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На общую сумму каждого принятого бюджетного обязательства</w:t>
            </w:r>
            <w:r w:rsidR="00132AEC">
              <w:rPr>
                <w:rFonts w:ascii="Times New Roman" w:hAnsi="Times New Roman" w:cs="Times New Roman"/>
                <w:sz w:val="28"/>
                <w:szCs w:val="28"/>
              </w:rPr>
              <w:t xml:space="preserve"> </w:t>
            </w: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2.2.</w:t>
            </w:r>
          </w:p>
        </w:tc>
        <w:tc>
          <w:tcPr>
            <w:tcW w:w="2551"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Проверка и обработка </w:t>
            </w:r>
            <w:r w:rsidR="00132AEC">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2.3.</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Перерегистрация бюджетного обязательства</w:t>
            </w:r>
          </w:p>
        </w:tc>
        <w:tc>
          <w:tcPr>
            <w:tcW w:w="1984" w:type="dxa"/>
          </w:tcPr>
          <w:p w:rsidR="005638AC" w:rsidRPr="00C71B88" w:rsidRDefault="00132AEC"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14-00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132AE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2.4.</w:t>
            </w:r>
          </w:p>
        </w:tc>
        <w:tc>
          <w:tcPr>
            <w:tcW w:w="2551" w:type="dxa"/>
          </w:tcPr>
          <w:p w:rsidR="005638AC" w:rsidRPr="00C71B88" w:rsidRDefault="005638AC" w:rsidP="00132AE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Формирование и обработка </w:t>
            </w:r>
            <w:r w:rsidR="00132AEC">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"Согласование" по уточненному коду бюджетной классификации</w:t>
            </w:r>
          </w:p>
        </w:tc>
        <w:tc>
          <w:tcPr>
            <w:tcW w:w="1984" w:type="dxa"/>
          </w:tcPr>
          <w:p w:rsidR="005638AC" w:rsidRPr="00C71B88" w:rsidRDefault="003F704E"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054AE5" w:rsidP="00132AEC">
            <w:pPr>
              <w:pStyle w:val="ConsPlusNormal"/>
              <w:rPr>
                <w:rFonts w:ascii="Times New Roman" w:hAnsi="Times New Roman" w:cs="Times New Roman"/>
                <w:sz w:val="28"/>
                <w:szCs w:val="28"/>
              </w:rPr>
            </w:pPr>
            <w:r>
              <w:rPr>
                <w:rFonts w:ascii="Times New Roman" w:hAnsi="Times New Roman" w:cs="Times New Roman"/>
                <w:sz w:val="28"/>
                <w:szCs w:val="28"/>
              </w:rPr>
              <w:t>С</w:t>
            </w:r>
            <w:r w:rsidR="005638AC" w:rsidRPr="00C71B88">
              <w:rPr>
                <w:rFonts w:ascii="Times New Roman" w:hAnsi="Times New Roman" w:cs="Times New Roman"/>
                <w:sz w:val="28"/>
                <w:szCs w:val="28"/>
              </w:rPr>
              <w:t>о ссылкой на перерегистрированное бюджетное обязательство</w:t>
            </w:r>
            <w:r w:rsidR="00132AEC">
              <w:rPr>
                <w:rFonts w:ascii="Times New Roman" w:hAnsi="Times New Roman" w:cs="Times New Roman"/>
                <w:sz w:val="28"/>
                <w:szCs w:val="28"/>
              </w:rPr>
              <w:t xml:space="preserve"> </w:t>
            </w:r>
          </w:p>
        </w:tc>
      </w:tr>
      <w:tr w:rsidR="005638AC" w:rsidRPr="00C71B88" w:rsidTr="005638AC">
        <w:tc>
          <w:tcPr>
            <w:tcW w:w="850" w:type="dxa"/>
          </w:tcPr>
          <w:p w:rsidR="005638AC" w:rsidRPr="00C71B88" w:rsidRDefault="005638AC" w:rsidP="00A36160">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2.5.</w:t>
            </w:r>
          </w:p>
        </w:tc>
        <w:tc>
          <w:tcPr>
            <w:tcW w:w="2551" w:type="dxa"/>
          </w:tcPr>
          <w:p w:rsidR="005638AC" w:rsidRPr="00C71B88" w:rsidRDefault="005638AC" w:rsidP="00054AE5">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Проверка и обработка </w:t>
            </w:r>
            <w:r w:rsidR="00054AE5">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"Обработка завершена" по уточненному коду бюджетной классификации</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A36160">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2.6.</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Формирование и обработка Уведомления об уточнении вида и принадлежности платежа ф. 0531809 до статуса "Подготовлен"</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15-00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A36160">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2.7.</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Выгрузка Уведомления об уточнении вида и принадлежности </w:t>
            </w:r>
            <w:r w:rsidRPr="00C71B88">
              <w:rPr>
                <w:rFonts w:ascii="Times New Roman" w:hAnsi="Times New Roman" w:cs="Times New Roman"/>
                <w:sz w:val="28"/>
                <w:szCs w:val="28"/>
              </w:rPr>
              <w:lastRenderedPageBreak/>
              <w:t>платежа ф. 0531809 в СУФД и отправка в Управление</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lastRenderedPageBreak/>
              <w:t>Отдел учета и отчетности</w:t>
            </w:r>
            <w:r>
              <w:rPr>
                <w:rFonts w:ascii="Times New Roman" w:hAnsi="Times New Roman" w:cs="Times New Roman"/>
                <w:sz w:val="28"/>
                <w:szCs w:val="28"/>
              </w:rPr>
              <w:t xml:space="preserve"> </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не позднее 16-00 дня проведения </w:t>
            </w:r>
            <w:r w:rsidRPr="00C71B88">
              <w:rPr>
                <w:rFonts w:ascii="Times New Roman" w:hAnsi="Times New Roman" w:cs="Times New Roman"/>
                <w:sz w:val="28"/>
                <w:szCs w:val="28"/>
              </w:rPr>
              <w:lastRenderedPageBreak/>
              <w:t>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A36160">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2.8.</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Обработка Уведомления об уточнении вида и принадлежности платежа ф. 0531809 до статуса "Обработка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Отдел учета и отчетности </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дня получения выписки из лицевого счета бюджета</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BD7B4B" w:rsidRDefault="005638AC" w:rsidP="005638AC">
            <w:pPr>
              <w:pStyle w:val="ConsPlusNormal"/>
              <w:jc w:val="center"/>
              <w:outlineLvl w:val="2"/>
              <w:rPr>
                <w:rFonts w:ascii="Times New Roman" w:hAnsi="Times New Roman" w:cs="Times New Roman"/>
                <w:sz w:val="28"/>
                <w:szCs w:val="28"/>
              </w:rPr>
            </w:pPr>
            <w:bookmarkStart w:id="15" w:name="P676"/>
            <w:bookmarkEnd w:id="15"/>
            <w:r w:rsidRPr="00BD7B4B">
              <w:rPr>
                <w:rFonts w:ascii="Times New Roman" w:hAnsi="Times New Roman" w:cs="Times New Roman"/>
                <w:sz w:val="28"/>
                <w:szCs w:val="28"/>
              </w:rPr>
              <w:t>3.</w:t>
            </w:r>
          </w:p>
        </w:tc>
        <w:tc>
          <w:tcPr>
            <w:tcW w:w="8220" w:type="dxa"/>
            <w:gridSpan w:val="4"/>
          </w:tcPr>
          <w:p w:rsidR="005638AC" w:rsidRPr="00BD7B4B" w:rsidRDefault="005638AC" w:rsidP="005638AC">
            <w:pPr>
              <w:pStyle w:val="ConsPlusNormal"/>
              <w:rPr>
                <w:rFonts w:ascii="Times New Roman" w:hAnsi="Times New Roman" w:cs="Times New Roman"/>
                <w:sz w:val="28"/>
                <w:szCs w:val="28"/>
              </w:rPr>
            </w:pPr>
            <w:r w:rsidRPr="00BD7B4B">
              <w:rPr>
                <w:rFonts w:ascii="Times New Roman" w:hAnsi="Times New Roman" w:cs="Times New Roman"/>
                <w:sz w:val="28"/>
                <w:szCs w:val="28"/>
              </w:rPr>
              <w:t>Внесение изменений в учетные записи в случае реорганизации (в части изменения кода главы)</w:t>
            </w:r>
          </w:p>
        </w:tc>
      </w:tr>
      <w:tr w:rsidR="005638AC" w:rsidRPr="003A1A29"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3.1.</w:t>
            </w:r>
          </w:p>
        </w:tc>
        <w:tc>
          <w:tcPr>
            <w:tcW w:w="2551" w:type="dxa"/>
          </w:tcPr>
          <w:p w:rsidR="005638AC" w:rsidRPr="00C71B88" w:rsidRDefault="005638AC" w:rsidP="00A45134">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Формирование и обработка </w:t>
            </w:r>
            <w:r w:rsidR="00A45134">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"Согласование" по уточняемому коду бюджетной классификации</w:t>
            </w:r>
          </w:p>
        </w:tc>
        <w:tc>
          <w:tcPr>
            <w:tcW w:w="1984" w:type="dxa"/>
          </w:tcPr>
          <w:p w:rsidR="005638AC" w:rsidRPr="00C71B88" w:rsidRDefault="00A45134"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11-00 дня проведения уточнений</w:t>
            </w:r>
          </w:p>
        </w:tc>
        <w:tc>
          <w:tcPr>
            <w:tcW w:w="2268" w:type="dxa"/>
          </w:tcPr>
          <w:p w:rsidR="005638AC" w:rsidRPr="003A1A29" w:rsidRDefault="005638AC" w:rsidP="003A1A29">
            <w:pPr>
              <w:pStyle w:val="ConsPlusNormal"/>
              <w:rPr>
                <w:rFonts w:ascii="Times New Roman" w:hAnsi="Times New Roman" w:cs="Times New Roman"/>
                <w:sz w:val="28"/>
                <w:szCs w:val="28"/>
              </w:rPr>
            </w:pPr>
            <w:r w:rsidRPr="003A1A29">
              <w:rPr>
                <w:rFonts w:ascii="Times New Roman" w:hAnsi="Times New Roman" w:cs="Times New Roman"/>
                <w:sz w:val="28"/>
                <w:szCs w:val="28"/>
              </w:rPr>
              <w:t xml:space="preserve">На общую сумму произведенных расходов по соответствующему коду бюджетной классификации, </w:t>
            </w: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3.2.</w:t>
            </w:r>
          </w:p>
        </w:tc>
        <w:tc>
          <w:tcPr>
            <w:tcW w:w="2551" w:type="dxa"/>
          </w:tcPr>
          <w:p w:rsidR="005638AC" w:rsidRPr="00C71B88" w:rsidRDefault="005638AC" w:rsidP="00A45134">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Проверка и обработка </w:t>
            </w:r>
            <w:r w:rsidR="00A45134">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по уточняемому коду бюджетной классификации до статуса "Обработка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Отдел казначейского исполнения бюджета </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Проверка осуществляется по следующим контрольным критериям:</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правильность составления;</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наличие реквизитов и показателей, обязательных к заполнению</w:t>
            </w: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3.3.</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Перерегистрация бюджетного обязательства</w:t>
            </w:r>
          </w:p>
        </w:tc>
        <w:tc>
          <w:tcPr>
            <w:tcW w:w="1984" w:type="dxa"/>
          </w:tcPr>
          <w:p w:rsidR="005638AC" w:rsidRPr="00C71B88" w:rsidRDefault="003F704E" w:rsidP="005638AC">
            <w:pPr>
              <w:pStyle w:val="ConsPlusNormal"/>
              <w:rPr>
                <w:rFonts w:ascii="Times New Roman" w:hAnsi="Times New Roman" w:cs="Times New Roman"/>
                <w:sz w:val="28"/>
                <w:szCs w:val="28"/>
              </w:rPr>
            </w:pPr>
            <w:r>
              <w:rPr>
                <w:rFonts w:ascii="Times New Roman" w:hAnsi="Times New Roman" w:cs="Times New Roman"/>
                <w:sz w:val="28"/>
                <w:szCs w:val="28"/>
              </w:rPr>
              <w:t>Клиент;</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14-00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3.4.</w:t>
            </w:r>
          </w:p>
        </w:tc>
        <w:tc>
          <w:tcPr>
            <w:tcW w:w="2551" w:type="dxa"/>
          </w:tcPr>
          <w:p w:rsidR="005638AC" w:rsidRPr="00C71B88" w:rsidRDefault="005638AC" w:rsidP="00A45134">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Формирование и </w:t>
            </w:r>
            <w:r w:rsidRPr="00C71B88">
              <w:rPr>
                <w:rFonts w:ascii="Times New Roman" w:hAnsi="Times New Roman" w:cs="Times New Roman"/>
                <w:sz w:val="28"/>
                <w:szCs w:val="28"/>
              </w:rPr>
              <w:lastRenderedPageBreak/>
              <w:t xml:space="preserve">обработка </w:t>
            </w:r>
            <w:r w:rsidR="00A45134">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до статуса "Согласование" по уточненному коду бюджетной классификации</w:t>
            </w:r>
          </w:p>
        </w:tc>
        <w:tc>
          <w:tcPr>
            <w:tcW w:w="1984" w:type="dxa"/>
          </w:tcPr>
          <w:p w:rsidR="005638AC" w:rsidRPr="00C71B88" w:rsidRDefault="00A45134" w:rsidP="005638AC">
            <w:pPr>
              <w:pStyle w:val="ConsPlusNormal"/>
              <w:rPr>
                <w:rFonts w:ascii="Times New Roman" w:hAnsi="Times New Roman" w:cs="Times New Roman"/>
                <w:sz w:val="28"/>
                <w:szCs w:val="28"/>
              </w:rPr>
            </w:pPr>
            <w:r>
              <w:rPr>
                <w:rFonts w:ascii="Times New Roman" w:hAnsi="Times New Roman" w:cs="Times New Roman"/>
                <w:sz w:val="28"/>
                <w:szCs w:val="28"/>
              </w:rPr>
              <w:lastRenderedPageBreak/>
              <w:t>Клиент</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3.5.</w:t>
            </w:r>
          </w:p>
        </w:tc>
        <w:tc>
          <w:tcPr>
            <w:tcW w:w="2551" w:type="dxa"/>
          </w:tcPr>
          <w:p w:rsidR="005638AC" w:rsidRPr="00C71B88" w:rsidRDefault="005638AC" w:rsidP="00A45134">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Проверка и обработка </w:t>
            </w:r>
            <w:r w:rsidR="00A45134">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 по уточненному коду бюджетной классификации до статуса "Обработка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p>
        </w:tc>
        <w:tc>
          <w:tcPr>
            <w:tcW w:w="2268"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Проверка осуществляется по следующим контрольным критериям:</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правильность составления;</w:t>
            </w:r>
          </w:p>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наличие реквизитов и показателей, обязательных к заполнению</w:t>
            </w: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3.6.</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Формирование и обработка Уведомления об уточнении вида и принадлежности платежа ф. 0531809 до статуса "Подготовлен"</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казначейского исполнения бюджета</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15-00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3.7.</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Выгрузка Уведомления об уточнении вида и принадлежности платежа ф. 0531809 в СУФД и отправка в Управление</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Отдел учета и отчетности</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не позднее 16-00 дня проведения уточнений</w:t>
            </w:r>
          </w:p>
        </w:tc>
        <w:tc>
          <w:tcPr>
            <w:tcW w:w="2268" w:type="dxa"/>
          </w:tcPr>
          <w:p w:rsidR="005638AC" w:rsidRPr="00C71B88" w:rsidRDefault="005638AC" w:rsidP="005638AC">
            <w:pPr>
              <w:pStyle w:val="ConsPlusNormal"/>
              <w:rPr>
                <w:rFonts w:ascii="Times New Roman" w:hAnsi="Times New Roman" w:cs="Times New Roman"/>
                <w:sz w:val="28"/>
                <w:szCs w:val="28"/>
              </w:rPr>
            </w:pPr>
          </w:p>
        </w:tc>
      </w:tr>
      <w:tr w:rsidR="005638AC" w:rsidRPr="00C71B88" w:rsidTr="005638AC">
        <w:tc>
          <w:tcPr>
            <w:tcW w:w="850"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3.8.</w:t>
            </w:r>
          </w:p>
        </w:tc>
        <w:tc>
          <w:tcPr>
            <w:tcW w:w="2551"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Обработка Уведомления об уточнении вида и принадлежности платежа ф. 0531809 до статуса </w:t>
            </w:r>
            <w:r w:rsidRPr="00C71B88">
              <w:rPr>
                <w:rFonts w:ascii="Times New Roman" w:hAnsi="Times New Roman" w:cs="Times New Roman"/>
                <w:sz w:val="28"/>
                <w:szCs w:val="28"/>
              </w:rPr>
              <w:lastRenderedPageBreak/>
              <w:t>"Обработка завершена"</w:t>
            </w:r>
          </w:p>
        </w:tc>
        <w:tc>
          <w:tcPr>
            <w:tcW w:w="1984"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lastRenderedPageBreak/>
              <w:t xml:space="preserve">Отдел учета и отчетности </w:t>
            </w:r>
          </w:p>
        </w:tc>
        <w:tc>
          <w:tcPr>
            <w:tcW w:w="1417" w:type="dxa"/>
          </w:tcPr>
          <w:p w:rsidR="005638AC" w:rsidRPr="00C71B88" w:rsidRDefault="005638AC" w:rsidP="005638AC">
            <w:pPr>
              <w:pStyle w:val="ConsPlusNormal"/>
              <w:rPr>
                <w:rFonts w:ascii="Times New Roman" w:hAnsi="Times New Roman" w:cs="Times New Roman"/>
                <w:sz w:val="28"/>
                <w:szCs w:val="28"/>
              </w:rPr>
            </w:pPr>
            <w:r w:rsidRPr="00C71B88">
              <w:rPr>
                <w:rFonts w:ascii="Times New Roman" w:hAnsi="Times New Roman" w:cs="Times New Roman"/>
                <w:sz w:val="28"/>
                <w:szCs w:val="28"/>
              </w:rPr>
              <w:t xml:space="preserve">не позднее дня получения выписки из лицевого </w:t>
            </w:r>
            <w:r w:rsidRPr="00C71B88">
              <w:rPr>
                <w:rFonts w:ascii="Times New Roman" w:hAnsi="Times New Roman" w:cs="Times New Roman"/>
                <w:sz w:val="28"/>
                <w:szCs w:val="28"/>
              </w:rPr>
              <w:lastRenderedPageBreak/>
              <w:t>счета бюджета</w:t>
            </w:r>
          </w:p>
        </w:tc>
        <w:tc>
          <w:tcPr>
            <w:tcW w:w="2268" w:type="dxa"/>
          </w:tcPr>
          <w:p w:rsidR="005638AC" w:rsidRPr="00C71B88" w:rsidRDefault="005638AC" w:rsidP="005638AC">
            <w:pPr>
              <w:pStyle w:val="ConsPlusNormal"/>
              <w:rPr>
                <w:rFonts w:ascii="Times New Roman" w:hAnsi="Times New Roman" w:cs="Times New Roman"/>
                <w:sz w:val="28"/>
                <w:szCs w:val="28"/>
              </w:rPr>
            </w:pPr>
          </w:p>
        </w:tc>
      </w:tr>
    </w:tbl>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F14FFF" w:rsidRDefault="00F14FFF"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054AE5" w:rsidRDefault="00054AE5" w:rsidP="00EF67CF">
      <w:pPr>
        <w:pStyle w:val="ConsPlusNormal"/>
        <w:jc w:val="right"/>
        <w:outlineLvl w:val="1"/>
        <w:rPr>
          <w:rFonts w:ascii="Times New Roman" w:hAnsi="Times New Roman" w:cs="Times New Roman"/>
        </w:rPr>
      </w:pPr>
    </w:p>
    <w:p w:rsidR="00054AE5" w:rsidRDefault="00054AE5" w:rsidP="00EF67CF">
      <w:pPr>
        <w:pStyle w:val="ConsPlusNormal"/>
        <w:jc w:val="right"/>
        <w:outlineLvl w:val="1"/>
        <w:rPr>
          <w:rFonts w:ascii="Times New Roman" w:hAnsi="Times New Roman" w:cs="Times New Roman"/>
        </w:rPr>
      </w:pPr>
    </w:p>
    <w:p w:rsidR="00054AE5" w:rsidRDefault="00054AE5" w:rsidP="00EF67CF">
      <w:pPr>
        <w:pStyle w:val="ConsPlusNormal"/>
        <w:jc w:val="right"/>
        <w:outlineLvl w:val="1"/>
        <w:rPr>
          <w:rFonts w:ascii="Times New Roman" w:hAnsi="Times New Roman" w:cs="Times New Roman"/>
        </w:rPr>
      </w:pPr>
    </w:p>
    <w:p w:rsidR="00054AE5" w:rsidRDefault="00054AE5" w:rsidP="00EF67CF">
      <w:pPr>
        <w:pStyle w:val="ConsPlusNormal"/>
        <w:jc w:val="right"/>
        <w:outlineLvl w:val="1"/>
        <w:rPr>
          <w:rFonts w:ascii="Times New Roman" w:hAnsi="Times New Roman" w:cs="Times New Roman"/>
        </w:rPr>
      </w:pPr>
    </w:p>
    <w:p w:rsidR="00054AE5" w:rsidRDefault="00054AE5" w:rsidP="00EF67CF">
      <w:pPr>
        <w:pStyle w:val="ConsPlusNormal"/>
        <w:jc w:val="right"/>
        <w:outlineLvl w:val="1"/>
        <w:rPr>
          <w:rFonts w:ascii="Times New Roman" w:hAnsi="Times New Roman" w:cs="Times New Roman"/>
        </w:rPr>
      </w:pPr>
    </w:p>
    <w:p w:rsidR="00A45134" w:rsidRDefault="00A45134" w:rsidP="00EF67CF">
      <w:pPr>
        <w:pStyle w:val="ConsPlusNormal"/>
        <w:jc w:val="right"/>
        <w:outlineLvl w:val="1"/>
        <w:rPr>
          <w:rFonts w:ascii="Times New Roman" w:hAnsi="Times New Roman" w:cs="Times New Roman"/>
        </w:rPr>
      </w:pPr>
    </w:p>
    <w:p w:rsidR="003A1A29" w:rsidRDefault="003A1A29" w:rsidP="00EF67CF">
      <w:pPr>
        <w:pStyle w:val="ConsPlusNormal"/>
        <w:jc w:val="right"/>
        <w:outlineLvl w:val="1"/>
        <w:rPr>
          <w:rFonts w:ascii="Times New Roman" w:hAnsi="Times New Roman" w:cs="Times New Roman"/>
        </w:rPr>
      </w:pPr>
    </w:p>
    <w:p w:rsidR="003A1A29" w:rsidRDefault="003A1A29" w:rsidP="00EF67CF">
      <w:pPr>
        <w:pStyle w:val="ConsPlusNormal"/>
        <w:jc w:val="right"/>
        <w:outlineLvl w:val="1"/>
        <w:rPr>
          <w:rFonts w:ascii="Times New Roman" w:hAnsi="Times New Roman" w:cs="Times New Roman"/>
        </w:rPr>
      </w:pPr>
    </w:p>
    <w:p w:rsidR="003A1A29" w:rsidRDefault="003A1A29" w:rsidP="00EF67CF">
      <w:pPr>
        <w:pStyle w:val="ConsPlusNormal"/>
        <w:jc w:val="right"/>
        <w:outlineLvl w:val="1"/>
        <w:rPr>
          <w:rFonts w:ascii="Times New Roman" w:hAnsi="Times New Roman" w:cs="Times New Roman"/>
        </w:rPr>
      </w:pPr>
    </w:p>
    <w:p w:rsidR="003A1A29" w:rsidRDefault="003A1A29" w:rsidP="00EF67CF">
      <w:pPr>
        <w:pStyle w:val="ConsPlusNormal"/>
        <w:jc w:val="right"/>
        <w:outlineLvl w:val="1"/>
        <w:rPr>
          <w:rFonts w:ascii="Times New Roman" w:hAnsi="Times New Roman" w:cs="Times New Roman"/>
        </w:rPr>
      </w:pPr>
    </w:p>
    <w:p w:rsidR="003A1A29" w:rsidRDefault="003A1A29" w:rsidP="00EF67CF">
      <w:pPr>
        <w:pStyle w:val="ConsPlusNormal"/>
        <w:jc w:val="right"/>
        <w:outlineLvl w:val="1"/>
        <w:rPr>
          <w:rFonts w:ascii="Times New Roman" w:hAnsi="Times New Roman" w:cs="Times New Roman"/>
        </w:rPr>
      </w:pPr>
    </w:p>
    <w:p w:rsidR="003A1A29" w:rsidRDefault="003A1A29" w:rsidP="00EF67CF">
      <w:pPr>
        <w:pStyle w:val="ConsPlusNormal"/>
        <w:jc w:val="right"/>
        <w:outlineLvl w:val="1"/>
        <w:rPr>
          <w:rFonts w:ascii="Times New Roman" w:hAnsi="Times New Roman" w:cs="Times New Roman"/>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Default="007879CA" w:rsidP="007879CA">
      <w:pPr>
        <w:pStyle w:val="ConsPlusNormal"/>
        <w:jc w:val="right"/>
        <w:outlineLvl w:val="1"/>
        <w:rPr>
          <w:rFonts w:ascii="Times New Roman" w:hAnsi="Times New Roman" w:cs="Times New Roman"/>
          <w:szCs w:val="22"/>
        </w:rPr>
      </w:pPr>
    </w:p>
    <w:p w:rsidR="007879CA" w:rsidRPr="007B3113" w:rsidRDefault="007879CA" w:rsidP="007879CA">
      <w:pPr>
        <w:pStyle w:val="ConsPlusNormal"/>
        <w:jc w:val="right"/>
        <w:outlineLvl w:val="1"/>
        <w:rPr>
          <w:rFonts w:ascii="Times New Roman" w:hAnsi="Times New Roman" w:cs="Times New Roman"/>
          <w:szCs w:val="22"/>
        </w:rPr>
      </w:pPr>
      <w:r w:rsidRPr="007B3113">
        <w:rPr>
          <w:rFonts w:ascii="Times New Roman" w:hAnsi="Times New Roman" w:cs="Times New Roman"/>
          <w:szCs w:val="22"/>
        </w:rPr>
        <w:lastRenderedPageBreak/>
        <w:t xml:space="preserve">Приложение N </w:t>
      </w:r>
      <w:r>
        <w:rPr>
          <w:rFonts w:ascii="Times New Roman" w:hAnsi="Times New Roman" w:cs="Times New Roman"/>
          <w:szCs w:val="22"/>
        </w:rPr>
        <w:t>4</w:t>
      </w:r>
    </w:p>
    <w:p w:rsidR="007879CA" w:rsidRDefault="007879CA" w:rsidP="007879CA">
      <w:pPr>
        <w:pStyle w:val="ConsPlusNormal"/>
        <w:ind w:left="2268"/>
        <w:jc w:val="both"/>
        <w:rPr>
          <w:rFonts w:ascii="Times New Roman" w:hAnsi="Times New Roman" w:cs="Times New Roman"/>
        </w:rPr>
      </w:pPr>
      <w:r w:rsidRPr="008628F6">
        <w:rPr>
          <w:rFonts w:ascii="Times New Roman" w:hAnsi="Times New Roman" w:cs="Times New Roman"/>
        </w:rPr>
        <w:t xml:space="preserve">к Порядку </w:t>
      </w:r>
      <w:r>
        <w:rPr>
          <w:rFonts w:ascii="Times New Roman" w:hAnsi="Times New Roman" w:cs="Times New Roman"/>
        </w:rPr>
        <w:t>исполнения</w:t>
      </w:r>
      <w:r w:rsidRPr="008628F6">
        <w:rPr>
          <w:rFonts w:ascii="Times New Roman" w:hAnsi="Times New Roman" w:cs="Times New Roman"/>
        </w:rPr>
        <w:t xml:space="preserve"> бюджета</w:t>
      </w:r>
      <w:r>
        <w:rPr>
          <w:rFonts w:ascii="Times New Roman" w:hAnsi="Times New Roman" w:cs="Times New Roman"/>
        </w:rPr>
        <w:t xml:space="preserve"> муниципального образования Тосненский муниципальный район Ленинградской области</w:t>
      </w:r>
      <w:r w:rsidRPr="008628F6">
        <w:rPr>
          <w:rFonts w:ascii="Times New Roman" w:hAnsi="Times New Roman" w:cs="Times New Roman"/>
        </w:rPr>
        <w:t>,</w:t>
      </w:r>
      <w:r>
        <w:rPr>
          <w:rFonts w:ascii="Times New Roman" w:hAnsi="Times New Roman" w:cs="Times New Roman"/>
        </w:rPr>
        <w:t xml:space="preserve">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утвержде</w:t>
      </w:r>
      <w:r w:rsidRPr="008628F6">
        <w:rPr>
          <w:rFonts w:ascii="Times New Roman" w:hAnsi="Times New Roman" w:cs="Times New Roman"/>
        </w:rPr>
        <w:t>н</w:t>
      </w:r>
      <w:r>
        <w:rPr>
          <w:rFonts w:ascii="Times New Roman" w:hAnsi="Times New Roman" w:cs="Times New Roman"/>
        </w:rPr>
        <w:t>н</w:t>
      </w:r>
      <w:r w:rsidRPr="008628F6">
        <w:rPr>
          <w:rFonts w:ascii="Times New Roman" w:hAnsi="Times New Roman" w:cs="Times New Roman"/>
        </w:rPr>
        <w:t>ому приказом</w:t>
      </w:r>
      <w:r>
        <w:rPr>
          <w:rFonts w:ascii="Times New Roman" w:hAnsi="Times New Roman" w:cs="Times New Roman"/>
        </w:rPr>
        <w:t xml:space="preserve"> </w:t>
      </w:r>
      <w:r w:rsidRPr="008628F6">
        <w:rPr>
          <w:rFonts w:ascii="Times New Roman" w:hAnsi="Times New Roman" w:cs="Times New Roman"/>
        </w:rPr>
        <w:t>КФ администрации МО ТРЛО</w:t>
      </w:r>
      <w:r>
        <w:rPr>
          <w:rFonts w:ascii="Times New Roman" w:hAnsi="Times New Roman" w:cs="Times New Roman"/>
        </w:rPr>
        <w:t xml:space="preserve"> </w:t>
      </w:r>
      <w:r w:rsidRPr="008628F6">
        <w:rPr>
          <w:rFonts w:ascii="Times New Roman" w:hAnsi="Times New Roman" w:cs="Times New Roman"/>
        </w:rPr>
        <w:t xml:space="preserve">от </w:t>
      </w:r>
      <w:r>
        <w:rPr>
          <w:rFonts w:ascii="Times New Roman" w:hAnsi="Times New Roman" w:cs="Times New Roman"/>
        </w:rPr>
        <w:t>04.03</w:t>
      </w:r>
      <w:r w:rsidRPr="008628F6">
        <w:rPr>
          <w:rFonts w:ascii="Times New Roman" w:hAnsi="Times New Roman" w:cs="Times New Roman"/>
        </w:rPr>
        <w:t>.202</w:t>
      </w:r>
      <w:r>
        <w:rPr>
          <w:rFonts w:ascii="Times New Roman" w:hAnsi="Times New Roman" w:cs="Times New Roman"/>
        </w:rPr>
        <w:t>4</w:t>
      </w:r>
      <w:r w:rsidRPr="008628F6">
        <w:rPr>
          <w:rFonts w:ascii="Times New Roman" w:hAnsi="Times New Roman" w:cs="Times New Roman"/>
        </w:rPr>
        <w:t xml:space="preserve"> N </w:t>
      </w:r>
      <w:r>
        <w:rPr>
          <w:rFonts w:ascii="Times New Roman" w:hAnsi="Times New Roman" w:cs="Times New Roman"/>
        </w:rPr>
        <w:t>20</w:t>
      </w:r>
    </w:p>
    <w:p w:rsidR="005638AC" w:rsidRPr="00C71B88" w:rsidRDefault="005638AC" w:rsidP="005638AC">
      <w:pPr>
        <w:pStyle w:val="ConsPlusNormal"/>
        <w:jc w:val="right"/>
        <w:rPr>
          <w:rFonts w:ascii="Times New Roman" w:hAnsi="Times New Roman" w:cs="Times New Roman"/>
          <w:sz w:val="28"/>
          <w:szCs w:val="28"/>
        </w:rPr>
      </w:pPr>
    </w:p>
    <w:p w:rsidR="005638AC" w:rsidRPr="00C71B88" w:rsidRDefault="005638AC" w:rsidP="005638AC">
      <w:pPr>
        <w:pStyle w:val="ConsPlusTitle"/>
        <w:jc w:val="center"/>
        <w:rPr>
          <w:rFonts w:ascii="Times New Roman" w:hAnsi="Times New Roman" w:cs="Times New Roman"/>
          <w:sz w:val="28"/>
          <w:szCs w:val="28"/>
        </w:rPr>
      </w:pPr>
      <w:bookmarkStart w:id="16" w:name="P755"/>
      <w:bookmarkEnd w:id="16"/>
      <w:r w:rsidRPr="00C71B88">
        <w:rPr>
          <w:rFonts w:ascii="Times New Roman" w:hAnsi="Times New Roman" w:cs="Times New Roman"/>
          <w:sz w:val="28"/>
          <w:szCs w:val="28"/>
        </w:rPr>
        <w:t>ТРЕБОВАНИЯ</w:t>
      </w:r>
    </w:p>
    <w:p w:rsidR="005638AC" w:rsidRPr="00C71B88" w:rsidRDefault="005638AC" w:rsidP="005638AC">
      <w:pPr>
        <w:pStyle w:val="ConsPlusTitle"/>
        <w:jc w:val="center"/>
        <w:rPr>
          <w:rFonts w:ascii="Times New Roman" w:hAnsi="Times New Roman" w:cs="Times New Roman"/>
          <w:sz w:val="28"/>
          <w:szCs w:val="28"/>
        </w:rPr>
      </w:pPr>
      <w:r w:rsidRPr="00C71B88">
        <w:rPr>
          <w:rFonts w:ascii="Times New Roman" w:hAnsi="Times New Roman" w:cs="Times New Roman"/>
          <w:sz w:val="28"/>
          <w:szCs w:val="28"/>
        </w:rPr>
        <w:t xml:space="preserve">К ЗАПОЛНЕНИЮ </w:t>
      </w:r>
      <w:r>
        <w:rPr>
          <w:rFonts w:ascii="Times New Roman" w:hAnsi="Times New Roman" w:cs="Times New Roman"/>
          <w:sz w:val="28"/>
          <w:szCs w:val="28"/>
        </w:rPr>
        <w:t>ЭД</w:t>
      </w:r>
      <w:r w:rsidRPr="00C71B88">
        <w:rPr>
          <w:rFonts w:ascii="Times New Roman" w:hAnsi="Times New Roman" w:cs="Times New Roman"/>
          <w:sz w:val="28"/>
          <w:szCs w:val="28"/>
        </w:rPr>
        <w:t xml:space="preserve"> "СПРАВКА ПО РАСХОДАМ"</w:t>
      </w:r>
    </w:p>
    <w:p w:rsidR="005638AC" w:rsidRPr="00C71B88" w:rsidRDefault="005638AC" w:rsidP="005638A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1"/>
        <w:gridCol w:w="4932"/>
      </w:tblGrid>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Описание поля</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Обязательность заполнения</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Примечание</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N документа</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Формируется автоматически</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Дата документа</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Устанавливается автоматически текущая рабочая дата</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Тип операций</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Устанавливается автоматически "Не указана"</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Платежный документ</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"Платежное поручение" в случае уточнения перечисления;</w:t>
            </w:r>
          </w:p>
          <w:p w:rsidR="005638AC" w:rsidRPr="00C71B88" w:rsidRDefault="005638AC" w:rsidP="005638AC">
            <w:pPr>
              <w:pStyle w:val="ConsPlusNormal"/>
              <w:jc w:val="center"/>
              <w:rPr>
                <w:rFonts w:ascii="Times New Roman" w:hAnsi="Times New Roman" w:cs="Times New Roman"/>
                <w:sz w:val="28"/>
                <w:szCs w:val="28"/>
              </w:rPr>
            </w:pPr>
            <w:r w:rsidRPr="009553C5">
              <w:rPr>
                <w:rFonts w:ascii="Times New Roman" w:hAnsi="Times New Roman" w:cs="Times New Roman"/>
                <w:sz w:val="28"/>
                <w:szCs w:val="28"/>
              </w:rPr>
              <w:t>- "Приложение к выписке" в случае уточнения восстановленных расходов</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Основание</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ФО/Гл. администратор: ИНН, КПП, Организация, Счет, ТОФК, УФК, Счет УФК, БИК, Банк</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Заполняется автоматически при выборе поля Счет (лицевой счет администратора источников финансирования дефицита </w:t>
            </w:r>
            <w:r>
              <w:rPr>
                <w:rFonts w:ascii="Times New Roman" w:hAnsi="Times New Roman" w:cs="Times New Roman"/>
                <w:sz w:val="28"/>
                <w:szCs w:val="28"/>
              </w:rPr>
              <w:t>местного</w:t>
            </w:r>
            <w:r w:rsidRPr="00C71B88">
              <w:rPr>
                <w:rFonts w:ascii="Times New Roman" w:hAnsi="Times New Roman" w:cs="Times New Roman"/>
                <w:sz w:val="28"/>
                <w:szCs w:val="28"/>
              </w:rPr>
              <w:t xml:space="preserve"> бюджета, открытый в комитете финансов)</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Платежный документ</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Обязательно для заполнения в случае внесения изменений в учетные записи в связи с ошибочным указанием кода бюджетной классификации в </w:t>
            </w:r>
            <w:r w:rsidRPr="00C71B88">
              <w:rPr>
                <w:rFonts w:ascii="Times New Roman" w:hAnsi="Times New Roman" w:cs="Times New Roman"/>
                <w:sz w:val="28"/>
                <w:szCs w:val="28"/>
              </w:rPr>
              <w:lastRenderedPageBreak/>
              <w:t>платежном поручении:</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"Платежное поручение" в случае уточнения перечисления;</w:t>
            </w:r>
          </w:p>
          <w:p w:rsidR="005638AC" w:rsidRPr="00C71B88" w:rsidRDefault="005638AC" w:rsidP="005638AC">
            <w:pPr>
              <w:pStyle w:val="ConsPlusNormal"/>
              <w:jc w:val="center"/>
              <w:rPr>
                <w:rFonts w:ascii="Times New Roman" w:hAnsi="Times New Roman" w:cs="Times New Roman"/>
                <w:sz w:val="28"/>
                <w:szCs w:val="28"/>
              </w:rPr>
            </w:pPr>
            <w:r w:rsidRPr="00A71FAE">
              <w:rPr>
                <w:rFonts w:ascii="Times New Roman" w:hAnsi="Times New Roman" w:cs="Times New Roman"/>
                <w:sz w:val="28"/>
                <w:szCs w:val="28"/>
              </w:rPr>
              <w:t>- "Приложение к выписке"</w:t>
            </w:r>
            <w:r w:rsidRPr="00C71B88">
              <w:rPr>
                <w:rFonts w:ascii="Times New Roman" w:hAnsi="Times New Roman" w:cs="Times New Roman"/>
                <w:sz w:val="28"/>
                <w:szCs w:val="28"/>
              </w:rPr>
              <w:t xml:space="preserve"> в случае уточнения восстановленных расходов</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Справка об изменении классификаторов</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Бланк расходов</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При выборе документа основания заполняется автоматически</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Счет для финансирования</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Лицевой счет получателя бюджетных средств, открытый в комитете финансов</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Соглашение, договор ГПХ</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При наличии ссылки в </w:t>
            </w:r>
            <w:r>
              <w:rPr>
                <w:rFonts w:ascii="Times New Roman" w:hAnsi="Times New Roman" w:cs="Times New Roman"/>
                <w:sz w:val="28"/>
                <w:szCs w:val="28"/>
              </w:rPr>
              <w:t>ИС УБП</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Бюджетополучатель</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При выборе документа основания заполняется автоматически</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Бюджетное обязательство</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При наличии ссылки в </w:t>
            </w:r>
            <w:r>
              <w:rPr>
                <w:rFonts w:ascii="Times New Roman" w:hAnsi="Times New Roman" w:cs="Times New Roman"/>
                <w:sz w:val="28"/>
                <w:szCs w:val="28"/>
              </w:rPr>
              <w:t>ИС УБП</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Строка бюджетного обязательства</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При наличии ссылки в </w:t>
            </w:r>
            <w:r>
              <w:rPr>
                <w:rFonts w:ascii="Times New Roman" w:hAnsi="Times New Roman" w:cs="Times New Roman"/>
                <w:sz w:val="28"/>
                <w:szCs w:val="28"/>
              </w:rPr>
              <w:t>ИС УБП</w:t>
            </w:r>
            <w:r w:rsidRPr="00C71B88">
              <w:rPr>
                <w:rFonts w:ascii="Times New Roman" w:hAnsi="Times New Roman" w:cs="Times New Roman"/>
                <w:sz w:val="28"/>
                <w:szCs w:val="28"/>
              </w:rPr>
              <w:t xml:space="preserve"> на бюджетное обязательство</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Денежное обязательство</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При наличии ссылки в </w:t>
            </w:r>
            <w:r>
              <w:rPr>
                <w:rFonts w:ascii="Times New Roman" w:hAnsi="Times New Roman" w:cs="Times New Roman"/>
                <w:sz w:val="28"/>
                <w:szCs w:val="28"/>
              </w:rPr>
              <w:t>ИС УБП</w:t>
            </w:r>
            <w:r w:rsidRPr="00C71B88">
              <w:rPr>
                <w:rFonts w:ascii="Times New Roman" w:hAnsi="Times New Roman" w:cs="Times New Roman"/>
                <w:sz w:val="28"/>
                <w:szCs w:val="28"/>
              </w:rPr>
              <w:t xml:space="preserve"> на бюджетное обязательство</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КФСР, КЦСР, КВР, КОСГУ, КВСР, Доп. ФК, Доп. ЭК, Доп. КР, Код Цели, КВФО</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При выборе документа основания заполняется автоматически</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Расходное обязательство</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Выбирается из Справочника</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Лицевой счет ПБС ФБ</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Сумма Финансирования</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Указывается сумма, подлежащая уточнению:</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со знаком "Минус" по коду бюджетной классификации, подлежащему уточнению, со знаком "Плюс" по уточненному коду бюджетной классификации - в случае уточнения на основании платежного поручения;</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со знаком "Плюс" по коду бюджетной классификации, подлежащему уточнению, со знаком "Минус" по уточненному коду бюджетной классификации - в случае уточнения на основании </w:t>
            </w:r>
            <w:r w:rsidRPr="00A71FAE">
              <w:rPr>
                <w:rFonts w:ascii="Times New Roman" w:hAnsi="Times New Roman" w:cs="Times New Roman"/>
                <w:sz w:val="28"/>
                <w:szCs w:val="28"/>
              </w:rPr>
              <w:t>приложения к выписке</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Сумма Расходования</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Указывается сумма, подлежащая уточнению:</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со знаком "Минус" по коду бюджетной классификации, подлежащему уточнению, со знаком "Плюс" по уточненному коду бюджетной классификации - в случае уточнения на основании платежного поручения;</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со знаком "Плюс" по коду бюджетной классификации, подлежащему уточнению, со знаком "Минус" по уточненному коду бюджетной классификации - в случае уточнения на основании </w:t>
            </w:r>
            <w:r w:rsidRPr="00A71FAE">
              <w:rPr>
                <w:rFonts w:ascii="Times New Roman" w:hAnsi="Times New Roman" w:cs="Times New Roman"/>
                <w:sz w:val="28"/>
                <w:szCs w:val="28"/>
              </w:rPr>
              <w:t>приложения к выписке</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Основание</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Комментарий</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Заполняется при внесении изменений в учетные записи согласно </w:t>
            </w:r>
            <w:hyperlink w:anchor="P607">
              <w:r w:rsidRPr="00C71B88">
                <w:rPr>
                  <w:rFonts w:ascii="Times New Roman" w:hAnsi="Times New Roman" w:cs="Times New Roman"/>
                  <w:color w:val="0000FF"/>
                  <w:sz w:val="28"/>
                  <w:szCs w:val="28"/>
                </w:rPr>
                <w:t>разделам 2</w:t>
              </w:r>
            </w:hyperlink>
            <w:r w:rsidRPr="00C71B88">
              <w:rPr>
                <w:rFonts w:ascii="Times New Roman" w:hAnsi="Times New Roman" w:cs="Times New Roman"/>
                <w:sz w:val="28"/>
                <w:szCs w:val="28"/>
              </w:rPr>
              <w:t xml:space="preserve">, </w:t>
            </w:r>
            <w:hyperlink w:anchor="P676">
              <w:r w:rsidRPr="00C71B88">
                <w:rPr>
                  <w:rFonts w:ascii="Times New Roman" w:hAnsi="Times New Roman" w:cs="Times New Roman"/>
                  <w:color w:val="0000FF"/>
                  <w:sz w:val="28"/>
                  <w:szCs w:val="28"/>
                </w:rPr>
                <w:t>3</w:t>
              </w:r>
            </w:hyperlink>
            <w:r w:rsidRPr="00C71B88">
              <w:rPr>
                <w:rFonts w:ascii="Times New Roman" w:hAnsi="Times New Roman" w:cs="Times New Roman"/>
                <w:sz w:val="28"/>
                <w:szCs w:val="28"/>
              </w:rPr>
              <w:t xml:space="preserve"> Приложения N </w:t>
            </w:r>
            <w:r>
              <w:rPr>
                <w:rFonts w:ascii="Times New Roman" w:hAnsi="Times New Roman" w:cs="Times New Roman"/>
                <w:sz w:val="28"/>
                <w:szCs w:val="28"/>
              </w:rPr>
              <w:t>4</w:t>
            </w:r>
            <w:r w:rsidRPr="00C71B88">
              <w:rPr>
                <w:rFonts w:ascii="Times New Roman" w:hAnsi="Times New Roman" w:cs="Times New Roman"/>
                <w:sz w:val="28"/>
                <w:szCs w:val="28"/>
              </w:rPr>
              <w:t xml:space="preserve"> к Порядку.</w:t>
            </w:r>
          </w:p>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Указывается наименование НПА</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Отражать на распределительные бланки расходов</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Да/нет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Заполняется в случае необходимости отражения произведенных перечислений по лицевому счету подведомственного получателя бюджетных средств на распределительном лицевом счете главного распорядителя (распорядителя) бюджетных средств</w:t>
            </w:r>
          </w:p>
        </w:tc>
      </w:tr>
      <w:tr w:rsidR="005638AC" w:rsidRPr="00C71B88" w:rsidTr="005638AC">
        <w:tc>
          <w:tcPr>
            <w:tcW w:w="2268"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t xml:space="preserve">Не затрагивать финансирование </w:t>
            </w:r>
            <w:r w:rsidRPr="00C71B88">
              <w:rPr>
                <w:rFonts w:ascii="Times New Roman" w:hAnsi="Times New Roman" w:cs="Times New Roman"/>
                <w:sz w:val="28"/>
                <w:szCs w:val="28"/>
              </w:rPr>
              <w:lastRenderedPageBreak/>
              <w:t>по ГРБС</w:t>
            </w:r>
          </w:p>
        </w:tc>
        <w:tc>
          <w:tcPr>
            <w:tcW w:w="1871" w:type="dxa"/>
          </w:tcPr>
          <w:p w:rsidR="005638AC" w:rsidRPr="00C71B88" w:rsidRDefault="005638AC" w:rsidP="005638AC">
            <w:pPr>
              <w:pStyle w:val="ConsPlusNormal"/>
              <w:jc w:val="center"/>
              <w:rPr>
                <w:rFonts w:ascii="Times New Roman" w:hAnsi="Times New Roman" w:cs="Times New Roman"/>
                <w:sz w:val="28"/>
                <w:szCs w:val="28"/>
              </w:rPr>
            </w:pPr>
            <w:r w:rsidRPr="00C71B88">
              <w:rPr>
                <w:rFonts w:ascii="Times New Roman" w:hAnsi="Times New Roman" w:cs="Times New Roman"/>
                <w:sz w:val="28"/>
                <w:szCs w:val="28"/>
              </w:rPr>
              <w:lastRenderedPageBreak/>
              <w:t>нет</w:t>
            </w:r>
          </w:p>
        </w:tc>
        <w:tc>
          <w:tcPr>
            <w:tcW w:w="4932" w:type="dxa"/>
          </w:tcPr>
          <w:p w:rsidR="005638AC" w:rsidRPr="00C71B88" w:rsidRDefault="005638AC" w:rsidP="005638AC">
            <w:pPr>
              <w:pStyle w:val="ConsPlusNormal"/>
              <w:jc w:val="center"/>
              <w:rPr>
                <w:rFonts w:ascii="Times New Roman" w:hAnsi="Times New Roman" w:cs="Times New Roman"/>
                <w:sz w:val="28"/>
                <w:szCs w:val="28"/>
              </w:rPr>
            </w:pPr>
          </w:p>
        </w:tc>
      </w:tr>
    </w:tbl>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rPr>
          <w:rFonts w:ascii="Times New Roman" w:hAnsi="Times New Roman" w:cs="Times New Roman"/>
          <w:sz w:val="28"/>
          <w:szCs w:val="28"/>
        </w:rPr>
      </w:pPr>
    </w:p>
    <w:p w:rsidR="005638AC" w:rsidRDefault="005638AC" w:rsidP="005638AC">
      <w:pPr>
        <w:pStyle w:val="ConsPlusNormal"/>
        <w:sectPr w:rsidR="005638AC">
          <w:pgSz w:w="11905" w:h="16838"/>
          <w:pgMar w:top="1134" w:right="850" w:bottom="1134" w:left="1701" w:header="0" w:footer="0" w:gutter="0"/>
          <w:cols w:space="720"/>
          <w:titlePg/>
        </w:sectPr>
      </w:pPr>
    </w:p>
    <w:p w:rsidR="007879CA" w:rsidRPr="007B3113" w:rsidRDefault="007879CA" w:rsidP="007879CA">
      <w:pPr>
        <w:pStyle w:val="ConsPlusNormal"/>
        <w:jc w:val="right"/>
        <w:outlineLvl w:val="1"/>
        <w:rPr>
          <w:rFonts w:ascii="Times New Roman" w:hAnsi="Times New Roman" w:cs="Times New Roman"/>
          <w:szCs w:val="22"/>
        </w:rPr>
      </w:pPr>
      <w:r w:rsidRPr="007B3113">
        <w:rPr>
          <w:rFonts w:ascii="Times New Roman" w:hAnsi="Times New Roman" w:cs="Times New Roman"/>
          <w:szCs w:val="22"/>
        </w:rPr>
        <w:lastRenderedPageBreak/>
        <w:t xml:space="preserve">Приложение N </w:t>
      </w:r>
      <w:r>
        <w:rPr>
          <w:rFonts w:ascii="Times New Roman" w:hAnsi="Times New Roman" w:cs="Times New Roman"/>
          <w:szCs w:val="22"/>
        </w:rPr>
        <w:t>5</w:t>
      </w:r>
    </w:p>
    <w:p w:rsidR="007879CA" w:rsidRDefault="004265BA" w:rsidP="004265BA">
      <w:pPr>
        <w:pStyle w:val="ConsPlusNormal"/>
        <w:ind w:left="4253" w:hanging="1985"/>
        <w:jc w:val="both"/>
        <w:rPr>
          <w:rFonts w:ascii="Times New Roman" w:hAnsi="Times New Roman" w:cs="Times New Roman"/>
        </w:rPr>
      </w:pPr>
      <w:r>
        <w:rPr>
          <w:rFonts w:ascii="Times New Roman" w:hAnsi="Times New Roman" w:cs="Times New Roman"/>
        </w:rPr>
        <w:tab/>
      </w:r>
      <w:r w:rsidR="007879CA" w:rsidRPr="008628F6">
        <w:rPr>
          <w:rFonts w:ascii="Times New Roman" w:hAnsi="Times New Roman" w:cs="Times New Roman"/>
        </w:rPr>
        <w:t xml:space="preserve">к Порядку </w:t>
      </w:r>
      <w:r w:rsidR="007879CA">
        <w:rPr>
          <w:rFonts w:ascii="Times New Roman" w:hAnsi="Times New Roman" w:cs="Times New Roman"/>
        </w:rPr>
        <w:t>исполнения</w:t>
      </w:r>
      <w:r w:rsidR="007879CA" w:rsidRPr="008628F6">
        <w:rPr>
          <w:rFonts w:ascii="Times New Roman" w:hAnsi="Times New Roman" w:cs="Times New Roman"/>
        </w:rPr>
        <w:t xml:space="preserve"> бюджета</w:t>
      </w:r>
      <w:r w:rsidR="007879CA">
        <w:rPr>
          <w:rFonts w:ascii="Times New Roman" w:hAnsi="Times New Roman" w:cs="Times New Roman"/>
        </w:rPr>
        <w:t xml:space="preserve"> муниципального образования Тосненский муниципальный район Ленинградской области</w:t>
      </w:r>
      <w:r w:rsidR="007879CA" w:rsidRPr="008628F6">
        <w:rPr>
          <w:rFonts w:ascii="Times New Roman" w:hAnsi="Times New Roman" w:cs="Times New Roman"/>
        </w:rPr>
        <w:t>,</w:t>
      </w:r>
      <w:r w:rsidR="007879CA">
        <w:rPr>
          <w:rFonts w:ascii="Times New Roman" w:hAnsi="Times New Roman" w:cs="Times New Roman"/>
        </w:rPr>
        <w:t xml:space="preserve">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утвержде</w:t>
      </w:r>
      <w:r w:rsidR="007879CA" w:rsidRPr="008628F6">
        <w:rPr>
          <w:rFonts w:ascii="Times New Roman" w:hAnsi="Times New Roman" w:cs="Times New Roman"/>
        </w:rPr>
        <w:t>н</w:t>
      </w:r>
      <w:r w:rsidR="007879CA">
        <w:rPr>
          <w:rFonts w:ascii="Times New Roman" w:hAnsi="Times New Roman" w:cs="Times New Roman"/>
        </w:rPr>
        <w:t>н</w:t>
      </w:r>
      <w:r w:rsidR="007879CA" w:rsidRPr="008628F6">
        <w:rPr>
          <w:rFonts w:ascii="Times New Roman" w:hAnsi="Times New Roman" w:cs="Times New Roman"/>
        </w:rPr>
        <w:t>ому приказом</w:t>
      </w:r>
      <w:r w:rsidR="007879CA">
        <w:rPr>
          <w:rFonts w:ascii="Times New Roman" w:hAnsi="Times New Roman" w:cs="Times New Roman"/>
        </w:rPr>
        <w:t xml:space="preserve"> </w:t>
      </w:r>
      <w:r w:rsidR="007879CA" w:rsidRPr="008628F6">
        <w:rPr>
          <w:rFonts w:ascii="Times New Roman" w:hAnsi="Times New Roman" w:cs="Times New Roman"/>
        </w:rPr>
        <w:t>КФ администрации МО ТРЛО</w:t>
      </w:r>
      <w:r w:rsidR="007879CA">
        <w:rPr>
          <w:rFonts w:ascii="Times New Roman" w:hAnsi="Times New Roman" w:cs="Times New Roman"/>
        </w:rPr>
        <w:t xml:space="preserve"> </w:t>
      </w:r>
      <w:r w:rsidR="007879CA" w:rsidRPr="008628F6">
        <w:rPr>
          <w:rFonts w:ascii="Times New Roman" w:hAnsi="Times New Roman" w:cs="Times New Roman"/>
        </w:rPr>
        <w:t xml:space="preserve">от </w:t>
      </w:r>
      <w:r w:rsidR="007879CA">
        <w:rPr>
          <w:rFonts w:ascii="Times New Roman" w:hAnsi="Times New Roman" w:cs="Times New Roman"/>
        </w:rPr>
        <w:t>04.03</w:t>
      </w:r>
      <w:r w:rsidR="007879CA" w:rsidRPr="008628F6">
        <w:rPr>
          <w:rFonts w:ascii="Times New Roman" w:hAnsi="Times New Roman" w:cs="Times New Roman"/>
        </w:rPr>
        <w:t>.202</w:t>
      </w:r>
      <w:r w:rsidR="007879CA">
        <w:rPr>
          <w:rFonts w:ascii="Times New Roman" w:hAnsi="Times New Roman" w:cs="Times New Roman"/>
        </w:rPr>
        <w:t>4</w:t>
      </w:r>
      <w:r w:rsidR="007879CA" w:rsidRPr="008628F6">
        <w:rPr>
          <w:rFonts w:ascii="Times New Roman" w:hAnsi="Times New Roman" w:cs="Times New Roman"/>
        </w:rPr>
        <w:t xml:space="preserve"> N </w:t>
      </w:r>
      <w:r w:rsidR="007879CA">
        <w:rPr>
          <w:rFonts w:ascii="Times New Roman" w:hAnsi="Times New Roman" w:cs="Times New Roman"/>
        </w:rPr>
        <w:t>20</w:t>
      </w:r>
    </w:p>
    <w:p w:rsidR="005638AC" w:rsidRDefault="005638AC" w:rsidP="005638AC">
      <w:pPr>
        <w:pStyle w:val="ConsPlusNormal"/>
        <w:jc w:val="right"/>
      </w:pPr>
    </w:p>
    <w:p w:rsidR="005638AC" w:rsidRDefault="005638AC" w:rsidP="005638AC">
      <w:pPr>
        <w:pStyle w:val="ConsPlusNormal"/>
        <w:jc w:val="right"/>
      </w:pPr>
    </w:p>
    <w:p w:rsidR="005638AC" w:rsidRPr="000710B9" w:rsidRDefault="005638AC" w:rsidP="005638AC">
      <w:pPr>
        <w:pStyle w:val="ConsPlusTitle"/>
        <w:jc w:val="center"/>
        <w:rPr>
          <w:rFonts w:ascii="Times New Roman" w:hAnsi="Times New Roman" w:cs="Times New Roman"/>
          <w:sz w:val="28"/>
          <w:szCs w:val="28"/>
        </w:rPr>
      </w:pPr>
      <w:bookmarkStart w:id="17" w:name="P746"/>
      <w:bookmarkEnd w:id="17"/>
      <w:r w:rsidRPr="000710B9">
        <w:rPr>
          <w:rFonts w:ascii="Times New Roman" w:hAnsi="Times New Roman" w:cs="Times New Roman"/>
          <w:sz w:val="28"/>
          <w:szCs w:val="28"/>
        </w:rPr>
        <w:t>ПРАВИЛА</w:t>
      </w:r>
    </w:p>
    <w:p w:rsidR="005638AC" w:rsidRDefault="005638AC" w:rsidP="005638AC">
      <w:pPr>
        <w:pStyle w:val="ConsPlusTitle"/>
        <w:jc w:val="center"/>
        <w:rPr>
          <w:rFonts w:ascii="Times New Roman" w:hAnsi="Times New Roman" w:cs="Times New Roman"/>
          <w:sz w:val="28"/>
          <w:szCs w:val="28"/>
        </w:rPr>
      </w:pPr>
      <w:r w:rsidRPr="000710B9">
        <w:rPr>
          <w:rFonts w:ascii="Times New Roman" w:hAnsi="Times New Roman" w:cs="Times New Roman"/>
          <w:sz w:val="28"/>
          <w:szCs w:val="28"/>
        </w:rPr>
        <w:t>ФОРМИРОВАНИЯ И ОБРАБОТКИ ДОКУМЕНТОВ В ИС УБП ПРИ УТОЧНЕНИИ</w:t>
      </w:r>
      <w:r>
        <w:rPr>
          <w:rFonts w:ascii="Times New Roman" w:hAnsi="Times New Roman" w:cs="Times New Roman"/>
          <w:sz w:val="28"/>
          <w:szCs w:val="28"/>
        </w:rPr>
        <w:t xml:space="preserve"> </w:t>
      </w:r>
      <w:r w:rsidRPr="000710B9">
        <w:rPr>
          <w:rFonts w:ascii="Times New Roman" w:hAnsi="Times New Roman" w:cs="Times New Roman"/>
          <w:sz w:val="28"/>
          <w:szCs w:val="28"/>
        </w:rPr>
        <w:t xml:space="preserve">БЮДЖЕТНЫМИ (АВТОНОМНЫМИ) </w:t>
      </w:r>
      <w:r>
        <w:rPr>
          <w:rFonts w:ascii="Times New Roman" w:hAnsi="Times New Roman" w:cs="Times New Roman"/>
          <w:sz w:val="28"/>
          <w:szCs w:val="28"/>
        </w:rPr>
        <w:t>У</w:t>
      </w:r>
      <w:r w:rsidRPr="000710B9">
        <w:rPr>
          <w:rFonts w:ascii="Times New Roman" w:hAnsi="Times New Roman" w:cs="Times New Roman"/>
          <w:sz w:val="28"/>
          <w:szCs w:val="28"/>
        </w:rPr>
        <w:t>РЕЖДЕНИЯМИ, ПОЛУЧАТЕЛЯМИ СРЕДСТВИЗ БЮДЖЕТА КОДОВ БЮДЖЕТНОЙ КЛАССИФИКАЦИИ И(ИЛИ) ИНЫХАНАЛИТИЧЕСКИХ ПРИЗНАКОВ, ПО КОТОРЫМ ОПЕРАЦИИ БЫЛИ ОТРАЖЕНЫ</w:t>
      </w:r>
      <w:r>
        <w:rPr>
          <w:rFonts w:ascii="Times New Roman" w:hAnsi="Times New Roman" w:cs="Times New Roman"/>
          <w:sz w:val="28"/>
          <w:szCs w:val="28"/>
        </w:rPr>
        <w:t xml:space="preserve"> </w:t>
      </w:r>
      <w:r w:rsidRPr="000710B9">
        <w:rPr>
          <w:rFonts w:ascii="Times New Roman" w:hAnsi="Times New Roman" w:cs="Times New Roman"/>
          <w:sz w:val="28"/>
          <w:szCs w:val="28"/>
        </w:rPr>
        <w:t>НА ЛИЦЕВОМ СЧЕТЕ КЛИЕНТА</w:t>
      </w:r>
    </w:p>
    <w:p w:rsidR="005638AC" w:rsidRPr="000710B9" w:rsidRDefault="005638AC" w:rsidP="005638AC">
      <w:pPr>
        <w:pStyle w:val="ConsPlusTitle"/>
        <w:jc w:val="center"/>
        <w:rPr>
          <w:rFonts w:ascii="Times New Roman" w:hAnsi="Times New Roman" w:cs="Times New Roman"/>
          <w:sz w:val="28"/>
          <w:szCs w:val="28"/>
        </w:rPr>
      </w:pPr>
    </w:p>
    <w:p w:rsidR="005638AC" w:rsidRDefault="005638AC" w:rsidP="00563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231"/>
        <w:gridCol w:w="1984"/>
        <w:gridCol w:w="2098"/>
        <w:gridCol w:w="2778"/>
        <w:gridCol w:w="2665"/>
      </w:tblGrid>
      <w:tr w:rsidR="005638AC" w:rsidTr="005638AC">
        <w:tc>
          <w:tcPr>
            <w:tcW w:w="566"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 xml:space="preserve">N </w:t>
            </w:r>
            <w:proofErr w:type="spellStart"/>
            <w:r w:rsidRPr="000032A3">
              <w:rPr>
                <w:rFonts w:ascii="Times New Roman" w:hAnsi="Times New Roman" w:cs="Times New Roman"/>
                <w:sz w:val="28"/>
                <w:szCs w:val="28"/>
              </w:rPr>
              <w:t>п</w:t>
            </w:r>
            <w:proofErr w:type="spellEnd"/>
            <w:r w:rsidRPr="000032A3">
              <w:rPr>
                <w:rFonts w:ascii="Times New Roman" w:hAnsi="Times New Roman" w:cs="Times New Roman"/>
                <w:sz w:val="28"/>
                <w:szCs w:val="28"/>
              </w:rPr>
              <w:t>/</w:t>
            </w:r>
            <w:proofErr w:type="spellStart"/>
            <w:r w:rsidRPr="000032A3">
              <w:rPr>
                <w:rFonts w:ascii="Times New Roman" w:hAnsi="Times New Roman" w:cs="Times New Roman"/>
                <w:sz w:val="28"/>
                <w:szCs w:val="28"/>
              </w:rPr>
              <w:t>п</w:t>
            </w:r>
            <w:proofErr w:type="spellEnd"/>
          </w:p>
        </w:tc>
        <w:tc>
          <w:tcPr>
            <w:tcW w:w="3231"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Наименование операции</w:t>
            </w:r>
          </w:p>
        </w:tc>
        <w:tc>
          <w:tcPr>
            <w:tcW w:w="1984"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Статус ЭД</w:t>
            </w:r>
          </w:p>
        </w:tc>
        <w:tc>
          <w:tcPr>
            <w:tcW w:w="2098"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Ответственные исполнители</w:t>
            </w:r>
          </w:p>
        </w:tc>
        <w:tc>
          <w:tcPr>
            <w:tcW w:w="2778"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Срок исполнения</w:t>
            </w:r>
          </w:p>
        </w:tc>
        <w:tc>
          <w:tcPr>
            <w:tcW w:w="2665"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Примечание</w:t>
            </w:r>
          </w:p>
        </w:tc>
      </w:tr>
      <w:tr w:rsidR="005638AC" w:rsidTr="005638AC">
        <w:tc>
          <w:tcPr>
            <w:tcW w:w="13322" w:type="dxa"/>
            <w:gridSpan w:val="6"/>
          </w:tcPr>
          <w:p w:rsidR="005638AC" w:rsidRPr="000032A3" w:rsidRDefault="005638AC" w:rsidP="005638AC">
            <w:pPr>
              <w:pStyle w:val="ConsPlusNormal"/>
              <w:ind w:firstLine="283"/>
              <w:jc w:val="both"/>
              <w:outlineLvl w:val="2"/>
              <w:rPr>
                <w:rFonts w:ascii="Times New Roman" w:hAnsi="Times New Roman" w:cs="Times New Roman"/>
                <w:sz w:val="28"/>
                <w:szCs w:val="28"/>
              </w:rPr>
            </w:pPr>
            <w:r w:rsidRPr="000032A3">
              <w:rPr>
                <w:rFonts w:ascii="Times New Roman" w:hAnsi="Times New Roman" w:cs="Times New Roman"/>
                <w:sz w:val="28"/>
                <w:szCs w:val="28"/>
              </w:rPr>
              <w:t>1. Уточнение операций при отсутствии ссылки на ЭД "Сведения об обязательствах и договоре БУ/АУ"</w:t>
            </w:r>
          </w:p>
        </w:tc>
      </w:tr>
      <w:tr w:rsidR="005638AC" w:rsidTr="005638AC">
        <w:tc>
          <w:tcPr>
            <w:tcW w:w="566"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1.1.</w:t>
            </w:r>
          </w:p>
        </w:tc>
        <w:tc>
          <w:tcPr>
            <w:tcW w:w="3231"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Формирование и обработка ЭД "Справка-уведомление об уточнении операций БУ/АУ" по уточняемому и уточненному коду бюджетной классификации и(или) иному аналитическому признаку</w:t>
            </w:r>
          </w:p>
        </w:tc>
        <w:tc>
          <w:tcPr>
            <w:tcW w:w="1984"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"На согласовании"</w:t>
            </w:r>
          </w:p>
        </w:tc>
        <w:tc>
          <w:tcPr>
            <w:tcW w:w="209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Клиент</w:t>
            </w:r>
          </w:p>
        </w:tc>
        <w:tc>
          <w:tcPr>
            <w:tcW w:w="277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В течение рабочего дня</w:t>
            </w:r>
          </w:p>
        </w:tc>
        <w:tc>
          <w:tcPr>
            <w:tcW w:w="2665"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Указание в связях ЭД "Справка-уведомление об уточнении операций БУ/АУ" документа, подлежащего уточнению, обязательно</w:t>
            </w:r>
          </w:p>
        </w:tc>
      </w:tr>
      <w:tr w:rsidR="009B514C" w:rsidTr="005638AC">
        <w:tc>
          <w:tcPr>
            <w:tcW w:w="566" w:type="dxa"/>
            <w:vMerge w:val="restart"/>
          </w:tcPr>
          <w:p w:rsidR="009B514C" w:rsidRPr="000032A3" w:rsidRDefault="009B514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lastRenderedPageBreak/>
              <w:t>1.2.</w:t>
            </w:r>
          </w:p>
        </w:tc>
        <w:tc>
          <w:tcPr>
            <w:tcW w:w="3231" w:type="dxa"/>
            <w:vMerge w:val="restart"/>
          </w:tcPr>
          <w:p w:rsidR="009B514C" w:rsidRPr="000032A3" w:rsidRDefault="009B514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Обработка ЭД "Справка-уведомление об уточнении операций БУ/АУ"</w:t>
            </w:r>
          </w:p>
        </w:tc>
        <w:tc>
          <w:tcPr>
            <w:tcW w:w="1984" w:type="dxa"/>
            <w:vMerge w:val="restart"/>
          </w:tcPr>
          <w:p w:rsidR="009B514C" w:rsidRPr="000032A3" w:rsidRDefault="009B514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"Обработан"</w:t>
            </w:r>
          </w:p>
        </w:tc>
        <w:tc>
          <w:tcPr>
            <w:tcW w:w="2098" w:type="dxa"/>
          </w:tcPr>
          <w:p w:rsidR="009B514C" w:rsidRPr="000032A3" w:rsidRDefault="009B514C" w:rsidP="005638AC">
            <w:pPr>
              <w:pStyle w:val="ConsPlusNormal"/>
              <w:rPr>
                <w:rFonts w:ascii="Times New Roman" w:hAnsi="Times New Roman" w:cs="Times New Roman"/>
                <w:sz w:val="28"/>
                <w:szCs w:val="28"/>
              </w:rPr>
            </w:pPr>
            <w:r>
              <w:rPr>
                <w:rFonts w:ascii="Times New Roman" w:hAnsi="Times New Roman" w:cs="Times New Roman"/>
                <w:sz w:val="28"/>
                <w:szCs w:val="28"/>
              </w:rPr>
              <w:t>Отдел казначейского исполнения бюджета</w:t>
            </w:r>
            <w:r w:rsidRPr="000032A3">
              <w:rPr>
                <w:rFonts w:ascii="Times New Roman" w:hAnsi="Times New Roman" w:cs="Times New Roman"/>
                <w:sz w:val="28"/>
                <w:szCs w:val="28"/>
              </w:rPr>
              <w:t xml:space="preserve"> при уточнении расхода, восстановления расхода</w:t>
            </w:r>
          </w:p>
        </w:tc>
        <w:tc>
          <w:tcPr>
            <w:tcW w:w="2778" w:type="dxa"/>
            <w:vMerge w:val="restart"/>
          </w:tcPr>
          <w:p w:rsidR="009B514C" w:rsidRPr="000032A3" w:rsidRDefault="009B514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Не позднее рабочего дня, следующего за днем представления Клиентом ЭД</w:t>
            </w:r>
          </w:p>
        </w:tc>
        <w:tc>
          <w:tcPr>
            <w:tcW w:w="2665" w:type="dxa"/>
            <w:vMerge w:val="restart"/>
          </w:tcPr>
          <w:p w:rsidR="009B514C" w:rsidRPr="000032A3" w:rsidRDefault="009B514C" w:rsidP="005638AC">
            <w:pPr>
              <w:pStyle w:val="ConsPlusNormal"/>
              <w:rPr>
                <w:rFonts w:ascii="Times New Roman" w:hAnsi="Times New Roman" w:cs="Times New Roman"/>
                <w:sz w:val="28"/>
                <w:szCs w:val="28"/>
              </w:rPr>
            </w:pPr>
          </w:p>
        </w:tc>
      </w:tr>
      <w:tr w:rsidR="009B514C" w:rsidTr="009B514C">
        <w:trPr>
          <w:trHeight w:val="2172"/>
        </w:trPr>
        <w:tc>
          <w:tcPr>
            <w:tcW w:w="566" w:type="dxa"/>
            <w:vMerge/>
          </w:tcPr>
          <w:p w:rsidR="009B514C" w:rsidRPr="000032A3" w:rsidRDefault="009B514C" w:rsidP="005638AC">
            <w:pPr>
              <w:pStyle w:val="ConsPlusNormal"/>
              <w:rPr>
                <w:rFonts w:ascii="Times New Roman" w:hAnsi="Times New Roman" w:cs="Times New Roman"/>
                <w:sz w:val="28"/>
                <w:szCs w:val="28"/>
              </w:rPr>
            </w:pPr>
          </w:p>
        </w:tc>
        <w:tc>
          <w:tcPr>
            <w:tcW w:w="3231" w:type="dxa"/>
            <w:vMerge/>
          </w:tcPr>
          <w:p w:rsidR="009B514C" w:rsidRPr="000032A3" w:rsidRDefault="009B514C" w:rsidP="005638AC">
            <w:pPr>
              <w:pStyle w:val="ConsPlusNormal"/>
              <w:rPr>
                <w:rFonts w:ascii="Times New Roman" w:hAnsi="Times New Roman" w:cs="Times New Roman"/>
                <w:sz w:val="28"/>
                <w:szCs w:val="28"/>
              </w:rPr>
            </w:pPr>
          </w:p>
        </w:tc>
        <w:tc>
          <w:tcPr>
            <w:tcW w:w="1984" w:type="dxa"/>
            <w:vMerge/>
          </w:tcPr>
          <w:p w:rsidR="009B514C" w:rsidRPr="000032A3" w:rsidRDefault="009B514C" w:rsidP="005638AC">
            <w:pPr>
              <w:pStyle w:val="ConsPlusNormal"/>
              <w:rPr>
                <w:rFonts w:ascii="Times New Roman" w:hAnsi="Times New Roman" w:cs="Times New Roman"/>
                <w:sz w:val="28"/>
                <w:szCs w:val="28"/>
              </w:rPr>
            </w:pPr>
          </w:p>
        </w:tc>
        <w:tc>
          <w:tcPr>
            <w:tcW w:w="2098" w:type="dxa"/>
          </w:tcPr>
          <w:p w:rsidR="009B514C" w:rsidRPr="000032A3" w:rsidRDefault="009B514C" w:rsidP="005638AC">
            <w:pPr>
              <w:pStyle w:val="ConsPlusNormal"/>
              <w:rPr>
                <w:rFonts w:ascii="Times New Roman" w:hAnsi="Times New Roman" w:cs="Times New Roman"/>
                <w:sz w:val="28"/>
                <w:szCs w:val="28"/>
              </w:rPr>
            </w:pPr>
            <w:r>
              <w:rPr>
                <w:rFonts w:ascii="Times New Roman" w:hAnsi="Times New Roman" w:cs="Times New Roman"/>
                <w:sz w:val="28"/>
                <w:szCs w:val="28"/>
              </w:rPr>
              <w:t>Отдел учета и отчетности</w:t>
            </w:r>
            <w:r w:rsidRPr="000032A3">
              <w:rPr>
                <w:rFonts w:ascii="Times New Roman" w:hAnsi="Times New Roman" w:cs="Times New Roman"/>
                <w:sz w:val="28"/>
                <w:szCs w:val="28"/>
              </w:rPr>
              <w:t xml:space="preserve"> при уточнении расхода, восстановления расхода</w:t>
            </w:r>
          </w:p>
        </w:tc>
        <w:tc>
          <w:tcPr>
            <w:tcW w:w="2778" w:type="dxa"/>
            <w:vMerge/>
          </w:tcPr>
          <w:p w:rsidR="009B514C" w:rsidRPr="000032A3" w:rsidRDefault="009B514C" w:rsidP="005638AC">
            <w:pPr>
              <w:pStyle w:val="ConsPlusNormal"/>
              <w:rPr>
                <w:rFonts w:ascii="Times New Roman" w:hAnsi="Times New Roman" w:cs="Times New Roman"/>
                <w:sz w:val="28"/>
                <w:szCs w:val="28"/>
              </w:rPr>
            </w:pPr>
          </w:p>
        </w:tc>
        <w:tc>
          <w:tcPr>
            <w:tcW w:w="2665" w:type="dxa"/>
            <w:vMerge/>
          </w:tcPr>
          <w:p w:rsidR="009B514C" w:rsidRPr="000032A3" w:rsidRDefault="009B514C" w:rsidP="005638AC">
            <w:pPr>
              <w:pStyle w:val="ConsPlusNormal"/>
              <w:rPr>
                <w:rFonts w:ascii="Times New Roman" w:hAnsi="Times New Roman" w:cs="Times New Roman"/>
                <w:sz w:val="28"/>
                <w:szCs w:val="28"/>
              </w:rPr>
            </w:pPr>
          </w:p>
        </w:tc>
      </w:tr>
      <w:tr w:rsidR="009B514C" w:rsidTr="009B514C">
        <w:trPr>
          <w:trHeight w:val="924"/>
        </w:trPr>
        <w:tc>
          <w:tcPr>
            <w:tcW w:w="566" w:type="dxa"/>
            <w:vMerge/>
          </w:tcPr>
          <w:p w:rsidR="009B514C" w:rsidRPr="000032A3" w:rsidRDefault="009B514C" w:rsidP="005638AC">
            <w:pPr>
              <w:pStyle w:val="ConsPlusNormal"/>
              <w:rPr>
                <w:rFonts w:ascii="Times New Roman" w:hAnsi="Times New Roman" w:cs="Times New Roman"/>
                <w:sz w:val="28"/>
                <w:szCs w:val="28"/>
              </w:rPr>
            </w:pPr>
          </w:p>
        </w:tc>
        <w:tc>
          <w:tcPr>
            <w:tcW w:w="3231" w:type="dxa"/>
            <w:vMerge/>
          </w:tcPr>
          <w:p w:rsidR="009B514C" w:rsidRPr="000032A3" w:rsidRDefault="009B514C" w:rsidP="005638AC">
            <w:pPr>
              <w:pStyle w:val="ConsPlusNormal"/>
              <w:rPr>
                <w:rFonts w:ascii="Times New Roman" w:hAnsi="Times New Roman" w:cs="Times New Roman"/>
                <w:sz w:val="28"/>
                <w:szCs w:val="28"/>
              </w:rPr>
            </w:pPr>
          </w:p>
        </w:tc>
        <w:tc>
          <w:tcPr>
            <w:tcW w:w="1984" w:type="dxa"/>
            <w:vMerge/>
          </w:tcPr>
          <w:p w:rsidR="009B514C" w:rsidRPr="000032A3" w:rsidRDefault="009B514C" w:rsidP="005638AC">
            <w:pPr>
              <w:pStyle w:val="ConsPlusNormal"/>
              <w:rPr>
                <w:rFonts w:ascii="Times New Roman" w:hAnsi="Times New Roman" w:cs="Times New Roman"/>
                <w:sz w:val="28"/>
                <w:szCs w:val="28"/>
              </w:rPr>
            </w:pPr>
          </w:p>
        </w:tc>
        <w:tc>
          <w:tcPr>
            <w:tcW w:w="2098" w:type="dxa"/>
          </w:tcPr>
          <w:p w:rsidR="009B514C" w:rsidRDefault="009B514C" w:rsidP="009B514C">
            <w:pPr>
              <w:pStyle w:val="ConsPlusNormal"/>
              <w:rPr>
                <w:rFonts w:ascii="Times New Roman" w:hAnsi="Times New Roman" w:cs="Times New Roman"/>
                <w:sz w:val="28"/>
                <w:szCs w:val="28"/>
              </w:rPr>
            </w:pPr>
            <w:r>
              <w:rPr>
                <w:rFonts w:ascii="Times New Roman" w:hAnsi="Times New Roman" w:cs="Times New Roman"/>
                <w:sz w:val="28"/>
                <w:szCs w:val="28"/>
              </w:rPr>
              <w:t>Бюджетный отдел при уточнении поступлений</w:t>
            </w:r>
          </w:p>
        </w:tc>
        <w:tc>
          <w:tcPr>
            <w:tcW w:w="2778" w:type="dxa"/>
            <w:vMerge/>
          </w:tcPr>
          <w:p w:rsidR="009B514C" w:rsidRPr="000032A3" w:rsidRDefault="009B514C" w:rsidP="005638AC">
            <w:pPr>
              <w:pStyle w:val="ConsPlusNormal"/>
              <w:rPr>
                <w:rFonts w:ascii="Times New Roman" w:hAnsi="Times New Roman" w:cs="Times New Roman"/>
                <w:sz w:val="28"/>
                <w:szCs w:val="28"/>
              </w:rPr>
            </w:pPr>
          </w:p>
        </w:tc>
        <w:tc>
          <w:tcPr>
            <w:tcW w:w="2665" w:type="dxa"/>
            <w:vMerge/>
          </w:tcPr>
          <w:p w:rsidR="009B514C" w:rsidRPr="000032A3" w:rsidRDefault="009B514C" w:rsidP="005638AC">
            <w:pPr>
              <w:pStyle w:val="ConsPlusNormal"/>
              <w:rPr>
                <w:rFonts w:ascii="Times New Roman" w:hAnsi="Times New Roman" w:cs="Times New Roman"/>
                <w:sz w:val="28"/>
                <w:szCs w:val="28"/>
              </w:rPr>
            </w:pPr>
          </w:p>
        </w:tc>
      </w:tr>
      <w:tr w:rsidR="005638AC" w:rsidTr="005638AC">
        <w:tc>
          <w:tcPr>
            <w:tcW w:w="13322" w:type="dxa"/>
            <w:gridSpan w:val="6"/>
          </w:tcPr>
          <w:p w:rsidR="005638AC" w:rsidRPr="000032A3" w:rsidRDefault="005638AC" w:rsidP="005638AC">
            <w:pPr>
              <w:pStyle w:val="ConsPlusNormal"/>
              <w:ind w:firstLine="283"/>
              <w:jc w:val="both"/>
              <w:outlineLvl w:val="2"/>
              <w:rPr>
                <w:rFonts w:ascii="Times New Roman" w:hAnsi="Times New Roman" w:cs="Times New Roman"/>
                <w:sz w:val="28"/>
                <w:szCs w:val="28"/>
              </w:rPr>
            </w:pPr>
            <w:r w:rsidRPr="000032A3">
              <w:rPr>
                <w:rFonts w:ascii="Times New Roman" w:hAnsi="Times New Roman" w:cs="Times New Roman"/>
                <w:sz w:val="28"/>
                <w:szCs w:val="28"/>
              </w:rPr>
              <w:t>2. Уточнение операций при наличии ссылки на ЭД "Сведения об обязательствах и договоре БУ/АУ"</w:t>
            </w:r>
          </w:p>
          <w:p w:rsidR="005638AC" w:rsidRPr="000032A3" w:rsidRDefault="005638AC" w:rsidP="005638AC">
            <w:pPr>
              <w:pStyle w:val="ConsPlusNormal"/>
              <w:rPr>
                <w:rFonts w:ascii="Times New Roman" w:hAnsi="Times New Roman" w:cs="Times New Roman"/>
                <w:sz w:val="28"/>
                <w:szCs w:val="28"/>
              </w:rPr>
            </w:pPr>
          </w:p>
        </w:tc>
      </w:tr>
      <w:tr w:rsidR="005638AC" w:rsidTr="005638AC">
        <w:tc>
          <w:tcPr>
            <w:tcW w:w="566"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2.1.</w:t>
            </w:r>
          </w:p>
        </w:tc>
        <w:tc>
          <w:tcPr>
            <w:tcW w:w="3231"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 xml:space="preserve">Формирование и обработка ЭД "Справка по операциям БУ/АУ" по уточняемому коду </w:t>
            </w:r>
            <w:r w:rsidRPr="000032A3">
              <w:rPr>
                <w:rFonts w:ascii="Times New Roman" w:hAnsi="Times New Roman" w:cs="Times New Roman"/>
                <w:sz w:val="28"/>
                <w:szCs w:val="28"/>
              </w:rPr>
              <w:lastRenderedPageBreak/>
              <w:t>бюджетной классификации и(или) иному аналитическому признаку</w:t>
            </w:r>
          </w:p>
        </w:tc>
        <w:tc>
          <w:tcPr>
            <w:tcW w:w="1984"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lastRenderedPageBreak/>
              <w:t>"На согласовании"</w:t>
            </w:r>
          </w:p>
        </w:tc>
        <w:tc>
          <w:tcPr>
            <w:tcW w:w="209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Клиент</w:t>
            </w:r>
          </w:p>
        </w:tc>
        <w:tc>
          <w:tcPr>
            <w:tcW w:w="277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Не позднее рабочего дня, следующего за днем представления Клиентом ЭД</w:t>
            </w:r>
          </w:p>
        </w:tc>
        <w:tc>
          <w:tcPr>
            <w:tcW w:w="2665"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 xml:space="preserve">На сумму каждого произведенного и(или) восстановленного </w:t>
            </w:r>
            <w:r w:rsidRPr="000032A3">
              <w:rPr>
                <w:rFonts w:ascii="Times New Roman" w:hAnsi="Times New Roman" w:cs="Times New Roman"/>
                <w:sz w:val="28"/>
                <w:szCs w:val="28"/>
              </w:rPr>
              <w:lastRenderedPageBreak/>
              <w:t>расхода</w:t>
            </w:r>
          </w:p>
        </w:tc>
      </w:tr>
      <w:tr w:rsidR="005638AC" w:rsidTr="005638AC">
        <w:trPr>
          <w:trHeight w:val="1116"/>
        </w:trPr>
        <w:tc>
          <w:tcPr>
            <w:tcW w:w="566" w:type="dxa"/>
            <w:vMerge w:val="restart"/>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lastRenderedPageBreak/>
              <w:t>2.2.</w:t>
            </w:r>
          </w:p>
        </w:tc>
        <w:tc>
          <w:tcPr>
            <w:tcW w:w="3231" w:type="dxa"/>
            <w:vMerge w:val="restart"/>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Проверка и обработка ЭД "Справка по операциям БУ/АУ"</w:t>
            </w:r>
          </w:p>
        </w:tc>
        <w:tc>
          <w:tcPr>
            <w:tcW w:w="1984" w:type="dxa"/>
            <w:vMerge w:val="restart"/>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"Обработан"</w:t>
            </w:r>
          </w:p>
        </w:tc>
        <w:tc>
          <w:tcPr>
            <w:tcW w:w="2098" w:type="dxa"/>
          </w:tcPr>
          <w:p w:rsidR="005638AC" w:rsidRPr="000032A3" w:rsidRDefault="005638AC" w:rsidP="005638AC">
            <w:pPr>
              <w:pStyle w:val="ConsPlusNormal"/>
              <w:rPr>
                <w:rFonts w:ascii="Times New Roman" w:hAnsi="Times New Roman" w:cs="Times New Roman"/>
                <w:sz w:val="28"/>
                <w:szCs w:val="28"/>
                <w:highlight w:val="yellow"/>
              </w:rPr>
            </w:pPr>
            <w:r>
              <w:rPr>
                <w:rFonts w:ascii="Times New Roman" w:hAnsi="Times New Roman" w:cs="Times New Roman"/>
                <w:sz w:val="28"/>
                <w:szCs w:val="28"/>
              </w:rPr>
              <w:t xml:space="preserve">Отдел казначейского исполнения бюджета </w:t>
            </w:r>
          </w:p>
        </w:tc>
        <w:tc>
          <w:tcPr>
            <w:tcW w:w="2778" w:type="dxa"/>
            <w:vMerge w:val="restart"/>
          </w:tcPr>
          <w:p w:rsidR="005638AC" w:rsidRPr="000032A3" w:rsidRDefault="005638AC" w:rsidP="005638AC">
            <w:pPr>
              <w:pStyle w:val="ConsPlusNormal"/>
              <w:rPr>
                <w:rFonts w:ascii="Times New Roman" w:hAnsi="Times New Roman" w:cs="Times New Roman"/>
                <w:sz w:val="28"/>
                <w:szCs w:val="28"/>
                <w:highlight w:val="yellow"/>
              </w:rPr>
            </w:pPr>
            <w:r w:rsidRPr="000032A3">
              <w:rPr>
                <w:rFonts w:ascii="Times New Roman" w:hAnsi="Times New Roman" w:cs="Times New Roman"/>
                <w:sz w:val="28"/>
                <w:szCs w:val="28"/>
              </w:rPr>
              <w:t>Не позднее рабочего дня, следующего за днем представления Клиентом ЭД</w:t>
            </w:r>
          </w:p>
        </w:tc>
        <w:tc>
          <w:tcPr>
            <w:tcW w:w="2665" w:type="dxa"/>
            <w:vMerge w:val="restart"/>
          </w:tcPr>
          <w:p w:rsidR="005638AC" w:rsidRPr="000032A3" w:rsidRDefault="005638AC" w:rsidP="005638AC">
            <w:pPr>
              <w:pStyle w:val="ConsPlusNormal"/>
              <w:rPr>
                <w:rFonts w:ascii="Times New Roman" w:hAnsi="Times New Roman" w:cs="Times New Roman"/>
                <w:sz w:val="28"/>
                <w:szCs w:val="28"/>
              </w:rPr>
            </w:pPr>
          </w:p>
        </w:tc>
      </w:tr>
      <w:tr w:rsidR="005638AC" w:rsidTr="005638AC">
        <w:trPr>
          <w:trHeight w:val="492"/>
        </w:trPr>
        <w:tc>
          <w:tcPr>
            <w:tcW w:w="566" w:type="dxa"/>
            <w:vMerge/>
          </w:tcPr>
          <w:p w:rsidR="005638AC" w:rsidRPr="000032A3" w:rsidRDefault="005638AC" w:rsidP="005638AC">
            <w:pPr>
              <w:pStyle w:val="ConsPlusNormal"/>
              <w:jc w:val="center"/>
              <w:rPr>
                <w:rFonts w:ascii="Times New Roman" w:hAnsi="Times New Roman" w:cs="Times New Roman"/>
                <w:sz w:val="28"/>
                <w:szCs w:val="28"/>
              </w:rPr>
            </w:pPr>
          </w:p>
        </w:tc>
        <w:tc>
          <w:tcPr>
            <w:tcW w:w="3231" w:type="dxa"/>
            <w:vMerge/>
          </w:tcPr>
          <w:p w:rsidR="005638AC" w:rsidRPr="000032A3" w:rsidRDefault="005638AC" w:rsidP="005638AC">
            <w:pPr>
              <w:pStyle w:val="ConsPlusNormal"/>
              <w:rPr>
                <w:rFonts w:ascii="Times New Roman" w:hAnsi="Times New Roman" w:cs="Times New Roman"/>
                <w:sz w:val="28"/>
                <w:szCs w:val="28"/>
              </w:rPr>
            </w:pPr>
          </w:p>
        </w:tc>
        <w:tc>
          <w:tcPr>
            <w:tcW w:w="1984" w:type="dxa"/>
            <w:vMerge/>
          </w:tcPr>
          <w:p w:rsidR="005638AC" w:rsidRPr="000032A3" w:rsidRDefault="005638AC" w:rsidP="005638AC">
            <w:pPr>
              <w:pStyle w:val="ConsPlusNormal"/>
              <w:rPr>
                <w:rFonts w:ascii="Times New Roman" w:hAnsi="Times New Roman" w:cs="Times New Roman"/>
                <w:sz w:val="28"/>
                <w:szCs w:val="28"/>
              </w:rPr>
            </w:pPr>
          </w:p>
        </w:tc>
        <w:tc>
          <w:tcPr>
            <w:tcW w:w="2098" w:type="dxa"/>
          </w:tcPr>
          <w:p w:rsidR="005638AC" w:rsidRDefault="005638AC" w:rsidP="005638AC">
            <w:pPr>
              <w:pStyle w:val="ConsPlusNormal"/>
              <w:rPr>
                <w:rFonts w:ascii="Times New Roman" w:hAnsi="Times New Roman" w:cs="Times New Roman"/>
                <w:sz w:val="28"/>
                <w:szCs w:val="28"/>
              </w:rPr>
            </w:pPr>
            <w:r>
              <w:rPr>
                <w:rFonts w:ascii="Times New Roman" w:hAnsi="Times New Roman" w:cs="Times New Roman"/>
                <w:sz w:val="28"/>
                <w:szCs w:val="28"/>
              </w:rPr>
              <w:t>Отдел учета и отчетности</w:t>
            </w:r>
          </w:p>
        </w:tc>
        <w:tc>
          <w:tcPr>
            <w:tcW w:w="2778" w:type="dxa"/>
            <w:vMerge/>
          </w:tcPr>
          <w:p w:rsidR="005638AC" w:rsidRPr="000032A3" w:rsidRDefault="005638AC" w:rsidP="005638AC">
            <w:pPr>
              <w:pStyle w:val="ConsPlusNormal"/>
              <w:rPr>
                <w:rFonts w:ascii="Times New Roman" w:hAnsi="Times New Roman" w:cs="Times New Roman"/>
                <w:sz w:val="28"/>
                <w:szCs w:val="28"/>
                <w:highlight w:val="yellow"/>
              </w:rPr>
            </w:pPr>
          </w:p>
        </w:tc>
        <w:tc>
          <w:tcPr>
            <w:tcW w:w="2665" w:type="dxa"/>
            <w:vMerge/>
          </w:tcPr>
          <w:p w:rsidR="005638AC" w:rsidRPr="000032A3" w:rsidRDefault="005638AC" w:rsidP="005638AC">
            <w:pPr>
              <w:pStyle w:val="ConsPlusNormal"/>
              <w:rPr>
                <w:rFonts w:ascii="Times New Roman" w:hAnsi="Times New Roman" w:cs="Times New Roman"/>
                <w:sz w:val="28"/>
                <w:szCs w:val="28"/>
              </w:rPr>
            </w:pPr>
          </w:p>
        </w:tc>
      </w:tr>
      <w:tr w:rsidR="005638AC" w:rsidTr="005638AC">
        <w:tc>
          <w:tcPr>
            <w:tcW w:w="566"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2.3.</w:t>
            </w:r>
          </w:p>
        </w:tc>
        <w:tc>
          <w:tcPr>
            <w:tcW w:w="3231"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Перерегистрация ЭД "Сведения об обязательствах и договоре БУ/АУ"</w:t>
            </w:r>
          </w:p>
        </w:tc>
        <w:tc>
          <w:tcPr>
            <w:tcW w:w="1984" w:type="dxa"/>
          </w:tcPr>
          <w:p w:rsidR="005638AC" w:rsidRPr="000032A3" w:rsidRDefault="005638AC" w:rsidP="005638AC">
            <w:pPr>
              <w:pStyle w:val="ConsPlusNormal"/>
              <w:rPr>
                <w:rFonts w:ascii="Times New Roman" w:hAnsi="Times New Roman" w:cs="Times New Roman"/>
                <w:sz w:val="28"/>
                <w:szCs w:val="28"/>
              </w:rPr>
            </w:pPr>
          </w:p>
        </w:tc>
        <w:tc>
          <w:tcPr>
            <w:tcW w:w="209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Клиент;</w:t>
            </w:r>
          </w:p>
          <w:p w:rsidR="005638AC" w:rsidRPr="000032A3" w:rsidRDefault="005638AC" w:rsidP="005638AC">
            <w:pPr>
              <w:pStyle w:val="ConsPlusNormal"/>
              <w:rPr>
                <w:rFonts w:ascii="Times New Roman" w:hAnsi="Times New Roman" w:cs="Times New Roman"/>
                <w:sz w:val="28"/>
                <w:szCs w:val="28"/>
              </w:rPr>
            </w:pPr>
            <w:r>
              <w:rPr>
                <w:rFonts w:ascii="Times New Roman" w:hAnsi="Times New Roman" w:cs="Times New Roman"/>
                <w:sz w:val="28"/>
                <w:szCs w:val="28"/>
              </w:rPr>
              <w:t>Отдел казначейского исполнения бюджета</w:t>
            </w:r>
          </w:p>
        </w:tc>
        <w:tc>
          <w:tcPr>
            <w:tcW w:w="2778" w:type="dxa"/>
          </w:tcPr>
          <w:p w:rsidR="005638AC" w:rsidRPr="000032A3" w:rsidRDefault="00375635"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Не позднее 16-00 дня проведения уточнений</w:t>
            </w:r>
          </w:p>
        </w:tc>
        <w:tc>
          <w:tcPr>
            <w:tcW w:w="2665" w:type="dxa"/>
          </w:tcPr>
          <w:p w:rsidR="005638AC" w:rsidRPr="000032A3" w:rsidRDefault="005638AC" w:rsidP="005638AC">
            <w:pPr>
              <w:pStyle w:val="ConsPlusNormal"/>
              <w:rPr>
                <w:rFonts w:ascii="Times New Roman" w:hAnsi="Times New Roman" w:cs="Times New Roman"/>
                <w:sz w:val="28"/>
                <w:szCs w:val="28"/>
              </w:rPr>
            </w:pPr>
          </w:p>
        </w:tc>
      </w:tr>
      <w:tr w:rsidR="005638AC" w:rsidTr="005638AC">
        <w:tc>
          <w:tcPr>
            <w:tcW w:w="566"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2.4.</w:t>
            </w:r>
          </w:p>
        </w:tc>
        <w:tc>
          <w:tcPr>
            <w:tcW w:w="3231"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Формирование и обработка ЭД "Справка по операциям БУ/АУ" по уточненному коду бюджетной классификации и(или) иному аналитическому признаку</w:t>
            </w:r>
          </w:p>
        </w:tc>
        <w:tc>
          <w:tcPr>
            <w:tcW w:w="1984"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"На согласовании"</w:t>
            </w:r>
          </w:p>
        </w:tc>
        <w:tc>
          <w:tcPr>
            <w:tcW w:w="209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Клиент</w:t>
            </w:r>
          </w:p>
        </w:tc>
        <w:tc>
          <w:tcPr>
            <w:tcW w:w="2778" w:type="dxa"/>
          </w:tcPr>
          <w:p w:rsidR="005638AC" w:rsidRPr="000032A3" w:rsidRDefault="005638AC" w:rsidP="00375635">
            <w:pPr>
              <w:pStyle w:val="ConsPlusNormal"/>
              <w:rPr>
                <w:rFonts w:ascii="Times New Roman" w:hAnsi="Times New Roman" w:cs="Times New Roman"/>
                <w:sz w:val="28"/>
                <w:szCs w:val="28"/>
              </w:rPr>
            </w:pPr>
            <w:r w:rsidRPr="000032A3">
              <w:rPr>
                <w:rFonts w:ascii="Times New Roman" w:hAnsi="Times New Roman" w:cs="Times New Roman"/>
                <w:sz w:val="28"/>
                <w:szCs w:val="28"/>
              </w:rPr>
              <w:t>Не позднее 1</w:t>
            </w:r>
            <w:r w:rsidR="00375635">
              <w:rPr>
                <w:rFonts w:ascii="Times New Roman" w:hAnsi="Times New Roman" w:cs="Times New Roman"/>
                <w:sz w:val="28"/>
                <w:szCs w:val="28"/>
              </w:rPr>
              <w:t>7</w:t>
            </w:r>
            <w:r w:rsidRPr="000032A3">
              <w:rPr>
                <w:rFonts w:ascii="Times New Roman" w:hAnsi="Times New Roman" w:cs="Times New Roman"/>
                <w:sz w:val="28"/>
                <w:szCs w:val="28"/>
              </w:rPr>
              <w:t>-00 дня проведения уточнений</w:t>
            </w:r>
          </w:p>
        </w:tc>
        <w:tc>
          <w:tcPr>
            <w:tcW w:w="2665" w:type="dxa"/>
          </w:tcPr>
          <w:p w:rsidR="005638AC" w:rsidRPr="000032A3" w:rsidRDefault="005638AC" w:rsidP="005638AC">
            <w:pPr>
              <w:pStyle w:val="ConsPlusNormal"/>
              <w:rPr>
                <w:rFonts w:ascii="Times New Roman" w:hAnsi="Times New Roman" w:cs="Times New Roman"/>
                <w:sz w:val="28"/>
                <w:szCs w:val="28"/>
              </w:rPr>
            </w:pPr>
          </w:p>
        </w:tc>
      </w:tr>
      <w:tr w:rsidR="005638AC" w:rsidTr="005638AC">
        <w:tc>
          <w:tcPr>
            <w:tcW w:w="566" w:type="dxa"/>
          </w:tcPr>
          <w:p w:rsidR="005638AC" w:rsidRPr="000032A3" w:rsidRDefault="005638AC" w:rsidP="005638AC">
            <w:pPr>
              <w:pStyle w:val="ConsPlusNormal"/>
              <w:jc w:val="center"/>
              <w:rPr>
                <w:rFonts w:ascii="Times New Roman" w:hAnsi="Times New Roman" w:cs="Times New Roman"/>
                <w:sz w:val="28"/>
                <w:szCs w:val="28"/>
              </w:rPr>
            </w:pPr>
            <w:r w:rsidRPr="000032A3">
              <w:rPr>
                <w:rFonts w:ascii="Times New Roman" w:hAnsi="Times New Roman" w:cs="Times New Roman"/>
                <w:sz w:val="28"/>
                <w:szCs w:val="28"/>
              </w:rPr>
              <w:t>2.5.</w:t>
            </w:r>
          </w:p>
        </w:tc>
        <w:tc>
          <w:tcPr>
            <w:tcW w:w="3231"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t xml:space="preserve">Проверка и обработка ЭД "Справка по операциям </w:t>
            </w:r>
            <w:r w:rsidRPr="000032A3">
              <w:rPr>
                <w:rFonts w:ascii="Times New Roman" w:hAnsi="Times New Roman" w:cs="Times New Roman"/>
                <w:sz w:val="28"/>
                <w:szCs w:val="28"/>
              </w:rPr>
              <w:lastRenderedPageBreak/>
              <w:t>БУ/АУ" по уточненным показателям</w:t>
            </w:r>
          </w:p>
        </w:tc>
        <w:tc>
          <w:tcPr>
            <w:tcW w:w="1984"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lastRenderedPageBreak/>
              <w:t>"Обработан"</w:t>
            </w:r>
          </w:p>
        </w:tc>
        <w:tc>
          <w:tcPr>
            <w:tcW w:w="2098" w:type="dxa"/>
          </w:tcPr>
          <w:p w:rsidR="005638AC" w:rsidRPr="000032A3" w:rsidRDefault="005638AC" w:rsidP="005638AC">
            <w:pPr>
              <w:pStyle w:val="ConsPlusNormal"/>
              <w:rPr>
                <w:rFonts w:ascii="Times New Roman" w:hAnsi="Times New Roman" w:cs="Times New Roman"/>
                <w:sz w:val="28"/>
                <w:szCs w:val="28"/>
              </w:rPr>
            </w:pPr>
            <w:r>
              <w:rPr>
                <w:rFonts w:ascii="Times New Roman" w:hAnsi="Times New Roman" w:cs="Times New Roman"/>
                <w:sz w:val="28"/>
                <w:szCs w:val="28"/>
              </w:rPr>
              <w:t xml:space="preserve">Отдел казначейского </w:t>
            </w:r>
            <w:r>
              <w:rPr>
                <w:rFonts w:ascii="Times New Roman" w:hAnsi="Times New Roman" w:cs="Times New Roman"/>
                <w:sz w:val="28"/>
                <w:szCs w:val="28"/>
              </w:rPr>
              <w:lastRenderedPageBreak/>
              <w:t>исполнения бюджета</w:t>
            </w:r>
          </w:p>
        </w:tc>
        <w:tc>
          <w:tcPr>
            <w:tcW w:w="2778" w:type="dxa"/>
          </w:tcPr>
          <w:p w:rsidR="005638AC" w:rsidRPr="000032A3" w:rsidRDefault="005638AC" w:rsidP="005638AC">
            <w:pPr>
              <w:pStyle w:val="ConsPlusNormal"/>
              <w:rPr>
                <w:rFonts w:ascii="Times New Roman" w:hAnsi="Times New Roman" w:cs="Times New Roman"/>
                <w:sz w:val="28"/>
                <w:szCs w:val="28"/>
              </w:rPr>
            </w:pPr>
            <w:r w:rsidRPr="000032A3">
              <w:rPr>
                <w:rFonts w:ascii="Times New Roman" w:hAnsi="Times New Roman" w:cs="Times New Roman"/>
                <w:sz w:val="28"/>
                <w:szCs w:val="28"/>
              </w:rPr>
              <w:lastRenderedPageBreak/>
              <w:t xml:space="preserve">В течение дня проведения </w:t>
            </w:r>
            <w:r w:rsidRPr="000032A3">
              <w:rPr>
                <w:rFonts w:ascii="Times New Roman" w:hAnsi="Times New Roman" w:cs="Times New Roman"/>
                <w:sz w:val="28"/>
                <w:szCs w:val="28"/>
              </w:rPr>
              <w:lastRenderedPageBreak/>
              <w:t>уточнений</w:t>
            </w:r>
          </w:p>
        </w:tc>
        <w:tc>
          <w:tcPr>
            <w:tcW w:w="2665" w:type="dxa"/>
          </w:tcPr>
          <w:p w:rsidR="005638AC" w:rsidRPr="000032A3" w:rsidRDefault="005638AC" w:rsidP="005638AC">
            <w:pPr>
              <w:pStyle w:val="ConsPlusNormal"/>
              <w:rPr>
                <w:rFonts w:ascii="Times New Roman" w:hAnsi="Times New Roman" w:cs="Times New Roman"/>
                <w:sz w:val="28"/>
                <w:szCs w:val="28"/>
              </w:rPr>
            </w:pPr>
          </w:p>
        </w:tc>
      </w:tr>
    </w:tbl>
    <w:p w:rsidR="005638AC" w:rsidRDefault="005638AC" w:rsidP="005638AC">
      <w:pPr>
        <w:pStyle w:val="ConsPlusNormal"/>
        <w:sectPr w:rsidR="005638AC">
          <w:pgSz w:w="16838" w:h="11905" w:orient="landscape"/>
          <w:pgMar w:top="1701" w:right="1134" w:bottom="850" w:left="1134" w:header="0" w:footer="0" w:gutter="0"/>
          <w:cols w:space="720"/>
          <w:titlePg/>
        </w:sectPr>
      </w:pPr>
    </w:p>
    <w:p w:rsidR="007879CA" w:rsidRPr="007B3113" w:rsidRDefault="007879CA" w:rsidP="007879CA">
      <w:pPr>
        <w:pStyle w:val="ConsPlusNormal"/>
        <w:jc w:val="right"/>
        <w:outlineLvl w:val="1"/>
        <w:rPr>
          <w:rFonts w:ascii="Times New Roman" w:hAnsi="Times New Roman" w:cs="Times New Roman"/>
          <w:szCs w:val="22"/>
        </w:rPr>
      </w:pPr>
      <w:r w:rsidRPr="007B3113">
        <w:rPr>
          <w:rFonts w:ascii="Times New Roman" w:hAnsi="Times New Roman" w:cs="Times New Roman"/>
          <w:szCs w:val="22"/>
        </w:rPr>
        <w:lastRenderedPageBreak/>
        <w:t xml:space="preserve">Приложение N </w:t>
      </w:r>
      <w:r>
        <w:rPr>
          <w:rFonts w:ascii="Times New Roman" w:hAnsi="Times New Roman" w:cs="Times New Roman"/>
          <w:szCs w:val="22"/>
        </w:rPr>
        <w:t>6</w:t>
      </w:r>
    </w:p>
    <w:p w:rsidR="007879CA" w:rsidRDefault="007879CA" w:rsidP="007879CA">
      <w:pPr>
        <w:pStyle w:val="ConsPlusNormal"/>
        <w:ind w:left="2268"/>
        <w:jc w:val="both"/>
        <w:rPr>
          <w:rFonts w:ascii="Times New Roman" w:hAnsi="Times New Roman" w:cs="Times New Roman"/>
        </w:rPr>
      </w:pPr>
      <w:r w:rsidRPr="008628F6">
        <w:rPr>
          <w:rFonts w:ascii="Times New Roman" w:hAnsi="Times New Roman" w:cs="Times New Roman"/>
        </w:rPr>
        <w:t xml:space="preserve">к Порядку </w:t>
      </w:r>
      <w:r>
        <w:rPr>
          <w:rFonts w:ascii="Times New Roman" w:hAnsi="Times New Roman" w:cs="Times New Roman"/>
        </w:rPr>
        <w:t>исполнения</w:t>
      </w:r>
      <w:r w:rsidRPr="008628F6">
        <w:rPr>
          <w:rFonts w:ascii="Times New Roman" w:hAnsi="Times New Roman" w:cs="Times New Roman"/>
        </w:rPr>
        <w:t xml:space="preserve"> бюджета</w:t>
      </w:r>
      <w:r>
        <w:rPr>
          <w:rFonts w:ascii="Times New Roman" w:hAnsi="Times New Roman" w:cs="Times New Roman"/>
        </w:rPr>
        <w:t xml:space="preserve"> муниципального образования Тосненский муниципальный район Ленинградской области</w:t>
      </w:r>
      <w:r w:rsidRPr="008628F6">
        <w:rPr>
          <w:rFonts w:ascii="Times New Roman" w:hAnsi="Times New Roman" w:cs="Times New Roman"/>
        </w:rPr>
        <w:t>,</w:t>
      </w:r>
      <w:r>
        <w:rPr>
          <w:rFonts w:ascii="Times New Roman" w:hAnsi="Times New Roman" w:cs="Times New Roman"/>
        </w:rPr>
        <w:t xml:space="preserve"> бюджета Тосненского городского поселения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 расходам и проведения операций на лицевых счетах, открытых в комитете финансов администрации муниципального образования Тосненский район Ленинградской области, утвержде</w:t>
      </w:r>
      <w:r w:rsidRPr="008628F6">
        <w:rPr>
          <w:rFonts w:ascii="Times New Roman" w:hAnsi="Times New Roman" w:cs="Times New Roman"/>
        </w:rPr>
        <w:t>н</w:t>
      </w:r>
      <w:r>
        <w:rPr>
          <w:rFonts w:ascii="Times New Roman" w:hAnsi="Times New Roman" w:cs="Times New Roman"/>
        </w:rPr>
        <w:t>н</w:t>
      </w:r>
      <w:r w:rsidRPr="008628F6">
        <w:rPr>
          <w:rFonts w:ascii="Times New Roman" w:hAnsi="Times New Roman" w:cs="Times New Roman"/>
        </w:rPr>
        <w:t>ому приказом</w:t>
      </w:r>
      <w:r>
        <w:rPr>
          <w:rFonts w:ascii="Times New Roman" w:hAnsi="Times New Roman" w:cs="Times New Roman"/>
        </w:rPr>
        <w:t xml:space="preserve"> </w:t>
      </w:r>
      <w:r w:rsidRPr="008628F6">
        <w:rPr>
          <w:rFonts w:ascii="Times New Roman" w:hAnsi="Times New Roman" w:cs="Times New Roman"/>
        </w:rPr>
        <w:t>КФ администрации МО ТРЛО</w:t>
      </w:r>
      <w:r>
        <w:rPr>
          <w:rFonts w:ascii="Times New Roman" w:hAnsi="Times New Roman" w:cs="Times New Roman"/>
        </w:rPr>
        <w:t xml:space="preserve"> </w:t>
      </w:r>
      <w:r w:rsidRPr="008628F6">
        <w:rPr>
          <w:rFonts w:ascii="Times New Roman" w:hAnsi="Times New Roman" w:cs="Times New Roman"/>
        </w:rPr>
        <w:t xml:space="preserve">от </w:t>
      </w:r>
      <w:r>
        <w:rPr>
          <w:rFonts w:ascii="Times New Roman" w:hAnsi="Times New Roman" w:cs="Times New Roman"/>
        </w:rPr>
        <w:t>04.03</w:t>
      </w:r>
      <w:r w:rsidRPr="008628F6">
        <w:rPr>
          <w:rFonts w:ascii="Times New Roman" w:hAnsi="Times New Roman" w:cs="Times New Roman"/>
        </w:rPr>
        <w:t>.202</w:t>
      </w:r>
      <w:r>
        <w:rPr>
          <w:rFonts w:ascii="Times New Roman" w:hAnsi="Times New Roman" w:cs="Times New Roman"/>
        </w:rPr>
        <w:t>4</w:t>
      </w:r>
      <w:r w:rsidRPr="008628F6">
        <w:rPr>
          <w:rFonts w:ascii="Times New Roman" w:hAnsi="Times New Roman" w:cs="Times New Roman"/>
        </w:rPr>
        <w:t xml:space="preserve"> N </w:t>
      </w:r>
      <w:r>
        <w:rPr>
          <w:rFonts w:ascii="Times New Roman" w:hAnsi="Times New Roman" w:cs="Times New Roman"/>
        </w:rPr>
        <w:t>20</w:t>
      </w:r>
    </w:p>
    <w:p w:rsidR="00EF67CF" w:rsidRPr="00D7007E" w:rsidRDefault="00EF67CF" w:rsidP="00EF67CF">
      <w:pPr>
        <w:pStyle w:val="ConsPlusNormal"/>
        <w:tabs>
          <w:tab w:val="left" w:pos="5954"/>
        </w:tabs>
        <w:ind w:left="5954" w:hanging="425"/>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839"/>
        <w:gridCol w:w="1173"/>
        <w:gridCol w:w="749"/>
        <w:gridCol w:w="410"/>
        <w:gridCol w:w="5556"/>
        <w:gridCol w:w="340"/>
      </w:tblGrid>
      <w:tr w:rsidR="005638AC" w:rsidTr="005638AC">
        <w:tc>
          <w:tcPr>
            <w:tcW w:w="9067" w:type="dxa"/>
            <w:gridSpan w:val="6"/>
            <w:tcBorders>
              <w:top w:val="nil"/>
              <w:left w:val="nil"/>
              <w:bottom w:val="nil"/>
              <w:right w:val="nil"/>
            </w:tcBorders>
          </w:tcPr>
          <w:p w:rsidR="005638AC" w:rsidRPr="00375635" w:rsidRDefault="005638AC" w:rsidP="005638AC">
            <w:pPr>
              <w:pStyle w:val="ConsPlusNormal"/>
              <w:jc w:val="right"/>
              <w:rPr>
                <w:rFonts w:ascii="Times New Roman" w:hAnsi="Times New Roman" w:cs="Times New Roman"/>
                <w:sz w:val="28"/>
                <w:szCs w:val="28"/>
              </w:rPr>
            </w:pPr>
            <w:r w:rsidRPr="00375635">
              <w:rPr>
                <w:rFonts w:ascii="Times New Roman" w:hAnsi="Times New Roman" w:cs="Times New Roman"/>
                <w:sz w:val="28"/>
                <w:szCs w:val="28"/>
              </w:rPr>
              <w:t>Комитет финансов</w:t>
            </w:r>
            <w:r w:rsidR="00375635">
              <w:rPr>
                <w:rFonts w:ascii="Times New Roman" w:hAnsi="Times New Roman" w:cs="Times New Roman"/>
                <w:sz w:val="28"/>
                <w:szCs w:val="28"/>
              </w:rPr>
              <w:t xml:space="preserve"> администрации</w:t>
            </w:r>
          </w:p>
          <w:p w:rsidR="00375635" w:rsidRDefault="00375635" w:rsidP="0037563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638AC" w:rsidRPr="00375635" w:rsidRDefault="00375635" w:rsidP="0037563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Тосненский район </w:t>
            </w:r>
            <w:r w:rsidR="005638AC" w:rsidRPr="00375635">
              <w:rPr>
                <w:rFonts w:ascii="Times New Roman" w:hAnsi="Times New Roman" w:cs="Times New Roman"/>
                <w:sz w:val="28"/>
                <w:szCs w:val="28"/>
              </w:rPr>
              <w:t>Ленинградской области</w:t>
            </w:r>
          </w:p>
        </w:tc>
      </w:tr>
      <w:tr w:rsidR="005638AC" w:rsidTr="005638AC">
        <w:tc>
          <w:tcPr>
            <w:tcW w:w="9067" w:type="dxa"/>
            <w:gridSpan w:val="6"/>
            <w:tcBorders>
              <w:top w:val="nil"/>
              <w:left w:val="nil"/>
              <w:bottom w:val="nil"/>
              <w:right w:val="nil"/>
            </w:tcBorders>
          </w:tcPr>
          <w:p w:rsidR="005638AC" w:rsidRPr="00375635" w:rsidRDefault="005638AC" w:rsidP="005638AC">
            <w:pPr>
              <w:pStyle w:val="ConsPlusNormal"/>
              <w:jc w:val="right"/>
              <w:rPr>
                <w:rFonts w:ascii="Times New Roman" w:hAnsi="Times New Roman" w:cs="Times New Roman"/>
                <w:sz w:val="28"/>
                <w:szCs w:val="28"/>
              </w:rPr>
            </w:pPr>
          </w:p>
        </w:tc>
      </w:tr>
      <w:tr w:rsidR="005638AC" w:rsidTr="005638AC">
        <w:tc>
          <w:tcPr>
            <w:tcW w:w="9067" w:type="dxa"/>
            <w:gridSpan w:val="6"/>
            <w:tcBorders>
              <w:top w:val="nil"/>
              <w:left w:val="nil"/>
              <w:bottom w:val="nil"/>
              <w:right w:val="nil"/>
            </w:tcBorders>
          </w:tcPr>
          <w:p w:rsidR="005638AC" w:rsidRPr="00375635" w:rsidRDefault="005638AC" w:rsidP="005638AC">
            <w:pPr>
              <w:pStyle w:val="ConsPlusNormal"/>
              <w:jc w:val="right"/>
              <w:rPr>
                <w:rFonts w:ascii="Times New Roman" w:hAnsi="Times New Roman" w:cs="Times New Roman"/>
                <w:sz w:val="28"/>
                <w:szCs w:val="28"/>
              </w:rPr>
            </w:pPr>
          </w:p>
        </w:tc>
      </w:tr>
      <w:tr w:rsidR="005638AC" w:rsidTr="005638AC">
        <w:tc>
          <w:tcPr>
            <w:tcW w:w="9067" w:type="dxa"/>
            <w:gridSpan w:val="6"/>
            <w:tcBorders>
              <w:top w:val="nil"/>
              <w:left w:val="nil"/>
              <w:bottom w:val="nil"/>
              <w:right w:val="nil"/>
            </w:tcBorders>
          </w:tcPr>
          <w:p w:rsidR="005638AC" w:rsidRPr="00375635" w:rsidRDefault="005638AC" w:rsidP="005638AC">
            <w:pPr>
              <w:pStyle w:val="ConsPlusNormal"/>
              <w:jc w:val="right"/>
              <w:rPr>
                <w:rFonts w:ascii="Times New Roman" w:hAnsi="Times New Roman" w:cs="Times New Roman"/>
                <w:sz w:val="28"/>
                <w:szCs w:val="28"/>
              </w:rPr>
            </w:pPr>
            <w:r w:rsidRPr="00375635">
              <w:rPr>
                <w:rFonts w:ascii="Times New Roman" w:hAnsi="Times New Roman" w:cs="Times New Roman"/>
                <w:sz w:val="28"/>
                <w:szCs w:val="28"/>
              </w:rPr>
              <w:t>Заявитель</w:t>
            </w:r>
          </w:p>
        </w:tc>
      </w:tr>
      <w:tr w:rsidR="005638AC" w:rsidTr="005638AC">
        <w:tc>
          <w:tcPr>
            <w:tcW w:w="9067" w:type="dxa"/>
            <w:gridSpan w:val="6"/>
            <w:tcBorders>
              <w:top w:val="nil"/>
              <w:left w:val="nil"/>
              <w:bottom w:val="nil"/>
              <w:right w:val="nil"/>
            </w:tcBorders>
          </w:tcPr>
          <w:p w:rsidR="005638AC" w:rsidRPr="00375635" w:rsidRDefault="005638AC" w:rsidP="005638AC">
            <w:pPr>
              <w:pStyle w:val="ConsPlusNormal"/>
              <w:jc w:val="right"/>
              <w:rPr>
                <w:rFonts w:ascii="Times New Roman" w:hAnsi="Times New Roman" w:cs="Times New Roman"/>
                <w:sz w:val="28"/>
                <w:szCs w:val="28"/>
              </w:rPr>
            </w:pPr>
            <w:r w:rsidRPr="00375635">
              <w:rPr>
                <w:rFonts w:ascii="Times New Roman" w:hAnsi="Times New Roman" w:cs="Times New Roman"/>
                <w:sz w:val="28"/>
                <w:szCs w:val="28"/>
              </w:rPr>
              <w:t>Телефон</w:t>
            </w:r>
          </w:p>
        </w:tc>
      </w:tr>
      <w:tr w:rsidR="005638AC" w:rsidTr="005638AC">
        <w:tc>
          <w:tcPr>
            <w:tcW w:w="9067" w:type="dxa"/>
            <w:gridSpan w:val="6"/>
            <w:tcBorders>
              <w:top w:val="nil"/>
              <w:left w:val="nil"/>
              <w:bottom w:val="nil"/>
              <w:right w:val="nil"/>
            </w:tcBorders>
          </w:tcPr>
          <w:p w:rsidR="005638AC" w:rsidRPr="00375635" w:rsidRDefault="005638AC" w:rsidP="005638AC">
            <w:pPr>
              <w:pStyle w:val="ConsPlusNormal"/>
              <w:jc w:val="right"/>
              <w:rPr>
                <w:rFonts w:ascii="Times New Roman" w:hAnsi="Times New Roman" w:cs="Times New Roman"/>
                <w:sz w:val="28"/>
                <w:szCs w:val="28"/>
              </w:rPr>
            </w:pPr>
            <w:r w:rsidRPr="00375635">
              <w:rPr>
                <w:rFonts w:ascii="Times New Roman" w:hAnsi="Times New Roman" w:cs="Times New Roman"/>
                <w:sz w:val="28"/>
                <w:szCs w:val="28"/>
              </w:rPr>
              <w:t>Адрес электронной почты (почтовый адрес при</w:t>
            </w:r>
          </w:p>
          <w:p w:rsidR="005638AC" w:rsidRPr="00375635" w:rsidRDefault="005638AC" w:rsidP="005638AC">
            <w:pPr>
              <w:pStyle w:val="ConsPlusNormal"/>
              <w:jc w:val="right"/>
              <w:rPr>
                <w:rFonts w:ascii="Times New Roman" w:hAnsi="Times New Roman" w:cs="Times New Roman"/>
                <w:sz w:val="28"/>
                <w:szCs w:val="28"/>
              </w:rPr>
            </w:pPr>
            <w:r w:rsidRPr="00375635">
              <w:rPr>
                <w:rFonts w:ascii="Times New Roman" w:hAnsi="Times New Roman" w:cs="Times New Roman"/>
                <w:sz w:val="28"/>
                <w:szCs w:val="28"/>
              </w:rPr>
              <w:t>отсутствии электронной почты)</w:t>
            </w:r>
          </w:p>
        </w:tc>
      </w:tr>
      <w:tr w:rsidR="005638AC" w:rsidTr="005638AC">
        <w:tc>
          <w:tcPr>
            <w:tcW w:w="9067" w:type="dxa"/>
            <w:gridSpan w:val="6"/>
            <w:tcBorders>
              <w:top w:val="nil"/>
              <w:left w:val="nil"/>
              <w:bottom w:val="nil"/>
              <w:right w:val="nil"/>
            </w:tcBorders>
          </w:tcPr>
          <w:p w:rsidR="005638AC" w:rsidRDefault="005638AC" w:rsidP="005638AC">
            <w:pPr>
              <w:pStyle w:val="ConsPlusNormal"/>
            </w:pP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jc w:val="center"/>
              <w:rPr>
                <w:rFonts w:ascii="Times New Roman" w:hAnsi="Times New Roman" w:cs="Times New Roman"/>
                <w:sz w:val="28"/>
                <w:szCs w:val="28"/>
              </w:rPr>
            </w:pPr>
            <w:bookmarkStart w:id="18" w:name="P830"/>
            <w:bookmarkEnd w:id="18"/>
            <w:r w:rsidRPr="00375635">
              <w:rPr>
                <w:rFonts w:ascii="Times New Roman" w:hAnsi="Times New Roman" w:cs="Times New Roman"/>
                <w:sz w:val="28"/>
                <w:szCs w:val="28"/>
              </w:rPr>
              <w:t>Заявление</w:t>
            </w:r>
          </w:p>
          <w:p w:rsidR="005638AC" w:rsidRPr="00375635" w:rsidRDefault="005638AC" w:rsidP="005638AC">
            <w:pPr>
              <w:pStyle w:val="ConsPlusNormal"/>
              <w:jc w:val="center"/>
              <w:rPr>
                <w:rFonts w:ascii="Times New Roman" w:hAnsi="Times New Roman" w:cs="Times New Roman"/>
                <w:sz w:val="28"/>
                <w:szCs w:val="28"/>
              </w:rPr>
            </w:pPr>
            <w:r w:rsidRPr="00375635">
              <w:rPr>
                <w:rFonts w:ascii="Times New Roman" w:hAnsi="Times New Roman" w:cs="Times New Roman"/>
                <w:sz w:val="28"/>
                <w:szCs w:val="28"/>
              </w:rPr>
              <w:t>на возврат ошибочно зачисленных денежных средств (перечисление на другой казначейский счет)</w:t>
            </w:r>
          </w:p>
          <w:p w:rsidR="005638AC" w:rsidRPr="00375635" w:rsidRDefault="005638AC" w:rsidP="005638AC">
            <w:pPr>
              <w:pStyle w:val="ConsPlusNormal"/>
              <w:jc w:val="center"/>
              <w:rPr>
                <w:rFonts w:ascii="Times New Roman" w:hAnsi="Times New Roman" w:cs="Times New Roman"/>
                <w:sz w:val="28"/>
                <w:szCs w:val="28"/>
              </w:rPr>
            </w:pPr>
            <w:r w:rsidRPr="00375635">
              <w:rPr>
                <w:rFonts w:ascii="Times New Roman" w:hAnsi="Times New Roman" w:cs="Times New Roman"/>
                <w:sz w:val="28"/>
                <w:szCs w:val="28"/>
              </w:rPr>
              <w:t>(выбрать)</w:t>
            </w: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jc w:val="center"/>
              <w:rPr>
                <w:rFonts w:ascii="Times New Roman" w:hAnsi="Times New Roman" w:cs="Times New Roman"/>
                <w:sz w:val="28"/>
                <w:szCs w:val="28"/>
              </w:rPr>
            </w:pPr>
            <w:r w:rsidRPr="00375635">
              <w:rPr>
                <w:rFonts w:ascii="Times New Roman" w:hAnsi="Times New Roman" w:cs="Times New Roman"/>
                <w:sz w:val="28"/>
                <w:szCs w:val="28"/>
              </w:rPr>
              <w:t>Просьба денежные средства по платежному поручению (номер, дата, сумма) зачислить на следующие реквизиты:</w:t>
            </w: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p>
        </w:tc>
      </w:tr>
      <w:tr w:rsidR="005638AC" w:rsidRPr="00375635" w:rsidTr="005638AC">
        <w:tc>
          <w:tcPr>
            <w:tcW w:w="3171" w:type="dxa"/>
            <w:gridSpan w:val="4"/>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Наименование получателя:</w:t>
            </w:r>
          </w:p>
        </w:tc>
        <w:tc>
          <w:tcPr>
            <w:tcW w:w="5896" w:type="dxa"/>
            <w:gridSpan w:val="2"/>
            <w:tcBorders>
              <w:top w:val="nil"/>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r>
      <w:tr w:rsidR="005638AC" w:rsidRPr="00375635" w:rsidTr="005638AC">
        <w:tc>
          <w:tcPr>
            <w:tcW w:w="839" w:type="dxa"/>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ИНН:</w:t>
            </w:r>
          </w:p>
        </w:tc>
        <w:tc>
          <w:tcPr>
            <w:tcW w:w="7888" w:type="dxa"/>
            <w:gridSpan w:val="4"/>
            <w:tcBorders>
              <w:top w:val="nil"/>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c>
          <w:tcPr>
            <w:tcW w:w="340" w:type="dxa"/>
            <w:tcBorders>
              <w:top w:val="single" w:sz="4" w:space="0" w:color="auto"/>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w:t>
            </w:r>
          </w:p>
        </w:tc>
      </w:tr>
      <w:tr w:rsidR="005638AC" w:rsidRPr="00375635" w:rsidTr="005638AC">
        <w:tc>
          <w:tcPr>
            <w:tcW w:w="839" w:type="dxa"/>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КПП:</w:t>
            </w:r>
          </w:p>
        </w:tc>
        <w:tc>
          <w:tcPr>
            <w:tcW w:w="7888" w:type="dxa"/>
            <w:gridSpan w:val="4"/>
            <w:tcBorders>
              <w:top w:val="single" w:sz="4" w:space="0" w:color="auto"/>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w:t>
            </w:r>
          </w:p>
        </w:tc>
      </w:tr>
      <w:tr w:rsidR="005638AC" w:rsidRPr="00375635" w:rsidTr="005638AC">
        <w:tc>
          <w:tcPr>
            <w:tcW w:w="2012" w:type="dxa"/>
            <w:gridSpan w:val="2"/>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Банк получателя:</w:t>
            </w:r>
          </w:p>
        </w:tc>
        <w:tc>
          <w:tcPr>
            <w:tcW w:w="6715" w:type="dxa"/>
            <w:gridSpan w:val="3"/>
            <w:tcBorders>
              <w:top w:val="single" w:sz="4" w:space="0" w:color="auto"/>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w:t>
            </w:r>
          </w:p>
        </w:tc>
      </w:tr>
      <w:tr w:rsidR="005638AC" w:rsidRPr="00375635" w:rsidTr="005638AC">
        <w:tc>
          <w:tcPr>
            <w:tcW w:w="839" w:type="dxa"/>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БИК:</w:t>
            </w:r>
          </w:p>
        </w:tc>
        <w:tc>
          <w:tcPr>
            <w:tcW w:w="7888" w:type="dxa"/>
            <w:gridSpan w:val="4"/>
            <w:tcBorders>
              <w:top w:val="nil"/>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w:t>
            </w:r>
          </w:p>
        </w:tc>
      </w:tr>
      <w:tr w:rsidR="005638AC" w:rsidRPr="00375635" w:rsidTr="005638AC">
        <w:tc>
          <w:tcPr>
            <w:tcW w:w="839" w:type="dxa"/>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lastRenderedPageBreak/>
              <w:t>Счет:</w:t>
            </w:r>
          </w:p>
        </w:tc>
        <w:tc>
          <w:tcPr>
            <w:tcW w:w="7888" w:type="dxa"/>
            <w:gridSpan w:val="4"/>
            <w:tcBorders>
              <w:top w:val="single" w:sz="4" w:space="0" w:color="auto"/>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w:t>
            </w:r>
          </w:p>
        </w:tc>
      </w:tr>
      <w:tr w:rsidR="005638AC" w:rsidRPr="00375635" w:rsidTr="005638AC">
        <w:tc>
          <w:tcPr>
            <w:tcW w:w="2761" w:type="dxa"/>
            <w:gridSpan w:val="3"/>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Счета банка (корр. счет)</w:t>
            </w:r>
          </w:p>
        </w:tc>
        <w:tc>
          <w:tcPr>
            <w:tcW w:w="5966" w:type="dxa"/>
            <w:gridSpan w:val="2"/>
            <w:tcBorders>
              <w:top w:val="single" w:sz="4" w:space="0" w:color="auto"/>
              <w:left w:val="nil"/>
              <w:bottom w:val="single" w:sz="4" w:space="0" w:color="auto"/>
              <w:right w:val="nil"/>
            </w:tcBorders>
          </w:tcPr>
          <w:p w:rsidR="005638AC" w:rsidRPr="00375635" w:rsidRDefault="005638AC" w:rsidP="005638A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w:t>
            </w: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r w:rsidRPr="00375635">
              <w:rPr>
                <w:rFonts w:ascii="Times New Roman" w:hAnsi="Times New Roman" w:cs="Times New Roman"/>
                <w:sz w:val="28"/>
                <w:szCs w:val="28"/>
              </w:rPr>
              <w:t>Назначение платежа: Возврат ошибочно зачисленных денежных средств (перечисление на другой казначейский счет) по платежному поручению (номер, дата, сумма).</w:t>
            </w: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jc w:val="both"/>
              <w:rPr>
                <w:rFonts w:ascii="Times New Roman" w:hAnsi="Times New Roman" w:cs="Times New Roman"/>
                <w:sz w:val="28"/>
                <w:szCs w:val="28"/>
              </w:rPr>
            </w:pPr>
          </w:p>
        </w:tc>
      </w:tr>
      <w:tr w:rsidR="005638AC" w:rsidRPr="00375635" w:rsidTr="005638AC">
        <w:tc>
          <w:tcPr>
            <w:tcW w:w="9067" w:type="dxa"/>
            <w:gridSpan w:val="6"/>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Приложение: на ____ л. в ____ экз.</w:t>
            </w:r>
          </w:p>
        </w:tc>
      </w:tr>
    </w:tbl>
    <w:p w:rsidR="005638AC" w:rsidRPr="00375635" w:rsidRDefault="005638AC" w:rsidP="005638AC">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005"/>
        <w:gridCol w:w="680"/>
        <w:gridCol w:w="5386"/>
      </w:tblGrid>
      <w:tr w:rsidR="005638AC" w:rsidTr="005638AC">
        <w:tc>
          <w:tcPr>
            <w:tcW w:w="3005" w:type="dxa"/>
            <w:tcBorders>
              <w:top w:val="nil"/>
              <w:left w:val="nil"/>
              <w:right w:val="nil"/>
            </w:tcBorders>
          </w:tcPr>
          <w:p w:rsidR="005638AC" w:rsidRDefault="005638AC" w:rsidP="005638AC">
            <w:pPr>
              <w:pStyle w:val="ConsPlusNormal"/>
            </w:pPr>
          </w:p>
        </w:tc>
        <w:tc>
          <w:tcPr>
            <w:tcW w:w="680" w:type="dxa"/>
            <w:tcBorders>
              <w:top w:val="nil"/>
              <w:left w:val="nil"/>
              <w:bottom w:val="nil"/>
              <w:right w:val="nil"/>
            </w:tcBorders>
          </w:tcPr>
          <w:p w:rsidR="005638AC" w:rsidRDefault="005638AC" w:rsidP="005638AC">
            <w:pPr>
              <w:pStyle w:val="ConsPlusNormal"/>
            </w:pPr>
          </w:p>
        </w:tc>
        <w:tc>
          <w:tcPr>
            <w:tcW w:w="5386" w:type="dxa"/>
            <w:tcBorders>
              <w:top w:val="nil"/>
              <w:left w:val="nil"/>
              <w:right w:val="nil"/>
            </w:tcBorders>
          </w:tcPr>
          <w:p w:rsidR="005638AC" w:rsidRDefault="005638AC" w:rsidP="005638AC">
            <w:pPr>
              <w:pStyle w:val="ConsPlusNormal"/>
            </w:pPr>
          </w:p>
        </w:tc>
      </w:tr>
      <w:tr w:rsidR="005638AC" w:rsidTr="005638AC">
        <w:tc>
          <w:tcPr>
            <w:tcW w:w="3005" w:type="dxa"/>
            <w:tcBorders>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(дата)</w:t>
            </w:r>
          </w:p>
        </w:tc>
        <w:tc>
          <w:tcPr>
            <w:tcW w:w="680" w:type="dxa"/>
            <w:tcBorders>
              <w:top w:val="nil"/>
              <w:left w:val="nil"/>
              <w:bottom w:val="nil"/>
              <w:right w:val="nil"/>
            </w:tcBorders>
          </w:tcPr>
          <w:p w:rsidR="005638AC" w:rsidRPr="00375635" w:rsidRDefault="005638AC" w:rsidP="005638AC">
            <w:pPr>
              <w:pStyle w:val="ConsPlusNormal"/>
              <w:rPr>
                <w:rFonts w:ascii="Times New Roman" w:hAnsi="Times New Roman" w:cs="Times New Roman"/>
                <w:sz w:val="28"/>
                <w:szCs w:val="28"/>
              </w:rPr>
            </w:pPr>
          </w:p>
        </w:tc>
        <w:tc>
          <w:tcPr>
            <w:tcW w:w="5386" w:type="dxa"/>
            <w:tcBorders>
              <w:left w:val="nil"/>
              <w:bottom w:val="nil"/>
              <w:right w:val="nil"/>
            </w:tcBorders>
          </w:tcPr>
          <w:p w:rsidR="005638AC" w:rsidRPr="00375635" w:rsidRDefault="005638AC" w:rsidP="005638AC">
            <w:pPr>
              <w:pStyle w:val="ConsPlusNormal"/>
              <w:rPr>
                <w:rFonts w:ascii="Times New Roman" w:hAnsi="Times New Roman" w:cs="Times New Roman"/>
                <w:sz w:val="28"/>
                <w:szCs w:val="28"/>
              </w:rPr>
            </w:pPr>
            <w:r w:rsidRPr="00375635">
              <w:rPr>
                <w:rFonts w:ascii="Times New Roman" w:hAnsi="Times New Roman" w:cs="Times New Roman"/>
                <w:sz w:val="28"/>
                <w:szCs w:val="28"/>
              </w:rPr>
              <w:t>(подпись, расшифровка подписи)</w:t>
            </w:r>
          </w:p>
        </w:tc>
      </w:tr>
    </w:tbl>
    <w:p w:rsidR="005638AC" w:rsidRDefault="005638AC" w:rsidP="005638AC">
      <w:pPr>
        <w:pStyle w:val="ConsPlusNormal"/>
        <w:ind w:firstLine="540"/>
        <w:jc w:val="both"/>
      </w:pPr>
    </w:p>
    <w:p w:rsidR="005638AC" w:rsidRDefault="005638AC" w:rsidP="005638AC">
      <w:pPr>
        <w:pStyle w:val="ConsPlusNormal"/>
        <w:ind w:firstLine="540"/>
        <w:jc w:val="both"/>
      </w:pPr>
    </w:p>
    <w:p w:rsidR="005638AC" w:rsidRDefault="005638AC" w:rsidP="005638AC"/>
    <w:p w:rsidR="005D1FBE" w:rsidRPr="00213AD1" w:rsidRDefault="005D1FBE">
      <w:pPr>
        <w:pStyle w:val="ConsPlusNormal"/>
        <w:ind w:firstLine="540"/>
        <w:jc w:val="both"/>
        <w:rPr>
          <w:rFonts w:ascii="Times New Roman" w:hAnsi="Times New Roman" w:cs="Times New Roman"/>
          <w:sz w:val="24"/>
          <w:szCs w:val="24"/>
        </w:rPr>
      </w:pPr>
    </w:p>
    <w:p w:rsidR="005D1FBE" w:rsidRPr="00213AD1" w:rsidRDefault="005D1FBE">
      <w:pPr>
        <w:pStyle w:val="ConsPlusNormal"/>
        <w:ind w:firstLine="540"/>
        <w:jc w:val="both"/>
        <w:rPr>
          <w:rFonts w:ascii="Times New Roman" w:hAnsi="Times New Roman" w:cs="Times New Roman"/>
          <w:sz w:val="24"/>
          <w:szCs w:val="24"/>
        </w:rPr>
      </w:pPr>
    </w:p>
    <w:p w:rsidR="005D1FBE" w:rsidRPr="00213AD1" w:rsidRDefault="005D1FBE">
      <w:pPr>
        <w:pStyle w:val="ConsPlusNormal"/>
        <w:ind w:firstLine="540"/>
        <w:jc w:val="both"/>
        <w:rPr>
          <w:rFonts w:ascii="Times New Roman" w:hAnsi="Times New Roman" w:cs="Times New Roman"/>
          <w:sz w:val="24"/>
          <w:szCs w:val="24"/>
        </w:rPr>
      </w:pPr>
    </w:p>
    <w:p w:rsidR="005D1FBE" w:rsidRPr="00213AD1" w:rsidRDefault="005D1FBE">
      <w:pPr>
        <w:pStyle w:val="ConsPlusNormal"/>
        <w:ind w:firstLine="540"/>
        <w:jc w:val="both"/>
        <w:rPr>
          <w:rFonts w:ascii="Times New Roman" w:hAnsi="Times New Roman" w:cs="Times New Roman"/>
          <w:sz w:val="24"/>
          <w:szCs w:val="24"/>
        </w:rPr>
      </w:pPr>
    </w:p>
    <w:sectPr w:rsidR="005D1FBE" w:rsidRPr="00213AD1" w:rsidSect="007B2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835A5"/>
    <w:rsid w:val="00023AF2"/>
    <w:rsid w:val="00042950"/>
    <w:rsid w:val="00043A86"/>
    <w:rsid w:val="000506D3"/>
    <w:rsid w:val="00054AE5"/>
    <w:rsid w:val="000753C7"/>
    <w:rsid w:val="000A2208"/>
    <w:rsid w:val="000C6B8D"/>
    <w:rsid w:val="000D48FD"/>
    <w:rsid w:val="00104640"/>
    <w:rsid w:val="00114860"/>
    <w:rsid w:val="00115D64"/>
    <w:rsid w:val="00132AEC"/>
    <w:rsid w:val="001525DF"/>
    <w:rsid w:val="001947FB"/>
    <w:rsid w:val="001A39A5"/>
    <w:rsid w:val="001C13A4"/>
    <w:rsid w:val="001D4EB5"/>
    <w:rsid w:val="001E3F80"/>
    <w:rsid w:val="001F052F"/>
    <w:rsid w:val="00205D4B"/>
    <w:rsid w:val="00213165"/>
    <w:rsid w:val="00213AD1"/>
    <w:rsid w:val="002222C8"/>
    <w:rsid w:val="00237FAF"/>
    <w:rsid w:val="002779D0"/>
    <w:rsid w:val="002B1299"/>
    <w:rsid w:val="002B38BD"/>
    <w:rsid w:val="002B3C12"/>
    <w:rsid w:val="002C04FB"/>
    <w:rsid w:val="002F0756"/>
    <w:rsid w:val="00375635"/>
    <w:rsid w:val="003A1A29"/>
    <w:rsid w:val="003B6ADF"/>
    <w:rsid w:val="003C51FA"/>
    <w:rsid w:val="003F3474"/>
    <w:rsid w:val="003F704E"/>
    <w:rsid w:val="00405AE8"/>
    <w:rsid w:val="004265BA"/>
    <w:rsid w:val="004302F8"/>
    <w:rsid w:val="00443CAA"/>
    <w:rsid w:val="00455CAE"/>
    <w:rsid w:val="004E357A"/>
    <w:rsid w:val="004E4247"/>
    <w:rsid w:val="004F4877"/>
    <w:rsid w:val="00530981"/>
    <w:rsid w:val="005638AC"/>
    <w:rsid w:val="00567D11"/>
    <w:rsid w:val="00596C31"/>
    <w:rsid w:val="005A05F7"/>
    <w:rsid w:val="005A2F5B"/>
    <w:rsid w:val="005D1FBE"/>
    <w:rsid w:val="005E67CF"/>
    <w:rsid w:val="00624E51"/>
    <w:rsid w:val="006252CF"/>
    <w:rsid w:val="00631207"/>
    <w:rsid w:val="00641760"/>
    <w:rsid w:val="006468BC"/>
    <w:rsid w:val="0064734D"/>
    <w:rsid w:val="00657558"/>
    <w:rsid w:val="00672FE9"/>
    <w:rsid w:val="00690E98"/>
    <w:rsid w:val="00733C8E"/>
    <w:rsid w:val="00734016"/>
    <w:rsid w:val="007842A8"/>
    <w:rsid w:val="007879CA"/>
    <w:rsid w:val="0079094E"/>
    <w:rsid w:val="007B2441"/>
    <w:rsid w:val="007E0B25"/>
    <w:rsid w:val="007F4458"/>
    <w:rsid w:val="008438CE"/>
    <w:rsid w:val="00845A24"/>
    <w:rsid w:val="00856776"/>
    <w:rsid w:val="00861CF4"/>
    <w:rsid w:val="008827D9"/>
    <w:rsid w:val="008929D6"/>
    <w:rsid w:val="008975DB"/>
    <w:rsid w:val="008A0973"/>
    <w:rsid w:val="008C0BD2"/>
    <w:rsid w:val="008D09E7"/>
    <w:rsid w:val="008D1E55"/>
    <w:rsid w:val="00900840"/>
    <w:rsid w:val="0093649B"/>
    <w:rsid w:val="009919F6"/>
    <w:rsid w:val="009B4C69"/>
    <w:rsid w:val="009B514C"/>
    <w:rsid w:val="009C4F48"/>
    <w:rsid w:val="009D3469"/>
    <w:rsid w:val="009E21BA"/>
    <w:rsid w:val="00A015EA"/>
    <w:rsid w:val="00A15409"/>
    <w:rsid w:val="00A31082"/>
    <w:rsid w:val="00A33D98"/>
    <w:rsid w:val="00A36160"/>
    <w:rsid w:val="00A45134"/>
    <w:rsid w:val="00A47994"/>
    <w:rsid w:val="00A826F1"/>
    <w:rsid w:val="00A913B3"/>
    <w:rsid w:val="00AC39E8"/>
    <w:rsid w:val="00AD0A46"/>
    <w:rsid w:val="00AE0E32"/>
    <w:rsid w:val="00AE37EF"/>
    <w:rsid w:val="00B12161"/>
    <w:rsid w:val="00B246E6"/>
    <w:rsid w:val="00B3582E"/>
    <w:rsid w:val="00B5435C"/>
    <w:rsid w:val="00B835A5"/>
    <w:rsid w:val="00BD0726"/>
    <w:rsid w:val="00C6403A"/>
    <w:rsid w:val="00C64ECE"/>
    <w:rsid w:val="00C731BD"/>
    <w:rsid w:val="00C92A61"/>
    <w:rsid w:val="00CA076B"/>
    <w:rsid w:val="00CA339D"/>
    <w:rsid w:val="00CB133B"/>
    <w:rsid w:val="00D3671F"/>
    <w:rsid w:val="00D462FC"/>
    <w:rsid w:val="00D6474A"/>
    <w:rsid w:val="00D7007E"/>
    <w:rsid w:val="00D742D4"/>
    <w:rsid w:val="00D768F5"/>
    <w:rsid w:val="00D81E4C"/>
    <w:rsid w:val="00D93AB9"/>
    <w:rsid w:val="00D94560"/>
    <w:rsid w:val="00DB1585"/>
    <w:rsid w:val="00E1415E"/>
    <w:rsid w:val="00E378CB"/>
    <w:rsid w:val="00E41FC7"/>
    <w:rsid w:val="00EA18D1"/>
    <w:rsid w:val="00EE6711"/>
    <w:rsid w:val="00EF67CF"/>
    <w:rsid w:val="00F14FFF"/>
    <w:rsid w:val="00F16032"/>
    <w:rsid w:val="00F17DCA"/>
    <w:rsid w:val="00F543AE"/>
    <w:rsid w:val="00F71DC0"/>
    <w:rsid w:val="00FD011B"/>
    <w:rsid w:val="00FD334E"/>
    <w:rsid w:val="00FE2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3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3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3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83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8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Indent"/>
    <w:basedOn w:val="a"/>
    <w:link w:val="a4"/>
    <w:rsid w:val="002B38BD"/>
    <w:pPr>
      <w:ind w:firstLine="708"/>
    </w:pPr>
  </w:style>
  <w:style w:type="character" w:customStyle="1" w:styleId="a4">
    <w:name w:val="Основной текст с отступом Знак"/>
    <w:basedOn w:val="a0"/>
    <w:link w:val="a3"/>
    <w:rsid w:val="002B38B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468BC"/>
    <w:rPr>
      <w:rFonts w:ascii="Tahoma" w:hAnsi="Tahoma" w:cs="Tahoma"/>
      <w:sz w:val="16"/>
      <w:szCs w:val="16"/>
    </w:rPr>
  </w:style>
  <w:style w:type="character" w:customStyle="1" w:styleId="a6">
    <w:name w:val="Текст выноски Знак"/>
    <w:basedOn w:val="a0"/>
    <w:link w:val="a5"/>
    <w:uiPriority w:val="99"/>
    <w:semiHidden/>
    <w:rsid w:val="006468BC"/>
    <w:rPr>
      <w:rFonts w:ascii="Tahoma" w:eastAsia="Times New Roman" w:hAnsi="Tahoma" w:cs="Tahoma"/>
      <w:sz w:val="16"/>
      <w:szCs w:val="16"/>
      <w:lang w:eastAsia="ru-RU"/>
    </w:rPr>
  </w:style>
  <w:style w:type="character" w:styleId="a7">
    <w:name w:val="Hyperlink"/>
    <w:basedOn w:val="a0"/>
    <w:uiPriority w:val="99"/>
    <w:semiHidden/>
    <w:unhideWhenUsed/>
    <w:rsid w:val="00567D11"/>
    <w:rPr>
      <w:color w:val="0000FF"/>
      <w:u w:val="single"/>
    </w:rPr>
  </w:style>
</w:styles>
</file>

<file path=word/webSettings.xml><?xml version="1.0" encoding="utf-8"?>
<w:webSettings xmlns:r="http://schemas.openxmlformats.org/officeDocument/2006/relationships" xmlns:w="http://schemas.openxmlformats.org/wordprocessingml/2006/main">
  <w:divs>
    <w:div w:id="29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1880&amp;dst=100283" TargetMode="External"/><Relationship Id="rId13"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18"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6"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3" Type="http://schemas.openxmlformats.org/officeDocument/2006/relationships/settings" Target="settings.xml"/><Relationship Id="rId21"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7" Type="http://schemas.openxmlformats.org/officeDocument/2006/relationships/hyperlink" Target="https://login.consultant.ru/link/?req=doc&amp;base=LAW&amp;n=420998&amp;dst=101371" TargetMode="External"/><Relationship Id="rId12"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17" Type="http://schemas.openxmlformats.org/officeDocument/2006/relationships/hyperlink" Target="https://login.consultant.ru/link/?req=doc&amp;base=LAW&amp;n=465808" TargetMode="External"/><Relationship Id="rId25"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 Type="http://schemas.openxmlformats.org/officeDocument/2006/relationships/styles" Target="styles.xml"/><Relationship Id="rId16"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0"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9"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1" Type="http://schemas.openxmlformats.org/officeDocument/2006/relationships/customXml" Target="../customXml/item1.xml"/><Relationship Id="rId6" Type="http://schemas.openxmlformats.org/officeDocument/2006/relationships/hyperlink" Target="consultantplus://offline/ref=19BFDEB760D7147EB297350C978DE3519223C44C993D26D031706F5F86858B368D1CE0B0BC579A7580E7E382504F6C27D7EE9FB89EA3zFf4O" TargetMode="External"/><Relationship Id="rId11"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4"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32" Type="http://schemas.openxmlformats.org/officeDocument/2006/relationships/theme" Target="theme/theme1.xml"/><Relationship Id="rId5" Type="http://schemas.openxmlformats.org/officeDocument/2006/relationships/hyperlink" Target="consultantplus://offline/ref=19BFDEB760D7147EB297350C978DE3519223C44C993D26D031706F5F86858B368D1CE0B1B9529C7580E7E382504F6C27D7EE9FB89EA3zFf4O" TargetMode="External"/><Relationship Id="rId15"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3" Type="http://schemas.openxmlformats.org/officeDocument/2006/relationships/hyperlink" Target="https://login.consultant.ru/link/?req=doc&amp;base=LAW&amp;n=465808&amp;dst=3146" TargetMode="External"/><Relationship Id="rId28"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10"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19"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14"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2"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27"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 Id="rId30" Type="http://schemas.openxmlformats.org/officeDocument/2006/relationships/hyperlink" Target="file:///C:\Users\Svetlana_I\Desktop\&#1055;&#1088;&#1080;&#1082;&#1072;&#1079;&#1099;%20&#1050;&#1060;%20&#1051;&#1054;%20&#1085;&#1072;%202024%20&#1075;&#1086;&#1076;%20&#1087;&#1086;%20&#1041;&#1059;&#1040;&#1059;\&#1055;&#1088;&#1080;&#1082;&#1072;&#1079;%20&#1050;&#1060;%20&#1072;&#1076;&#1084;&#1080;&#1085;.%20&#1052;&#1054;%20&#1058;&#1056;&#1051;&#1054;%20&#1053;&#1054;&#1042;&#1067;&#1049;%20&#1055;&#1086;&#1088;&#1103;&#1076;&#1086;&#1082;%20&#1080;&#1089;&#1087;&#1086;&#1083;&#1085;&#1077;&#1085;&#1080;&#1103;%20&#1073;&#1102;&#1076;&#1078;&#1077;&#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32A57-76B4-40CF-BF5D-2F897D2B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34</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Svetlana_I</dc:creator>
  <cp:lastModifiedBy>Svetlana_I</cp:lastModifiedBy>
  <cp:revision>72</cp:revision>
  <cp:lastPrinted>2024-03-05T14:39:00Z</cp:lastPrinted>
  <dcterms:created xsi:type="dcterms:W3CDTF">2024-02-13T07:23:00Z</dcterms:created>
  <dcterms:modified xsi:type="dcterms:W3CDTF">2024-03-06T13:07:00Z</dcterms:modified>
</cp:coreProperties>
</file>