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71C154" w14:textId="7F731A4D" w:rsidR="007A4D1C" w:rsidRDefault="0032693F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AD2449" wp14:editId="7C4C659D">
                <wp:simplePos x="0" y="0"/>
                <wp:positionH relativeFrom="column">
                  <wp:posOffset>-1316355</wp:posOffset>
                </wp:positionH>
                <wp:positionV relativeFrom="page">
                  <wp:posOffset>232410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8ACA12" id="Группа 1" o:spid="_x0000_s1026" style="position:absolute;margin-left:-103.65pt;margin-top:18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W+NLYO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04B5CA97" w14:textId="77777777" w:rsidR="007A4D1C" w:rsidRDefault="007A4D1C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</w:p>
    <w:p w14:paraId="54F124CA" w14:textId="77777777" w:rsidR="007A4D1C" w:rsidRDefault="007A4D1C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</w:p>
    <w:p w14:paraId="7861FF6C" w14:textId="77777777" w:rsidR="007A4D1C" w:rsidRDefault="007A4D1C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</w:p>
    <w:p w14:paraId="699DDC28" w14:textId="77777777" w:rsidR="007A4D1C" w:rsidRDefault="007A4D1C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</w:p>
    <w:p w14:paraId="5B134EA7" w14:textId="77777777" w:rsidR="007A4D1C" w:rsidRDefault="007A4D1C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</w:p>
    <w:p w14:paraId="104A9814" w14:textId="77777777" w:rsidR="007A4D1C" w:rsidRDefault="007A4D1C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</w:p>
    <w:p w14:paraId="07C1FBD5" w14:textId="77777777" w:rsidR="007A4D1C" w:rsidRDefault="007A4D1C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</w:p>
    <w:p w14:paraId="29E79997" w14:textId="77777777" w:rsidR="007A4D1C" w:rsidRDefault="007A4D1C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</w:p>
    <w:p w14:paraId="41583ADA" w14:textId="77777777" w:rsidR="007A4D1C" w:rsidRDefault="007A4D1C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</w:p>
    <w:p w14:paraId="706208FC" w14:textId="77777777" w:rsidR="007A4D1C" w:rsidRDefault="007A4D1C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</w:p>
    <w:p w14:paraId="1B022FC6" w14:textId="71A8C1AF" w:rsidR="007A4D1C" w:rsidRDefault="0032693F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20.03.2024                              858-па</w:t>
      </w:r>
    </w:p>
    <w:p w14:paraId="29632AA8" w14:textId="77777777" w:rsidR="007A4D1C" w:rsidRDefault="007A4D1C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</w:p>
    <w:p w14:paraId="2661B477" w14:textId="77777777" w:rsidR="007A4D1C" w:rsidRDefault="007A4D1C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</w:p>
    <w:p w14:paraId="68ADB7FA" w14:textId="5C683FBA" w:rsidR="00BF3212" w:rsidRDefault="006D01A1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внесении изменений в </w:t>
      </w:r>
      <w:r w:rsidRPr="00296548">
        <w:rPr>
          <w:rFonts w:ascii="Times New Roman" w:eastAsia="Calibri" w:hAnsi="Times New Roman"/>
          <w:sz w:val="24"/>
          <w:szCs w:val="24"/>
        </w:rPr>
        <w:t>Административн</w:t>
      </w:r>
      <w:r>
        <w:rPr>
          <w:rFonts w:ascii="Times New Roman" w:eastAsia="Calibri" w:hAnsi="Times New Roman"/>
          <w:sz w:val="24"/>
          <w:szCs w:val="24"/>
        </w:rPr>
        <w:t xml:space="preserve">ый </w:t>
      </w:r>
      <w:r w:rsidRPr="00296548">
        <w:rPr>
          <w:rFonts w:ascii="Times New Roman" w:eastAsia="Calibri" w:hAnsi="Times New Roman"/>
          <w:sz w:val="24"/>
          <w:szCs w:val="24"/>
        </w:rPr>
        <w:t xml:space="preserve">регламент </w:t>
      </w:r>
    </w:p>
    <w:p w14:paraId="6B77F04C" w14:textId="77777777" w:rsidR="00BF3212" w:rsidRDefault="006D01A1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  <w:r w:rsidRPr="00296548">
        <w:rPr>
          <w:rFonts w:ascii="Times New Roman" w:eastAsia="Calibri" w:hAnsi="Times New Roman"/>
          <w:sz w:val="24"/>
          <w:szCs w:val="24"/>
        </w:rPr>
        <w:t xml:space="preserve">предоставления администрацией муниципального образования </w:t>
      </w:r>
    </w:p>
    <w:p w14:paraId="734A84D3" w14:textId="77777777" w:rsidR="00BF3212" w:rsidRDefault="006D01A1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  <w:r w:rsidRPr="00296548">
        <w:rPr>
          <w:rFonts w:ascii="Times New Roman" w:eastAsia="Calibri" w:hAnsi="Times New Roman"/>
          <w:sz w:val="24"/>
          <w:szCs w:val="24"/>
        </w:rPr>
        <w:t xml:space="preserve">Тосненский район Ленинградской области </w:t>
      </w:r>
      <w:r>
        <w:rPr>
          <w:rFonts w:ascii="Times New Roman" w:eastAsia="Calibri" w:hAnsi="Times New Roman"/>
          <w:sz w:val="24"/>
          <w:szCs w:val="24"/>
        </w:rPr>
        <w:t xml:space="preserve">муниципальной услуги </w:t>
      </w:r>
    </w:p>
    <w:p w14:paraId="0CD67E2E" w14:textId="77777777" w:rsidR="00BF3212" w:rsidRDefault="00BF3212" w:rsidP="00BF321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«По принятию решений о подготовке документации по планировке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14CDF" w14:textId="77777777" w:rsidR="007A4D1C" w:rsidRDefault="00BF3212" w:rsidP="00BF321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 xml:space="preserve">территории, подготовка которой осуществляется для размещения </w:t>
      </w:r>
    </w:p>
    <w:p w14:paraId="435E3D56" w14:textId="77777777" w:rsidR="007A4D1C" w:rsidRDefault="00BF3212" w:rsidP="00BF321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указанных в частях 5-5.2 статьи 45 Градостроительного </w:t>
      </w:r>
    </w:p>
    <w:p w14:paraId="679A23CD" w14:textId="3F87506C" w:rsidR="00BF3212" w:rsidRDefault="00BF3212" w:rsidP="00BF321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кодекса</w:t>
      </w:r>
      <w:r w:rsidR="007A4D1C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Российской Федерации, в части проектов межевания </w:t>
      </w:r>
    </w:p>
    <w:p w14:paraId="1F5C6EDA" w14:textId="32C388F8" w:rsidR="00BF3212" w:rsidRDefault="00BF3212" w:rsidP="00BF321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территории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границах одного элемента планировочной </w:t>
      </w:r>
      <w:r w:rsidR="007A4D1C" w:rsidRPr="00F23262">
        <w:rPr>
          <w:rFonts w:ascii="Times New Roman" w:hAnsi="Times New Roman" w:cs="Times New Roman"/>
          <w:sz w:val="24"/>
          <w:szCs w:val="24"/>
        </w:rPr>
        <w:t>структуры,</w:t>
      </w:r>
    </w:p>
    <w:p w14:paraId="381572F1" w14:textId="2DCF2BBD" w:rsidR="00BF3212" w:rsidRDefault="00BF3212" w:rsidP="00BF321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застроенного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многоквартирными домами, </w:t>
      </w:r>
      <w:r w:rsidR="007A4D1C" w:rsidRPr="00F23262">
        <w:rPr>
          <w:rFonts w:ascii="Times New Roman" w:hAnsi="Times New Roman" w:cs="Times New Roman"/>
          <w:sz w:val="24"/>
          <w:szCs w:val="24"/>
        </w:rPr>
        <w:t>документации</w:t>
      </w:r>
      <w:r w:rsidR="007A4D1C" w:rsidRPr="007A4D1C">
        <w:rPr>
          <w:rFonts w:ascii="Times New Roman" w:hAnsi="Times New Roman" w:cs="Times New Roman"/>
          <w:sz w:val="24"/>
          <w:szCs w:val="24"/>
        </w:rPr>
        <w:t xml:space="preserve"> </w:t>
      </w:r>
      <w:r w:rsidR="007A4D1C" w:rsidRPr="00F23262">
        <w:rPr>
          <w:rFonts w:ascii="Times New Roman" w:hAnsi="Times New Roman" w:cs="Times New Roman"/>
          <w:sz w:val="24"/>
          <w:szCs w:val="24"/>
        </w:rPr>
        <w:t>по планировке</w:t>
      </w:r>
    </w:p>
    <w:p w14:paraId="1E2E79B5" w14:textId="77777777" w:rsidR="007A4D1C" w:rsidRDefault="00BF3212" w:rsidP="00BF321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для размещения линейных объектов в границах одного </w:t>
      </w:r>
    </w:p>
    <w:p w14:paraId="26F0D4E1" w14:textId="77FFC874" w:rsidR="00BF3212" w:rsidRDefault="00BF3212" w:rsidP="00BF321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>(одного городского округа), на основании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органов </w:t>
      </w:r>
    </w:p>
    <w:p w14:paraId="3A548FF2" w14:textId="4A42D455" w:rsidR="007A4D1C" w:rsidRDefault="00BF3212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местного самоуправления»</w:t>
      </w:r>
      <w:r w:rsidR="006D01A1">
        <w:rPr>
          <w:rFonts w:ascii="Times New Roman" w:hAnsi="Times New Roman"/>
          <w:sz w:val="24"/>
          <w:szCs w:val="24"/>
        </w:rPr>
        <w:t>, утвержденный</w:t>
      </w:r>
      <w:r w:rsidR="006D01A1">
        <w:rPr>
          <w:rFonts w:ascii="Times New Roman" w:eastAsia="Calibri" w:hAnsi="Times New Roman"/>
          <w:sz w:val="24"/>
          <w:szCs w:val="24"/>
        </w:rPr>
        <w:t xml:space="preserve"> постановлением </w:t>
      </w:r>
      <w:r w:rsidR="007A4D1C">
        <w:rPr>
          <w:rFonts w:ascii="Times New Roman" w:eastAsia="Calibri" w:hAnsi="Times New Roman"/>
          <w:sz w:val="24"/>
          <w:szCs w:val="24"/>
        </w:rPr>
        <w:t>администрации</w:t>
      </w:r>
    </w:p>
    <w:p w14:paraId="13047BE1" w14:textId="77777777" w:rsidR="007A4D1C" w:rsidRDefault="006D01A1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муниципального образования Тосненский район Ленинградской </w:t>
      </w:r>
    </w:p>
    <w:p w14:paraId="00238433" w14:textId="00D8AA28" w:rsidR="006D01A1" w:rsidRDefault="006D01A1" w:rsidP="00BF3212">
      <w:pPr>
        <w:pStyle w:val="ConsPlusTitlePage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области от </w:t>
      </w:r>
      <w:r w:rsidR="00BF3212">
        <w:rPr>
          <w:rFonts w:ascii="Times New Roman" w:eastAsia="Calibri" w:hAnsi="Times New Roman"/>
          <w:sz w:val="24"/>
          <w:szCs w:val="24"/>
        </w:rPr>
        <w:t>23.08.2023</w:t>
      </w:r>
      <w:r>
        <w:rPr>
          <w:rFonts w:ascii="Times New Roman" w:eastAsia="Calibri" w:hAnsi="Times New Roman"/>
          <w:sz w:val="24"/>
          <w:szCs w:val="24"/>
        </w:rPr>
        <w:t xml:space="preserve"> № </w:t>
      </w:r>
      <w:r w:rsidR="00BF3212">
        <w:rPr>
          <w:rFonts w:ascii="Times New Roman" w:eastAsia="Calibri" w:hAnsi="Times New Roman"/>
          <w:sz w:val="24"/>
          <w:szCs w:val="24"/>
        </w:rPr>
        <w:t>2959</w:t>
      </w:r>
      <w:r>
        <w:rPr>
          <w:rFonts w:ascii="Times New Roman" w:eastAsia="Calibri" w:hAnsi="Times New Roman"/>
          <w:sz w:val="24"/>
          <w:szCs w:val="24"/>
        </w:rPr>
        <w:t xml:space="preserve">-па </w:t>
      </w:r>
    </w:p>
    <w:p w14:paraId="6D933E70" w14:textId="0D54F04E" w:rsidR="006D01A1" w:rsidRDefault="006D01A1" w:rsidP="006D01A1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14:paraId="0E93A739" w14:textId="77777777" w:rsidR="007A4D1C" w:rsidRPr="00705714" w:rsidRDefault="007A4D1C" w:rsidP="006D01A1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14:paraId="44CF4B72" w14:textId="2EA524D2" w:rsidR="006D01A1" w:rsidRDefault="006D01A1" w:rsidP="007A4D1C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Администрация муниципального образования Тосненский район Ленингра</w:t>
      </w:r>
      <w:r w:rsidRPr="00B062F9">
        <w:rPr>
          <w:rFonts w:ascii="Times New Roman" w:eastAsia="Calibri" w:hAnsi="Times New Roman"/>
          <w:sz w:val="24"/>
          <w:szCs w:val="24"/>
        </w:rPr>
        <w:t>д</w:t>
      </w:r>
      <w:r w:rsidRPr="00B062F9">
        <w:rPr>
          <w:rFonts w:ascii="Times New Roman" w:eastAsia="Calibri" w:hAnsi="Times New Roman"/>
          <w:sz w:val="24"/>
          <w:szCs w:val="24"/>
        </w:rPr>
        <w:t xml:space="preserve">ской области </w:t>
      </w:r>
    </w:p>
    <w:p w14:paraId="1082629C" w14:textId="77777777" w:rsidR="007A4D1C" w:rsidRPr="00B062F9" w:rsidRDefault="007A4D1C" w:rsidP="007A4D1C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5F8E26E9" w14:textId="750DB7BC" w:rsidR="006D01A1" w:rsidRDefault="006D01A1" w:rsidP="00B062F9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ПОСТАНОВЛЯЕТ:</w:t>
      </w:r>
    </w:p>
    <w:p w14:paraId="2A4EA8ED" w14:textId="77777777" w:rsidR="007A4D1C" w:rsidRPr="00B062F9" w:rsidRDefault="007A4D1C" w:rsidP="00B062F9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6527519F" w14:textId="02D2ED95" w:rsidR="006D01A1" w:rsidRPr="007A4D1C" w:rsidRDefault="006D01A1" w:rsidP="007A4D1C">
      <w:pPr>
        <w:pStyle w:val="ConsPlusTitlePage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7A4D1C">
        <w:rPr>
          <w:rFonts w:ascii="Times New Roman" w:eastAsia="Calibri" w:hAnsi="Times New Roman"/>
          <w:sz w:val="24"/>
          <w:szCs w:val="24"/>
        </w:rPr>
        <w:t>Внести в Административный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Pr="007A4D1C">
        <w:rPr>
          <w:rFonts w:ascii="Times New Roman" w:eastAsia="Calibri" w:hAnsi="Times New Roman"/>
          <w:sz w:val="24"/>
          <w:szCs w:val="24"/>
        </w:rPr>
        <w:t>и</w:t>
      </w:r>
      <w:r w:rsidRPr="007A4D1C">
        <w:rPr>
          <w:rFonts w:ascii="Times New Roman" w:eastAsia="Calibri" w:hAnsi="Times New Roman"/>
          <w:sz w:val="24"/>
          <w:szCs w:val="24"/>
        </w:rPr>
        <w:t xml:space="preserve">пальной услуги </w:t>
      </w:r>
      <w:r w:rsidRPr="007A4D1C">
        <w:rPr>
          <w:rFonts w:ascii="Times New Roman" w:hAnsi="Times New Roman"/>
          <w:sz w:val="24"/>
          <w:szCs w:val="24"/>
        </w:rPr>
        <w:t>«</w:t>
      </w:r>
      <w:r w:rsidR="00BF3212" w:rsidRPr="007A4D1C">
        <w:rPr>
          <w:rFonts w:ascii="Times New Roman" w:hAnsi="Times New Roman" w:cs="Times New Roman"/>
          <w:sz w:val="24"/>
          <w:szCs w:val="24"/>
        </w:rPr>
        <w:t>По принятию решений о подготовке документации по планировке территории, подготовка которой осуществляется для размещения объектов, указа</w:t>
      </w:r>
      <w:r w:rsidR="00BF3212" w:rsidRPr="007A4D1C">
        <w:rPr>
          <w:rFonts w:ascii="Times New Roman" w:hAnsi="Times New Roman" w:cs="Times New Roman"/>
          <w:sz w:val="24"/>
          <w:szCs w:val="24"/>
        </w:rPr>
        <w:t>н</w:t>
      </w:r>
      <w:r w:rsidR="00BF3212" w:rsidRPr="007A4D1C">
        <w:rPr>
          <w:rFonts w:ascii="Times New Roman" w:hAnsi="Times New Roman" w:cs="Times New Roman"/>
          <w:sz w:val="24"/>
          <w:szCs w:val="24"/>
        </w:rPr>
        <w:t>ных в частях 5-5.2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</w:t>
      </w:r>
      <w:r w:rsidR="00BF3212" w:rsidRPr="007A4D1C">
        <w:rPr>
          <w:rFonts w:ascii="Times New Roman" w:hAnsi="Times New Roman" w:cs="Times New Roman"/>
          <w:sz w:val="24"/>
          <w:szCs w:val="24"/>
        </w:rPr>
        <w:t>д</w:t>
      </w:r>
      <w:r w:rsidR="00BF3212" w:rsidRPr="007A4D1C">
        <w:rPr>
          <w:rFonts w:ascii="Times New Roman" w:hAnsi="Times New Roman" w:cs="Times New Roman"/>
          <w:sz w:val="24"/>
          <w:szCs w:val="24"/>
        </w:rPr>
        <w:t xml:space="preserve">ного городского округа), на основании решений органов </w:t>
      </w:r>
      <w:r w:rsidR="00BF3212" w:rsidRPr="007A4D1C">
        <w:rPr>
          <w:rFonts w:ascii="Times New Roman" w:hAnsi="Times New Roman"/>
          <w:sz w:val="24"/>
          <w:szCs w:val="24"/>
        </w:rPr>
        <w:t>местного самоуправл</w:t>
      </w:r>
      <w:r w:rsidR="00BF3212" w:rsidRPr="007A4D1C">
        <w:rPr>
          <w:rFonts w:ascii="Times New Roman" w:hAnsi="Times New Roman"/>
          <w:sz w:val="24"/>
          <w:szCs w:val="24"/>
        </w:rPr>
        <w:t>е</w:t>
      </w:r>
      <w:r w:rsidR="00BF3212" w:rsidRPr="007A4D1C">
        <w:rPr>
          <w:rFonts w:ascii="Times New Roman" w:hAnsi="Times New Roman"/>
          <w:sz w:val="24"/>
          <w:szCs w:val="24"/>
        </w:rPr>
        <w:t>ния», утвержденный</w:t>
      </w:r>
      <w:r w:rsidR="00BF3212" w:rsidRPr="007A4D1C"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от 23.08.2023 № 2959-па</w:t>
      </w:r>
      <w:r w:rsidRPr="007A4D1C">
        <w:rPr>
          <w:rFonts w:ascii="Times New Roman" w:eastAsia="Calibri" w:hAnsi="Times New Roman"/>
          <w:sz w:val="24"/>
          <w:szCs w:val="24"/>
        </w:rPr>
        <w:t>, следующие изменения:</w:t>
      </w:r>
    </w:p>
    <w:p w14:paraId="30733713" w14:textId="0551336E" w:rsidR="00BF3212" w:rsidRPr="00B062F9" w:rsidRDefault="006D01A1" w:rsidP="007A4D1C">
      <w:pPr>
        <w:pStyle w:val="ConsPlusNormal"/>
        <w:numPr>
          <w:ilvl w:val="1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Пункт 2.2 изложить в новой редакции: «</w:t>
      </w:r>
      <w:r w:rsidR="007A4D1C">
        <w:rPr>
          <w:rFonts w:ascii="Times New Roman" w:eastAsia="Calibri" w:hAnsi="Times New Roman"/>
          <w:sz w:val="24"/>
          <w:szCs w:val="24"/>
        </w:rPr>
        <w:t xml:space="preserve">2.2. </w:t>
      </w:r>
      <w:r w:rsidR="00BF3212" w:rsidRPr="00B062F9">
        <w:rPr>
          <w:rFonts w:ascii="Times New Roman" w:hAnsi="Times New Roman" w:cs="Times New Roman"/>
          <w:sz w:val="24"/>
          <w:szCs w:val="24"/>
        </w:rPr>
        <w:t>Муниципальную услугу предоставляет комитет по архитектуре и градостроительству администрации мун</w:t>
      </w:r>
      <w:r w:rsidR="00BF3212" w:rsidRPr="00B062F9">
        <w:rPr>
          <w:rFonts w:ascii="Times New Roman" w:hAnsi="Times New Roman" w:cs="Times New Roman"/>
          <w:sz w:val="24"/>
          <w:szCs w:val="24"/>
        </w:rPr>
        <w:t>и</w:t>
      </w:r>
      <w:r w:rsidR="00BF3212" w:rsidRPr="00B062F9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области.</w:t>
      </w:r>
    </w:p>
    <w:p w14:paraId="4F14A679" w14:textId="428A11F9" w:rsidR="00003181" w:rsidRPr="00B062F9" w:rsidRDefault="00003181" w:rsidP="007A4D1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2F9">
        <w:rPr>
          <w:rFonts w:ascii="Times New Roman" w:hAnsi="Times New Roman" w:cs="Times New Roman"/>
          <w:sz w:val="24"/>
          <w:szCs w:val="24"/>
        </w:rPr>
        <w:lastRenderedPageBreak/>
        <w:t>В предоставлении муниципальной услуги участвуют:</w:t>
      </w:r>
    </w:p>
    <w:p w14:paraId="6643503D" w14:textId="4A53D25A" w:rsidR="00003181" w:rsidRPr="00B062F9" w:rsidRDefault="00003181" w:rsidP="007A4D1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2F9">
        <w:rPr>
          <w:rFonts w:ascii="Times New Roman" w:hAnsi="Times New Roman" w:cs="Times New Roman"/>
          <w:sz w:val="24"/>
          <w:szCs w:val="24"/>
        </w:rPr>
        <w:t>-</w:t>
      </w:r>
      <w:r w:rsidR="00640743">
        <w:rPr>
          <w:rFonts w:ascii="Times New Roman" w:hAnsi="Times New Roman" w:cs="Times New Roman"/>
          <w:sz w:val="24"/>
          <w:szCs w:val="24"/>
        </w:rPr>
        <w:t xml:space="preserve"> </w:t>
      </w:r>
      <w:r w:rsidR="007A4D1C">
        <w:rPr>
          <w:rFonts w:ascii="Times New Roman" w:hAnsi="Times New Roman" w:cs="Times New Roman"/>
          <w:sz w:val="24"/>
          <w:szCs w:val="24"/>
        </w:rPr>
        <w:t>г</w:t>
      </w:r>
      <w:r w:rsidRPr="00B062F9">
        <w:rPr>
          <w:rFonts w:ascii="Times New Roman" w:hAnsi="Times New Roman" w:cs="Times New Roman"/>
          <w:sz w:val="24"/>
          <w:szCs w:val="24"/>
        </w:rPr>
        <w:t>осударственное бюджетное учреждение Ленинградской области «Мн</w:t>
      </w:r>
      <w:r w:rsidRPr="00B062F9">
        <w:rPr>
          <w:rFonts w:ascii="Times New Roman" w:hAnsi="Times New Roman" w:cs="Times New Roman"/>
          <w:sz w:val="24"/>
          <w:szCs w:val="24"/>
        </w:rPr>
        <w:t>о</w:t>
      </w:r>
      <w:r w:rsidRPr="00B062F9">
        <w:rPr>
          <w:rFonts w:ascii="Times New Roman" w:hAnsi="Times New Roman" w:cs="Times New Roman"/>
          <w:sz w:val="24"/>
          <w:szCs w:val="24"/>
        </w:rPr>
        <w:t>гофункциональный центр предоставления государственных и муниципальных услуг»;</w:t>
      </w:r>
    </w:p>
    <w:p w14:paraId="3F6A1DA9" w14:textId="77777777" w:rsidR="00003181" w:rsidRPr="00B062F9" w:rsidRDefault="00003181" w:rsidP="007A4D1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2F9">
        <w:rPr>
          <w:rFonts w:ascii="Times New Roman" w:hAnsi="Times New Roman" w:cs="Times New Roman"/>
          <w:sz w:val="24"/>
          <w:szCs w:val="24"/>
        </w:rPr>
        <w:t>- Управление Федеральной налоговой службы по Ленинградской области;</w:t>
      </w:r>
    </w:p>
    <w:p w14:paraId="6500ACA4" w14:textId="77777777" w:rsidR="00003181" w:rsidRPr="00B062F9" w:rsidRDefault="00003181" w:rsidP="007A4D1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2F9">
        <w:rPr>
          <w:rFonts w:ascii="Times New Roman" w:hAnsi="Times New Roman" w:cs="Times New Roman"/>
          <w:sz w:val="24"/>
          <w:szCs w:val="24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14:paraId="65EBFE05" w14:textId="77777777" w:rsidR="00BF3212" w:rsidRPr="00B062F9" w:rsidRDefault="00003181" w:rsidP="007A4D1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2F9">
        <w:rPr>
          <w:rFonts w:ascii="Times New Roman" w:hAnsi="Times New Roman" w:cs="Times New Roman"/>
          <w:sz w:val="24"/>
          <w:szCs w:val="24"/>
        </w:rPr>
        <w:t>З</w:t>
      </w:r>
      <w:r w:rsidR="00BF3212" w:rsidRPr="00B062F9">
        <w:rPr>
          <w:rFonts w:ascii="Times New Roman" w:hAnsi="Times New Roman" w:cs="Times New Roman"/>
          <w:sz w:val="24"/>
          <w:szCs w:val="24"/>
        </w:rPr>
        <w:t>аявление о предоставлении муниципальной услуги с комплектом документов принимается:</w:t>
      </w:r>
    </w:p>
    <w:p w14:paraId="297CFBFB" w14:textId="0CB9954C" w:rsidR="00BF3212" w:rsidRPr="00B062F9" w:rsidRDefault="00BF3212" w:rsidP="007A4D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1) при личной явке:</w:t>
      </w:r>
    </w:p>
    <w:p w14:paraId="3ADB90D2" w14:textId="46A14CD7" w:rsidR="00BF3212" w:rsidRPr="00B062F9" w:rsidRDefault="00BF3212" w:rsidP="007A4D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- в филиалах, отделах, удаленных рабочих местах ГБУ ЛО «МФЦ» (при нал</w:t>
      </w:r>
      <w:r w:rsidRPr="00B062F9">
        <w:rPr>
          <w:rFonts w:ascii="Times New Roman" w:eastAsia="Calibri" w:hAnsi="Times New Roman"/>
          <w:sz w:val="24"/>
          <w:szCs w:val="24"/>
        </w:rPr>
        <w:t>и</w:t>
      </w:r>
      <w:r w:rsidRPr="00B062F9">
        <w:rPr>
          <w:rFonts w:ascii="Times New Roman" w:eastAsia="Calibri" w:hAnsi="Times New Roman"/>
          <w:sz w:val="24"/>
          <w:szCs w:val="24"/>
        </w:rPr>
        <w:t>чии соглашения);</w:t>
      </w:r>
    </w:p>
    <w:p w14:paraId="144F8A74" w14:textId="350DB1D7" w:rsidR="00BF3212" w:rsidRPr="00B062F9" w:rsidRDefault="00BF3212" w:rsidP="007A4D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2) без личной явки:</w:t>
      </w:r>
    </w:p>
    <w:p w14:paraId="4A7F4687" w14:textId="696C67DC" w:rsidR="00BF3212" w:rsidRPr="00B062F9" w:rsidRDefault="00BF3212" w:rsidP="007A4D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- в электронной форме через личный кабинет заявителя на ПГУ ЛО/ЕПГУ (при технической реализации).</w:t>
      </w:r>
    </w:p>
    <w:p w14:paraId="0FC18056" w14:textId="7ED94C31" w:rsidR="00BF3212" w:rsidRPr="00B062F9" w:rsidRDefault="00BF3212" w:rsidP="007A4D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14:paraId="0D652E2D" w14:textId="714CFBDE" w:rsidR="00BF3212" w:rsidRPr="00B062F9" w:rsidRDefault="00BF3212" w:rsidP="007A4D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1) посредством ПГУ ЛО/ЕПГУ – в МФЦ;</w:t>
      </w:r>
    </w:p>
    <w:p w14:paraId="7DA91A08" w14:textId="2E718CC8" w:rsidR="00BF3212" w:rsidRPr="00B062F9" w:rsidRDefault="00BF3212" w:rsidP="007A4D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2) посредством сайта ОМСУ, МФЦ (при технической реализации) – в МФЦ;</w:t>
      </w:r>
    </w:p>
    <w:p w14:paraId="5B58B31E" w14:textId="5532AA26" w:rsidR="00BF3212" w:rsidRPr="00B062F9" w:rsidRDefault="00BF3212" w:rsidP="007A4D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3) по телефону – в МФЦ.</w:t>
      </w:r>
    </w:p>
    <w:p w14:paraId="74DC7CCF" w14:textId="13B65750" w:rsidR="004D6A16" w:rsidRPr="00B062F9" w:rsidRDefault="00BF3212" w:rsidP="007A4D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Для записи заявитель выбирает любую свободную для приема дату и время    в пределах установленного в МФЦ графика приема заявителей.</w:t>
      </w:r>
    </w:p>
    <w:p w14:paraId="49ACF527" w14:textId="77777777" w:rsidR="004D6A16" w:rsidRPr="00B062F9" w:rsidRDefault="004D6A16" w:rsidP="007A4D1C">
      <w:pPr>
        <w:pStyle w:val="ConsPlusNormal"/>
        <w:numPr>
          <w:ilvl w:val="1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В пп.1 п</w:t>
      </w:r>
      <w:r w:rsidR="00670601" w:rsidRPr="00B062F9">
        <w:rPr>
          <w:rFonts w:ascii="Times New Roman" w:eastAsia="Calibri" w:hAnsi="Times New Roman"/>
          <w:sz w:val="24"/>
          <w:szCs w:val="24"/>
        </w:rPr>
        <w:t>ункт</w:t>
      </w:r>
      <w:r w:rsidRPr="00B062F9">
        <w:rPr>
          <w:rFonts w:ascii="Times New Roman" w:eastAsia="Calibri" w:hAnsi="Times New Roman"/>
          <w:sz w:val="24"/>
          <w:szCs w:val="24"/>
        </w:rPr>
        <w:t>а</w:t>
      </w:r>
      <w:r w:rsidR="00670601" w:rsidRPr="00B062F9">
        <w:rPr>
          <w:rFonts w:ascii="Times New Roman" w:eastAsia="Calibri" w:hAnsi="Times New Roman"/>
          <w:sz w:val="24"/>
          <w:szCs w:val="24"/>
        </w:rPr>
        <w:t xml:space="preserve"> 2.</w:t>
      </w:r>
      <w:r w:rsidRPr="00B062F9">
        <w:rPr>
          <w:rFonts w:ascii="Times New Roman" w:eastAsia="Calibri" w:hAnsi="Times New Roman"/>
          <w:sz w:val="24"/>
          <w:szCs w:val="24"/>
        </w:rPr>
        <w:t>3 слова «(приложение 4 к административному регламе</w:t>
      </w:r>
      <w:r w:rsidRPr="00B062F9">
        <w:rPr>
          <w:rFonts w:ascii="Times New Roman" w:eastAsia="Calibri" w:hAnsi="Times New Roman"/>
          <w:sz w:val="24"/>
          <w:szCs w:val="24"/>
        </w:rPr>
        <w:t>н</w:t>
      </w:r>
      <w:r w:rsidRPr="00B062F9">
        <w:rPr>
          <w:rFonts w:ascii="Times New Roman" w:eastAsia="Calibri" w:hAnsi="Times New Roman"/>
          <w:sz w:val="24"/>
          <w:szCs w:val="24"/>
        </w:rPr>
        <w:t>ту)» исключить.</w:t>
      </w:r>
    </w:p>
    <w:p w14:paraId="0B45BF00" w14:textId="77777777" w:rsidR="004D6A16" w:rsidRPr="00B062F9" w:rsidRDefault="00670601" w:rsidP="007A4D1C">
      <w:pPr>
        <w:pStyle w:val="ConsPlusNormal"/>
        <w:numPr>
          <w:ilvl w:val="1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 xml:space="preserve"> </w:t>
      </w:r>
      <w:r w:rsidR="004D6A16" w:rsidRPr="00B062F9">
        <w:rPr>
          <w:rFonts w:ascii="Times New Roman" w:eastAsia="Calibri" w:hAnsi="Times New Roman"/>
          <w:sz w:val="24"/>
          <w:szCs w:val="24"/>
        </w:rPr>
        <w:t xml:space="preserve">В </w:t>
      </w:r>
      <w:proofErr w:type="spellStart"/>
      <w:r w:rsidR="004D6A16" w:rsidRPr="00B062F9">
        <w:rPr>
          <w:rFonts w:ascii="Times New Roman" w:eastAsia="Calibri" w:hAnsi="Times New Roman"/>
          <w:sz w:val="24"/>
          <w:szCs w:val="24"/>
        </w:rPr>
        <w:t>пп</w:t>
      </w:r>
      <w:proofErr w:type="spellEnd"/>
      <w:r w:rsidR="004D6A16" w:rsidRPr="00B062F9">
        <w:rPr>
          <w:rFonts w:ascii="Times New Roman" w:eastAsia="Calibri" w:hAnsi="Times New Roman"/>
          <w:sz w:val="24"/>
          <w:szCs w:val="24"/>
        </w:rPr>
        <w:t>. 2 пункта 2.3 слова «(приложение 3 к административному регламе</w:t>
      </w:r>
      <w:r w:rsidR="004D6A16" w:rsidRPr="00B062F9">
        <w:rPr>
          <w:rFonts w:ascii="Times New Roman" w:eastAsia="Calibri" w:hAnsi="Times New Roman"/>
          <w:sz w:val="24"/>
          <w:szCs w:val="24"/>
        </w:rPr>
        <w:t>н</w:t>
      </w:r>
      <w:r w:rsidR="004D6A16" w:rsidRPr="00B062F9">
        <w:rPr>
          <w:rFonts w:ascii="Times New Roman" w:eastAsia="Calibri" w:hAnsi="Times New Roman"/>
          <w:sz w:val="24"/>
          <w:szCs w:val="24"/>
        </w:rPr>
        <w:t>ту)» исключить.</w:t>
      </w:r>
    </w:p>
    <w:p w14:paraId="0DBD10B6" w14:textId="3591AF93" w:rsidR="004D6A16" w:rsidRPr="00B062F9" w:rsidRDefault="004D6A16" w:rsidP="007A4D1C">
      <w:pPr>
        <w:pStyle w:val="af4"/>
        <w:numPr>
          <w:ilvl w:val="1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Пункт 2.3.1 изложить в новой редакции: «</w:t>
      </w:r>
      <w:r w:rsidR="007A4D1C">
        <w:rPr>
          <w:rFonts w:ascii="Times New Roman" w:eastAsia="Calibri" w:hAnsi="Times New Roman"/>
          <w:sz w:val="24"/>
          <w:szCs w:val="24"/>
        </w:rPr>
        <w:t xml:space="preserve">2.3.1. </w:t>
      </w:r>
      <w:r w:rsidRPr="00B062F9">
        <w:rPr>
          <w:rFonts w:ascii="Times New Roman" w:eastAsia="Calibri" w:hAnsi="Times New Roman"/>
          <w:sz w:val="24"/>
          <w:szCs w:val="24"/>
        </w:rPr>
        <w:t>Результат предоставления муниципальной услуги предоставляется:</w:t>
      </w:r>
    </w:p>
    <w:p w14:paraId="2936C1F4" w14:textId="31095885" w:rsidR="004D6A16" w:rsidRPr="00B062F9" w:rsidRDefault="004D6A16" w:rsidP="007A4D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1) при личной явке:</w:t>
      </w:r>
    </w:p>
    <w:p w14:paraId="34BB6B15" w14:textId="4E95C70C" w:rsidR="004D6A16" w:rsidRPr="00B062F9" w:rsidRDefault="004D6A16" w:rsidP="007A4D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- в филиалах, отделах, удаленных рабочих местах ГБУ ЛО «МФЦ»;</w:t>
      </w:r>
    </w:p>
    <w:p w14:paraId="1507DC5F" w14:textId="6302044E" w:rsidR="004D6A16" w:rsidRPr="00B062F9" w:rsidRDefault="004D6A16" w:rsidP="007A4D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2) без личной явки:</w:t>
      </w:r>
    </w:p>
    <w:p w14:paraId="699DF6E2" w14:textId="5F6C0238" w:rsidR="004D6A16" w:rsidRPr="00B062F9" w:rsidRDefault="004D6A16" w:rsidP="007A4D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- посредством ПГУ ЛО/ЕПГУ (при технической реализации).</w:t>
      </w:r>
    </w:p>
    <w:p w14:paraId="6C153C27" w14:textId="74D05A5C" w:rsidR="0046733D" w:rsidRPr="00B062F9" w:rsidRDefault="004D6A16" w:rsidP="007A4D1C">
      <w:pPr>
        <w:pStyle w:val="af4"/>
        <w:numPr>
          <w:ilvl w:val="1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 xml:space="preserve">В пункте 2.5 </w:t>
      </w:r>
      <w:r w:rsidR="0046733D" w:rsidRPr="00B062F9">
        <w:rPr>
          <w:rFonts w:ascii="Times New Roman" w:eastAsia="Calibri" w:hAnsi="Times New Roman"/>
          <w:sz w:val="24"/>
          <w:szCs w:val="24"/>
        </w:rPr>
        <w:t>слова «</w:t>
      </w:r>
      <w:r w:rsidR="0046733D" w:rsidRPr="00B062F9">
        <w:rPr>
          <w:rFonts w:ascii="Times New Roman" w:hAnsi="Times New Roman"/>
          <w:sz w:val="24"/>
          <w:szCs w:val="24"/>
        </w:rPr>
        <w:t xml:space="preserve">- областной закон </w:t>
      </w:r>
      <w:r w:rsidR="007A4D1C" w:rsidRPr="00B062F9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46733D" w:rsidRPr="00B062F9">
        <w:rPr>
          <w:rFonts w:ascii="Times New Roman" w:hAnsi="Times New Roman"/>
          <w:sz w:val="24"/>
          <w:szCs w:val="24"/>
        </w:rPr>
        <w:t>от 07.07.2014 № 45-оз «О перераспределении полномочий в области градостроител</w:t>
      </w:r>
      <w:r w:rsidR="0046733D" w:rsidRPr="00B062F9">
        <w:rPr>
          <w:rFonts w:ascii="Times New Roman" w:hAnsi="Times New Roman"/>
          <w:sz w:val="24"/>
          <w:szCs w:val="24"/>
        </w:rPr>
        <w:t>ь</w:t>
      </w:r>
      <w:r w:rsidR="0046733D" w:rsidRPr="00B062F9">
        <w:rPr>
          <w:rFonts w:ascii="Times New Roman" w:hAnsi="Times New Roman"/>
          <w:sz w:val="24"/>
          <w:szCs w:val="24"/>
        </w:rPr>
        <w:t>ной деятельности между органами государственной власти Ленинградской области и органами местного самоуправления Ленинградской области»;</w:t>
      </w:r>
    </w:p>
    <w:p w14:paraId="05B18E45" w14:textId="43B3AD4D" w:rsidR="0046733D" w:rsidRPr="00B062F9" w:rsidRDefault="0046733D" w:rsidP="007A4D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62F9">
        <w:rPr>
          <w:rFonts w:ascii="Times New Roman" w:hAnsi="Times New Roman"/>
          <w:sz w:val="24"/>
          <w:szCs w:val="24"/>
        </w:rPr>
        <w:t xml:space="preserve">- областной закон </w:t>
      </w:r>
      <w:r w:rsidR="007A4D1C" w:rsidRPr="00B062F9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B062F9">
        <w:rPr>
          <w:rFonts w:ascii="Times New Roman" w:hAnsi="Times New Roman"/>
          <w:sz w:val="24"/>
          <w:szCs w:val="24"/>
        </w:rPr>
        <w:t>от 10.07.2014 № 48-оз «Об отдел</w:t>
      </w:r>
      <w:r w:rsidRPr="00B062F9">
        <w:rPr>
          <w:rFonts w:ascii="Times New Roman" w:hAnsi="Times New Roman"/>
          <w:sz w:val="24"/>
          <w:szCs w:val="24"/>
        </w:rPr>
        <w:t>ь</w:t>
      </w:r>
      <w:r w:rsidRPr="00B062F9">
        <w:rPr>
          <w:rFonts w:ascii="Times New Roman" w:hAnsi="Times New Roman"/>
          <w:sz w:val="24"/>
          <w:szCs w:val="24"/>
        </w:rPr>
        <w:t>ных вопросах местного значения сельских поселений Ленинградской области» и</w:t>
      </w:r>
      <w:r w:rsidRPr="00B062F9">
        <w:rPr>
          <w:rFonts w:ascii="Times New Roman" w:hAnsi="Times New Roman"/>
          <w:sz w:val="24"/>
          <w:szCs w:val="24"/>
        </w:rPr>
        <w:t>с</w:t>
      </w:r>
      <w:r w:rsidRPr="00B062F9">
        <w:rPr>
          <w:rFonts w:ascii="Times New Roman" w:hAnsi="Times New Roman"/>
          <w:sz w:val="24"/>
          <w:szCs w:val="24"/>
        </w:rPr>
        <w:t>ключить.</w:t>
      </w:r>
    </w:p>
    <w:p w14:paraId="07ABA857" w14:textId="77777777" w:rsidR="0046733D" w:rsidRPr="00B062F9" w:rsidRDefault="0046733D" w:rsidP="007A4D1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 xml:space="preserve">1.6. В </w:t>
      </w:r>
      <w:proofErr w:type="spellStart"/>
      <w:r w:rsidRPr="00B062F9">
        <w:rPr>
          <w:rFonts w:ascii="Times New Roman" w:eastAsia="Calibri" w:hAnsi="Times New Roman"/>
          <w:sz w:val="24"/>
          <w:szCs w:val="24"/>
        </w:rPr>
        <w:t>пп</w:t>
      </w:r>
      <w:proofErr w:type="spellEnd"/>
      <w:r w:rsidRPr="00B062F9">
        <w:rPr>
          <w:rFonts w:ascii="Times New Roman" w:eastAsia="Calibri" w:hAnsi="Times New Roman"/>
          <w:sz w:val="24"/>
          <w:szCs w:val="24"/>
        </w:rPr>
        <w:t>. 1 п. 2.6 слова «</w:t>
      </w:r>
      <w:r w:rsidRPr="00B062F9">
        <w:rPr>
          <w:rFonts w:ascii="Times New Roman" w:hAnsi="Times New Roman" w:cs="Times New Roman"/>
          <w:sz w:val="24"/>
          <w:szCs w:val="24"/>
        </w:rPr>
        <w:t>содержащее согласие на обработку персональных данных» исключить.</w:t>
      </w:r>
    </w:p>
    <w:p w14:paraId="5F65B8B7" w14:textId="77777777" w:rsidR="00640743" w:rsidRDefault="0046733D" w:rsidP="007A4D1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2F9">
        <w:rPr>
          <w:rFonts w:ascii="Times New Roman" w:hAnsi="Times New Roman" w:cs="Times New Roman"/>
          <w:sz w:val="24"/>
          <w:szCs w:val="24"/>
        </w:rPr>
        <w:t xml:space="preserve">1.7. В </w:t>
      </w:r>
      <w:proofErr w:type="spellStart"/>
      <w:r w:rsidRPr="00B062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062F9">
        <w:rPr>
          <w:rFonts w:ascii="Times New Roman" w:hAnsi="Times New Roman" w:cs="Times New Roman"/>
          <w:sz w:val="24"/>
          <w:szCs w:val="24"/>
        </w:rPr>
        <w:t xml:space="preserve">. 6 п. 2.6 </w:t>
      </w:r>
      <w:r w:rsidR="001E7634" w:rsidRPr="00B062F9">
        <w:rPr>
          <w:rFonts w:ascii="Times New Roman" w:hAnsi="Times New Roman" w:cs="Times New Roman"/>
          <w:sz w:val="24"/>
          <w:szCs w:val="24"/>
        </w:rPr>
        <w:t>после слов «графическая схема границ территории, в отн</w:t>
      </w:r>
      <w:r w:rsidR="001E7634" w:rsidRPr="00B062F9">
        <w:rPr>
          <w:rFonts w:ascii="Times New Roman" w:hAnsi="Times New Roman" w:cs="Times New Roman"/>
          <w:sz w:val="24"/>
          <w:szCs w:val="24"/>
        </w:rPr>
        <w:t>о</w:t>
      </w:r>
      <w:r w:rsidR="001E7634" w:rsidRPr="00B062F9">
        <w:rPr>
          <w:rFonts w:ascii="Times New Roman" w:hAnsi="Times New Roman" w:cs="Times New Roman"/>
          <w:sz w:val="24"/>
          <w:szCs w:val="24"/>
        </w:rPr>
        <w:t>шении которой» добавить слово «будет».</w:t>
      </w:r>
    </w:p>
    <w:p w14:paraId="5C6C3DA3" w14:textId="220A6406" w:rsidR="00640743" w:rsidRDefault="00AE2A08" w:rsidP="007A4D1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2F9">
        <w:rPr>
          <w:rFonts w:ascii="Times New Roman" w:hAnsi="Times New Roman" w:cs="Times New Roman"/>
          <w:sz w:val="24"/>
          <w:szCs w:val="24"/>
        </w:rPr>
        <w:t>1.8</w:t>
      </w:r>
      <w:r w:rsidR="007A4D1C">
        <w:rPr>
          <w:rFonts w:ascii="Times New Roman" w:hAnsi="Times New Roman" w:cs="Times New Roman"/>
          <w:sz w:val="24"/>
          <w:szCs w:val="24"/>
        </w:rPr>
        <w:t>.</w:t>
      </w:r>
      <w:r w:rsidRPr="00B062F9">
        <w:rPr>
          <w:rFonts w:ascii="Times New Roman" w:hAnsi="Times New Roman" w:cs="Times New Roman"/>
          <w:sz w:val="24"/>
          <w:szCs w:val="24"/>
        </w:rPr>
        <w:t xml:space="preserve"> В п. 2.14.7 слова «работников ОМСУ или» исключить.</w:t>
      </w:r>
    </w:p>
    <w:p w14:paraId="3F858B67" w14:textId="77777777" w:rsidR="00640743" w:rsidRDefault="00AE2A08" w:rsidP="007A4D1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2F9">
        <w:rPr>
          <w:rFonts w:ascii="Times New Roman" w:hAnsi="Times New Roman" w:cs="Times New Roman"/>
          <w:sz w:val="24"/>
          <w:szCs w:val="24"/>
        </w:rPr>
        <w:t xml:space="preserve">1.9. В </w:t>
      </w:r>
      <w:proofErr w:type="spellStart"/>
      <w:r w:rsidRPr="00B062F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062F9">
        <w:rPr>
          <w:rFonts w:ascii="Times New Roman" w:hAnsi="Times New Roman" w:cs="Times New Roman"/>
          <w:sz w:val="24"/>
          <w:szCs w:val="24"/>
        </w:rPr>
        <w:t>. 3 п. 2.15.1 слова «при личной явке в ОМСУ» исключить.</w:t>
      </w:r>
    </w:p>
    <w:p w14:paraId="0141CB8F" w14:textId="77777777" w:rsidR="00640743" w:rsidRDefault="00AE2A08" w:rsidP="007A4D1C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hAnsi="Times New Roman" w:cs="Times New Roman"/>
          <w:sz w:val="24"/>
          <w:szCs w:val="24"/>
        </w:rPr>
        <w:t>1.10. Пункт 3.1.4.1 после слов «</w:t>
      </w:r>
      <w:r w:rsidRPr="00B062F9">
        <w:rPr>
          <w:rFonts w:ascii="Times New Roman" w:eastAsia="Calibri" w:hAnsi="Times New Roman"/>
          <w:sz w:val="24"/>
          <w:szCs w:val="24"/>
        </w:rPr>
        <w:t>ответственному за принятие решения» допо</w:t>
      </w:r>
      <w:r w:rsidRPr="00B062F9">
        <w:rPr>
          <w:rFonts w:ascii="Times New Roman" w:eastAsia="Calibri" w:hAnsi="Times New Roman"/>
          <w:sz w:val="24"/>
          <w:szCs w:val="24"/>
        </w:rPr>
        <w:t>л</w:t>
      </w:r>
      <w:r w:rsidRPr="00B062F9">
        <w:rPr>
          <w:rFonts w:ascii="Times New Roman" w:eastAsia="Calibri" w:hAnsi="Times New Roman"/>
          <w:sz w:val="24"/>
          <w:szCs w:val="24"/>
        </w:rPr>
        <w:t>нить словами «о предоставлении муниципальной услуги».</w:t>
      </w:r>
    </w:p>
    <w:p w14:paraId="542AD7F5" w14:textId="1BA4F2FC" w:rsidR="00B062F9" w:rsidRPr="00B062F9" w:rsidRDefault="00640743" w:rsidP="007A4D1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B062F9" w:rsidRPr="00B062F9">
        <w:rPr>
          <w:rFonts w:ascii="Times New Roman" w:eastAsia="Calibri" w:hAnsi="Times New Roman"/>
          <w:sz w:val="24"/>
          <w:szCs w:val="24"/>
        </w:rPr>
        <w:t xml:space="preserve">.11. Приложение 3 и </w:t>
      </w:r>
      <w:r w:rsidR="007A4D1C">
        <w:rPr>
          <w:rFonts w:ascii="Times New Roman" w:eastAsia="Calibri" w:hAnsi="Times New Roman"/>
          <w:sz w:val="24"/>
          <w:szCs w:val="24"/>
        </w:rPr>
        <w:t>п</w:t>
      </w:r>
      <w:r w:rsidR="00B062F9" w:rsidRPr="00B062F9">
        <w:rPr>
          <w:rFonts w:ascii="Times New Roman" w:eastAsia="Calibri" w:hAnsi="Times New Roman"/>
          <w:sz w:val="24"/>
          <w:szCs w:val="24"/>
        </w:rPr>
        <w:t>риложение 4 к административному регламенту искл</w:t>
      </w:r>
      <w:r w:rsidR="00B062F9" w:rsidRPr="00B062F9">
        <w:rPr>
          <w:rFonts w:ascii="Times New Roman" w:eastAsia="Calibri" w:hAnsi="Times New Roman"/>
          <w:sz w:val="24"/>
          <w:szCs w:val="24"/>
        </w:rPr>
        <w:t>ю</w:t>
      </w:r>
      <w:r w:rsidR="00B062F9" w:rsidRPr="00B062F9">
        <w:rPr>
          <w:rFonts w:ascii="Times New Roman" w:eastAsia="Calibri" w:hAnsi="Times New Roman"/>
          <w:sz w:val="24"/>
          <w:szCs w:val="24"/>
        </w:rPr>
        <w:t>чить.</w:t>
      </w:r>
    </w:p>
    <w:p w14:paraId="0AABB5E3" w14:textId="77777777" w:rsidR="00A1620F" w:rsidRPr="00B062F9" w:rsidRDefault="00A1620F" w:rsidP="007A4D1C">
      <w:pPr>
        <w:pStyle w:val="af4"/>
        <w:numPr>
          <w:ilvl w:val="0"/>
          <w:numId w:val="39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lastRenderedPageBreak/>
        <w:t>Комитету по архитектуре и градостроительству администрации муниц</w:t>
      </w:r>
      <w:r w:rsidRPr="00B062F9">
        <w:rPr>
          <w:rFonts w:ascii="Times New Roman" w:eastAsia="Calibri" w:hAnsi="Times New Roman"/>
          <w:sz w:val="24"/>
          <w:szCs w:val="24"/>
        </w:rPr>
        <w:t>и</w:t>
      </w:r>
      <w:r w:rsidRPr="00B062F9">
        <w:rPr>
          <w:rFonts w:ascii="Times New Roman" w:eastAsia="Calibri" w:hAnsi="Times New Roman"/>
          <w:sz w:val="24"/>
          <w:szCs w:val="24"/>
        </w:rPr>
        <w:t xml:space="preserve">пального образования Тосненский район Ленинградской области направить  в </w:t>
      </w:r>
      <w:r w:rsidR="00B062F9" w:rsidRPr="00B062F9">
        <w:rPr>
          <w:rFonts w:ascii="Times New Roman" w:eastAsia="Calibri" w:hAnsi="Times New Roman"/>
          <w:sz w:val="24"/>
          <w:szCs w:val="24"/>
        </w:rPr>
        <w:t>се</w:t>
      </w:r>
      <w:r w:rsidR="00B062F9" w:rsidRPr="00B062F9">
        <w:rPr>
          <w:rFonts w:ascii="Times New Roman" w:eastAsia="Calibri" w:hAnsi="Times New Roman"/>
          <w:sz w:val="24"/>
          <w:szCs w:val="24"/>
        </w:rPr>
        <w:t>к</w:t>
      </w:r>
      <w:r w:rsidR="00B062F9" w:rsidRPr="00B062F9">
        <w:rPr>
          <w:rFonts w:ascii="Times New Roman" w:eastAsia="Calibri" w:hAnsi="Times New Roman"/>
          <w:sz w:val="24"/>
          <w:szCs w:val="24"/>
        </w:rPr>
        <w:t>тор по взаимодействию с общественностью</w:t>
      </w:r>
      <w:r w:rsidRPr="00B062F9">
        <w:rPr>
          <w:rFonts w:ascii="Times New Roman" w:eastAsia="Calibri" w:hAnsi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</w:t>
      </w:r>
      <w:r w:rsidRPr="00B062F9">
        <w:rPr>
          <w:rFonts w:ascii="Times New Roman" w:eastAsia="Calibri" w:hAnsi="Times New Roman"/>
          <w:sz w:val="24"/>
          <w:szCs w:val="24"/>
        </w:rPr>
        <w:t>е</w:t>
      </w:r>
      <w:r w:rsidRPr="00B062F9">
        <w:rPr>
          <w:rFonts w:ascii="Times New Roman" w:eastAsia="Calibri" w:hAnsi="Times New Roman"/>
          <w:sz w:val="24"/>
          <w:szCs w:val="24"/>
        </w:rPr>
        <w:t>ниям администрации муниципального образования Тосненский район Ленингра</w:t>
      </w:r>
      <w:r w:rsidRPr="00B062F9">
        <w:rPr>
          <w:rFonts w:ascii="Times New Roman" w:eastAsia="Calibri" w:hAnsi="Times New Roman"/>
          <w:sz w:val="24"/>
          <w:szCs w:val="24"/>
        </w:rPr>
        <w:t>д</w:t>
      </w:r>
      <w:r w:rsidRPr="00B062F9">
        <w:rPr>
          <w:rFonts w:ascii="Times New Roman" w:eastAsia="Calibri" w:hAnsi="Times New Roman"/>
          <w:sz w:val="24"/>
          <w:szCs w:val="24"/>
        </w:rPr>
        <w:t>ской области настоящее постановление для опубликования и обнародования в п</w:t>
      </w:r>
      <w:r w:rsidRPr="00B062F9">
        <w:rPr>
          <w:rFonts w:ascii="Times New Roman" w:eastAsia="Calibri" w:hAnsi="Times New Roman"/>
          <w:sz w:val="24"/>
          <w:szCs w:val="24"/>
        </w:rPr>
        <w:t>о</w:t>
      </w:r>
      <w:r w:rsidRPr="00B062F9">
        <w:rPr>
          <w:rFonts w:ascii="Times New Roman" w:eastAsia="Calibri" w:hAnsi="Times New Roman"/>
          <w:sz w:val="24"/>
          <w:szCs w:val="24"/>
        </w:rPr>
        <w:t xml:space="preserve">рядке, установленном Уставом муниципального образования Тосненский </w:t>
      </w:r>
      <w:r w:rsidR="004A7765" w:rsidRPr="00B062F9">
        <w:rPr>
          <w:rFonts w:ascii="Times New Roman" w:eastAsia="Calibri" w:hAnsi="Times New Roman"/>
          <w:sz w:val="24"/>
          <w:szCs w:val="24"/>
        </w:rPr>
        <w:t>муниц</w:t>
      </w:r>
      <w:r w:rsidR="004A7765" w:rsidRPr="00B062F9">
        <w:rPr>
          <w:rFonts w:ascii="Times New Roman" w:eastAsia="Calibri" w:hAnsi="Times New Roman"/>
          <w:sz w:val="24"/>
          <w:szCs w:val="24"/>
        </w:rPr>
        <w:t>и</w:t>
      </w:r>
      <w:r w:rsidR="004A7765" w:rsidRPr="00B062F9">
        <w:rPr>
          <w:rFonts w:ascii="Times New Roman" w:eastAsia="Calibri" w:hAnsi="Times New Roman"/>
          <w:sz w:val="24"/>
          <w:szCs w:val="24"/>
        </w:rPr>
        <w:t xml:space="preserve">пальный </w:t>
      </w:r>
      <w:r w:rsidRPr="00B062F9">
        <w:rPr>
          <w:rFonts w:ascii="Times New Roman" w:eastAsia="Calibri" w:hAnsi="Times New Roman"/>
          <w:sz w:val="24"/>
          <w:szCs w:val="24"/>
        </w:rPr>
        <w:t>район Ленинградской области.</w:t>
      </w:r>
    </w:p>
    <w:p w14:paraId="786D8946" w14:textId="77777777" w:rsidR="00A1620F" w:rsidRPr="00B062F9" w:rsidRDefault="00405AEB" w:rsidP="007A4D1C">
      <w:pPr>
        <w:pStyle w:val="af4"/>
        <w:numPr>
          <w:ilvl w:val="0"/>
          <w:numId w:val="39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B062F9">
        <w:rPr>
          <w:rFonts w:ascii="Times New Roman" w:eastAsia="Calibri" w:hAnsi="Times New Roman"/>
          <w:sz w:val="24"/>
          <w:szCs w:val="24"/>
        </w:rPr>
        <w:t>Сектору по взаимодействию с общественностью</w:t>
      </w:r>
      <w:r w:rsidR="00A1620F" w:rsidRPr="00B062F9">
        <w:rPr>
          <w:rFonts w:ascii="Times New Roman" w:eastAsia="Calibri" w:hAnsi="Times New Roman"/>
          <w:sz w:val="24"/>
          <w:szCs w:val="24"/>
        </w:rPr>
        <w:t xml:space="preserve"> комитета по  организац</w:t>
      </w:r>
      <w:r w:rsidR="00A1620F" w:rsidRPr="00B062F9">
        <w:rPr>
          <w:rFonts w:ascii="Times New Roman" w:eastAsia="Calibri" w:hAnsi="Times New Roman"/>
          <w:sz w:val="24"/>
          <w:szCs w:val="24"/>
        </w:rPr>
        <w:t>и</w:t>
      </w:r>
      <w:r w:rsidR="00A1620F" w:rsidRPr="00B062F9">
        <w:rPr>
          <w:rFonts w:ascii="Times New Roman" w:eastAsia="Calibri" w:hAnsi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A1620F" w:rsidRPr="00B062F9">
        <w:rPr>
          <w:rFonts w:ascii="Times New Roman" w:eastAsia="Calibri" w:hAnsi="Times New Roman"/>
          <w:sz w:val="24"/>
          <w:szCs w:val="24"/>
        </w:rPr>
        <w:t>о</w:t>
      </w:r>
      <w:r w:rsidR="00A1620F" w:rsidRPr="00B062F9">
        <w:rPr>
          <w:rFonts w:ascii="Times New Roman" w:eastAsia="Calibri" w:hAnsi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A1620F" w:rsidRPr="00B062F9">
        <w:rPr>
          <w:rFonts w:ascii="Times New Roman" w:eastAsia="Calibri" w:hAnsi="Times New Roman"/>
          <w:sz w:val="24"/>
          <w:szCs w:val="24"/>
        </w:rPr>
        <w:t>в</w:t>
      </w:r>
      <w:r w:rsidR="00A1620F" w:rsidRPr="00B062F9">
        <w:rPr>
          <w:rFonts w:ascii="Times New Roman" w:eastAsia="Calibri" w:hAnsi="Times New Roman"/>
          <w:sz w:val="24"/>
          <w:szCs w:val="24"/>
        </w:rPr>
        <w:t>ление в порядке, установленном Уставом  муниципального образования Тосне</w:t>
      </w:r>
      <w:r w:rsidR="00A1620F" w:rsidRPr="00B062F9">
        <w:rPr>
          <w:rFonts w:ascii="Times New Roman" w:eastAsia="Calibri" w:hAnsi="Times New Roman"/>
          <w:sz w:val="24"/>
          <w:szCs w:val="24"/>
        </w:rPr>
        <w:t>н</w:t>
      </w:r>
      <w:r w:rsidR="00A1620F" w:rsidRPr="00B062F9">
        <w:rPr>
          <w:rFonts w:ascii="Times New Roman" w:eastAsia="Calibri" w:hAnsi="Times New Roman"/>
          <w:sz w:val="24"/>
          <w:szCs w:val="24"/>
        </w:rPr>
        <w:t xml:space="preserve">ский </w:t>
      </w:r>
      <w:r w:rsidR="004A7765" w:rsidRPr="00B062F9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="00A1620F" w:rsidRPr="00B062F9">
        <w:rPr>
          <w:rFonts w:ascii="Times New Roman" w:eastAsia="Calibri" w:hAnsi="Times New Roman"/>
          <w:sz w:val="24"/>
          <w:szCs w:val="24"/>
        </w:rPr>
        <w:t xml:space="preserve">район Ленинградской области.   </w:t>
      </w:r>
    </w:p>
    <w:p w14:paraId="1D382B08" w14:textId="77777777" w:rsidR="00A1620F" w:rsidRPr="00B062F9" w:rsidRDefault="00A1620F" w:rsidP="007A4D1C">
      <w:pPr>
        <w:pStyle w:val="af4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062F9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B062F9">
        <w:rPr>
          <w:rFonts w:ascii="Times New Roman" w:eastAsia="Calibri" w:hAnsi="Times New Roman"/>
          <w:sz w:val="24"/>
          <w:szCs w:val="24"/>
        </w:rPr>
        <w:t xml:space="preserve"> исполнением постановления возложить на  заместителя главы администрации муниципального образования Тосненский район Ленинградской области Ануфриева О.А.</w:t>
      </w:r>
    </w:p>
    <w:p w14:paraId="0ED79B44" w14:textId="03ABEFAF" w:rsidR="00A1620F" w:rsidRDefault="00A1620F" w:rsidP="00B062F9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7616B435" w14:textId="600C58D4" w:rsidR="007A4D1C" w:rsidRDefault="007A4D1C" w:rsidP="00B062F9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54B8955B" w14:textId="4846A3D1" w:rsidR="007A4D1C" w:rsidRDefault="007A4D1C" w:rsidP="00B062F9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59076802" w14:textId="77777777" w:rsidR="007A4D1C" w:rsidRPr="00B062F9" w:rsidRDefault="007A4D1C" w:rsidP="00B062F9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006C2C84" w14:textId="054B7834"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Глава  администрации                                      </w:t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   А.Г. Клементьев</w:t>
      </w:r>
    </w:p>
    <w:p w14:paraId="50F468E4" w14:textId="77777777"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4B68E1B9" w14:textId="77777777"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1A854EB" w14:textId="77777777" w:rsidR="00640743" w:rsidRDefault="00640743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01CE85A1" w14:textId="77777777" w:rsidR="00640743" w:rsidRDefault="00640743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6AE92530" w14:textId="77777777" w:rsidR="00640743" w:rsidRDefault="00640743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0D448905" w14:textId="77777777" w:rsidR="00640743" w:rsidRDefault="00640743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949427C" w14:textId="77777777" w:rsidR="00640743" w:rsidRDefault="00640743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2A885555" w14:textId="77777777" w:rsidR="00640743" w:rsidRDefault="00640743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4B3E5FE4" w14:textId="77777777" w:rsidR="00640743" w:rsidRDefault="00640743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32F188A4" w14:textId="77777777" w:rsidR="00640743" w:rsidRDefault="00640743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7713DB1C" w14:textId="77777777" w:rsidR="00640743" w:rsidRDefault="00640743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4FC9B1B7" w14:textId="77777777" w:rsidR="00640743" w:rsidRDefault="00640743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07B38CBB" w14:textId="77777777" w:rsidR="00640743" w:rsidRDefault="00640743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0E2A8DD8" w14:textId="3B4F0C1A" w:rsidR="00640743" w:rsidRDefault="00640743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62901789" w14:textId="4CE3D7A8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5BD52FA8" w14:textId="1C9221E4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2D2AE3D9" w14:textId="6173C243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30F07AA7" w14:textId="149E2B3E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2EDA372" w14:textId="41A40F8D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4DF56478" w14:textId="5A1C3E09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0884D56F" w14:textId="6AFCC7F5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7E8FEA86" w14:textId="722525DD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62A93FC" w14:textId="7A7BF865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00F53055" w14:textId="594BE73F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4FF348D5" w14:textId="433DFCBA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3C15543F" w14:textId="194DC536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579377AA" w14:textId="4F62A6CC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6A5CB7C" w14:textId="717C12AF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3FE5BE15" w14:textId="6BBA04DE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5A599F4D" w14:textId="3B41211E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4CA05510" w14:textId="77777777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1905BE2" w14:textId="278DAE41"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>
        <w:rPr>
          <w:rFonts w:ascii="Times New Roman" w:eastAsia="Calibri" w:hAnsi="Times New Roman"/>
          <w:sz w:val="20"/>
          <w:szCs w:val="20"/>
        </w:rPr>
        <w:t>Жижова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Елена Михайловна</w:t>
      </w:r>
      <w:r w:rsidR="007A4D1C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8(81361)20042</w:t>
      </w:r>
    </w:p>
    <w:p w14:paraId="0162BE79" w14:textId="1F3740D1" w:rsidR="007A4D1C" w:rsidRDefault="007A4D1C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5 га</w:t>
      </w:r>
    </w:p>
    <w:sectPr w:rsidR="007A4D1C" w:rsidSect="007A4D1C">
      <w:headerReference w:type="even" r:id="rId10"/>
      <w:headerReference w:type="default" r:id="rId11"/>
      <w:footerReference w:type="default" r:id="rId12"/>
      <w:pgSz w:w="11907" w:h="16840" w:code="9"/>
      <w:pgMar w:top="1440" w:right="1440" w:bottom="1440" w:left="180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2891E" w14:textId="77777777" w:rsidR="0095379C" w:rsidRDefault="0095379C">
      <w:pPr>
        <w:spacing w:after="0" w:line="240" w:lineRule="auto"/>
      </w:pPr>
      <w:r>
        <w:separator/>
      </w:r>
    </w:p>
  </w:endnote>
  <w:endnote w:type="continuationSeparator" w:id="0">
    <w:p w14:paraId="0252F3BF" w14:textId="77777777" w:rsidR="0095379C" w:rsidRDefault="0095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50325" w14:textId="77777777" w:rsidR="006D01A1" w:rsidRDefault="006D01A1" w:rsidP="00A162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D4FB9" w14:textId="77777777" w:rsidR="0095379C" w:rsidRDefault="0095379C">
      <w:pPr>
        <w:spacing w:after="0" w:line="240" w:lineRule="auto"/>
      </w:pPr>
      <w:r>
        <w:separator/>
      </w:r>
    </w:p>
  </w:footnote>
  <w:footnote w:type="continuationSeparator" w:id="0">
    <w:p w14:paraId="6758E9B8" w14:textId="77777777" w:rsidR="0095379C" w:rsidRDefault="0095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BD81C" w14:textId="77777777" w:rsidR="006D01A1" w:rsidRDefault="006D01A1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DE66B7" w14:textId="77777777" w:rsidR="006D01A1" w:rsidRDefault="006D01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1AEFC" w14:textId="77777777" w:rsidR="006D01A1" w:rsidRDefault="006D01A1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360B">
      <w:rPr>
        <w:rStyle w:val="a9"/>
        <w:noProof/>
      </w:rPr>
      <w:t>2</w:t>
    </w:r>
    <w:r>
      <w:rPr>
        <w:rStyle w:val="a9"/>
      </w:rPr>
      <w:fldChar w:fldCharType="end"/>
    </w:r>
  </w:p>
  <w:p w14:paraId="5092A887" w14:textId="77777777" w:rsidR="006D01A1" w:rsidRDefault="006D0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7060A"/>
    <w:multiLevelType w:val="multilevel"/>
    <w:tmpl w:val="E62A858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Arial" w:hint="default"/>
      </w:rPr>
    </w:lvl>
  </w:abstractNum>
  <w:abstractNum w:abstractNumId="2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8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C1601"/>
    <w:multiLevelType w:val="multilevel"/>
    <w:tmpl w:val="E62A858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Arial" w:hint="default"/>
      </w:rPr>
    </w:lvl>
  </w:abstractNum>
  <w:abstractNum w:abstractNumId="1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5EB270B"/>
    <w:multiLevelType w:val="hybridMultilevel"/>
    <w:tmpl w:val="211A5C0C"/>
    <w:lvl w:ilvl="0" w:tplc="FE48C8BA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5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7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2C6C9D"/>
    <w:multiLevelType w:val="multilevel"/>
    <w:tmpl w:val="45BEE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5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8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6"/>
  </w:num>
  <w:num w:numId="4">
    <w:abstractNumId w:val="12"/>
  </w:num>
  <w:num w:numId="5">
    <w:abstractNumId w:val="28"/>
  </w:num>
  <w:num w:numId="6">
    <w:abstractNumId w:val="35"/>
  </w:num>
  <w:num w:numId="7">
    <w:abstractNumId w:val="0"/>
  </w:num>
  <w:num w:numId="8">
    <w:abstractNumId w:val="21"/>
  </w:num>
  <w:num w:numId="9">
    <w:abstractNumId w:val="22"/>
  </w:num>
  <w:num w:numId="10">
    <w:abstractNumId w:val="18"/>
  </w:num>
  <w:num w:numId="11">
    <w:abstractNumId w:val="23"/>
  </w:num>
  <w:num w:numId="12">
    <w:abstractNumId w:val="27"/>
  </w:num>
  <w:num w:numId="13">
    <w:abstractNumId w:val="39"/>
  </w:num>
  <w:num w:numId="14">
    <w:abstractNumId w:val="10"/>
  </w:num>
  <w:num w:numId="15">
    <w:abstractNumId w:val="31"/>
  </w:num>
  <w:num w:numId="16">
    <w:abstractNumId w:val="3"/>
  </w:num>
  <w:num w:numId="17">
    <w:abstractNumId w:val="24"/>
  </w:num>
  <w:num w:numId="18">
    <w:abstractNumId w:val="37"/>
  </w:num>
  <w:num w:numId="19">
    <w:abstractNumId w:val="36"/>
  </w:num>
  <w:num w:numId="20">
    <w:abstractNumId w:val="2"/>
  </w:num>
  <w:num w:numId="21">
    <w:abstractNumId w:val="34"/>
  </w:num>
  <w:num w:numId="22">
    <w:abstractNumId w:val="20"/>
  </w:num>
  <w:num w:numId="23">
    <w:abstractNumId w:val="25"/>
  </w:num>
  <w:num w:numId="24">
    <w:abstractNumId w:val="6"/>
  </w:num>
  <w:num w:numId="25">
    <w:abstractNumId w:val="19"/>
  </w:num>
  <w:num w:numId="26">
    <w:abstractNumId w:val="7"/>
  </w:num>
  <w:num w:numId="27">
    <w:abstractNumId w:val="14"/>
  </w:num>
  <w:num w:numId="28">
    <w:abstractNumId w:val="8"/>
  </w:num>
  <w:num w:numId="29">
    <w:abstractNumId w:val="11"/>
  </w:num>
  <w:num w:numId="30">
    <w:abstractNumId w:val="38"/>
  </w:num>
  <w:num w:numId="31">
    <w:abstractNumId w:val="15"/>
  </w:num>
  <w:num w:numId="32">
    <w:abstractNumId w:val="30"/>
  </w:num>
  <w:num w:numId="33">
    <w:abstractNumId w:val="32"/>
  </w:num>
  <w:num w:numId="34">
    <w:abstractNumId w:val="9"/>
  </w:num>
  <w:num w:numId="35">
    <w:abstractNumId w:val="17"/>
  </w:num>
  <w:num w:numId="36">
    <w:abstractNumId w:val="4"/>
  </w:num>
  <w:num w:numId="37">
    <w:abstractNumId w:val="33"/>
  </w:num>
  <w:num w:numId="38">
    <w:abstractNumId w:val="16"/>
  </w:num>
  <w:num w:numId="39">
    <w:abstractNumId w:val="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5B"/>
    <w:rsid w:val="00003181"/>
    <w:rsid w:val="00025FD7"/>
    <w:rsid w:val="000B6326"/>
    <w:rsid w:val="000F3852"/>
    <w:rsid w:val="001732EF"/>
    <w:rsid w:val="001927ED"/>
    <w:rsid w:val="001C2B05"/>
    <w:rsid w:val="001D7A6D"/>
    <w:rsid w:val="001E7634"/>
    <w:rsid w:val="001F0149"/>
    <w:rsid w:val="001F6E60"/>
    <w:rsid w:val="00281B45"/>
    <w:rsid w:val="003031C1"/>
    <w:rsid w:val="0031360B"/>
    <w:rsid w:val="003156F7"/>
    <w:rsid w:val="0032693F"/>
    <w:rsid w:val="00342754"/>
    <w:rsid w:val="003B2C46"/>
    <w:rsid w:val="003D6B5B"/>
    <w:rsid w:val="00400E08"/>
    <w:rsid w:val="00405AEB"/>
    <w:rsid w:val="00406322"/>
    <w:rsid w:val="00466BDA"/>
    <w:rsid w:val="0046733D"/>
    <w:rsid w:val="004675AB"/>
    <w:rsid w:val="004A7765"/>
    <w:rsid w:val="004D6A16"/>
    <w:rsid w:val="00557E44"/>
    <w:rsid w:val="005E4D3B"/>
    <w:rsid w:val="00640743"/>
    <w:rsid w:val="00654176"/>
    <w:rsid w:val="00670601"/>
    <w:rsid w:val="00674368"/>
    <w:rsid w:val="00676AAF"/>
    <w:rsid w:val="006D01A1"/>
    <w:rsid w:val="00703DFA"/>
    <w:rsid w:val="0077752F"/>
    <w:rsid w:val="007A4D1C"/>
    <w:rsid w:val="007D279B"/>
    <w:rsid w:val="00817801"/>
    <w:rsid w:val="00833358"/>
    <w:rsid w:val="00836601"/>
    <w:rsid w:val="00856365"/>
    <w:rsid w:val="00901B7A"/>
    <w:rsid w:val="0095379C"/>
    <w:rsid w:val="009572C7"/>
    <w:rsid w:val="0096574F"/>
    <w:rsid w:val="00966C8D"/>
    <w:rsid w:val="009A28ED"/>
    <w:rsid w:val="009F0691"/>
    <w:rsid w:val="00A00140"/>
    <w:rsid w:val="00A1620F"/>
    <w:rsid w:val="00A17627"/>
    <w:rsid w:val="00A733CA"/>
    <w:rsid w:val="00AD00F1"/>
    <w:rsid w:val="00AD38FE"/>
    <w:rsid w:val="00AE2A08"/>
    <w:rsid w:val="00B058AF"/>
    <w:rsid w:val="00B062F9"/>
    <w:rsid w:val="00B3067B"/>
    <w:rsid w:val="00B90C70"/>
    <w:rsid w:val="00BB0D29"/>
    <w:rsid w:val="00BC29BF"/>
    <w:rsid w:val="00BF3212"/>
    <w:rsid w:val="00C004C5"/>
    <w:rsid w:val="00C57B2F"/>
    <w:rsid w:val="00CB0E0A"/>
    <w:rsid w:val="00CF1D8E"/>
    <w:rsid w:val="00D06C0D"/>
    <w:rsid w:val="00D30108"/>
    <w:rsid w:val="00D85313"/>
    <w:rsid w:val="00DB191B"/>
    <w:rsid w:val="00DB3ED5"/>
    <w:rsid w:val="00DD65CB"/>
    <w:rsid w:val="00FA23E3"/>
    <w:rsid w:val="00F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C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Зимогорская Анна Алексеевна</cp:lastModifiedBy>
  <cp:revision>2</cp:revision>
  <cp:lastPrinted>2024-03-19T07:50:00Z</cp:lastPrinted>
  <dcterms:created xsi:type="dcterms:W3CDTF">2024-04-05T06:48:00Z</dcterms:created>
  <dcterms:modified xsi:type="dcterms:W3CDTF">2024-04-05T06:48:00Z</dcterms:modified>
</cp:coreProperties>
</file>