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92E6" w14:textId="77777777" w:rsidR="00591AB5" w:rsidRPr="00591AB5" w:rsidRDefault="00591AB5" w:rsidP="00591AB5">
      <w:pPr>
        <w:shd w:val="clear" w:color="auto" w:fill="FFFFFF"/>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ru-RU"/>
        </w:rPr>
      </w:pPr>
      <w:r w:rsidRPr="00591AB5">
        <w:rPr>
          <w:rFonts w:ascii="Times New Roman" w:eastAsia="Times New Roman" w:hAnsi="Times New Roman" w:cs="Times New Roman"/>
          <w:bCs/>
          <w:color w:val="000000"/>
          <w:sz w:val="24"/>
          <w:szCs w:val="24"/>
          <w:lang w:eastAsia="ru-RU"/>
        </w:rPr>
        <w:t>Муниципальное образование Тосненский район Ленинградской области</w:t>
      </w:r>
    </w:p>
    <w:p w14:paraId="4F8B71B9" w14:textId="77777777" w:rsidR="00591AB5" w:rsidRDefault="00591AB5" w:rsidP="00591AB5">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4"/>
          <w:szCs w:val="24"/>
          <w:lang w:eastAsia="ru-RU"/>
        </w:rPr>
      </w:pPr>
    </w:p>
    <w:p w14:paraId="33969CD3" w14:textId="77777777" w:rsidR="00591AB5" w:rsidRDefault="00591AB5" w:rsidP="00591AB5">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4"/>
          <w:szCs w:val="24"/>
          <w:lang w:eastAsia="ru-RU"/>
        </w:rPr>
      </w:pPr>
    </w:p>
    <w:p w14:paraId="340B2398" w14:textId="54EB6E8C" w:rsidR="002A3D54" w:rsidRPr="00A4392C" w:rsidRDefault="005B1BA6" w:rsidP="005B1BA6">
      <w:pPr>
        <w:shd w:val="clear" w:color="auto" w:fill="FFFFFF"/>
        <w:spacing w:before="100" w:beforeAutospacing="1" w:after="100" w:afterAutospacing="1" w:line="240" w:lineRule="auto"/>
        <w:ind w:firstLine="567"/>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35FA4" w:rsidRPr="00A4392C">
        <w:rPr>
          <w:rFonts w:ascii="Times New Roman" w:eastAsia="Times New Roman" w:hAnsi="Times New Roman" w:cs="Times New Roman"/>
          <w:b/>
          <w:bCs/>
          <w:color w:val="000000"/>
          <w:sz w:val="24"/>
          <w:szCs w:val="24"/>
          <w:lang w:eastAsia="ru-RU"/>
        </w:rPr>
        <w:t xml:space="preserve">ПРОТОКОЛ </w:t>
      </w:r>
      <w:r w:rsidR="0067319C" w:rsidRPr="00A4392C">
        <w:rPr>
          <w:rFonts w:ascii="Times New Roman" w:eastAsia="Times New Roman" w:hAnsi="Times New Roman" w:cs="Times New Roman"/>
          <w:b/>
          <w:bCs/>
          <w:color w:val="000000"/>
          <w:sz w:val="24"/>
          <w:szCs w:val="24"/>
          <w:lang w:eastAsia="ru-RU"/>
        </w:rPr>
        <w:t>№</w:t>
      </w:r>
      <w:r w:rsidR="003D63AF" w:rsidRPr="00A4392C">
        <w:rPr>
          <w:rFonts w:ascii="Times New Roman" w:eastAsia="Times New Roman" w:hAnsi="Times New Roman" w:cs="Times New Roman"/>
          <w:b/>
          <w:bCs/>
          <w:color w:val="000000"/>
          <w:sz w:val="24"/>
          <w:szCs w:val="24"/>
          <w:lang w:eastAsia="ru-RU"/>
        </w:rPr>
        <w:t xml:space="preserve"> </w:t>
      </w:r>
      <w:r w:rsidR="00ED4183">
        <w:rPr>
          <w:rFonts w:ascii="Times New Roman" w:eastAsia="Times New Roman" w:hAnsi="Times New Roman" w:cs="Times New Roman"/>
          <w:b/>
          <w:bCs/>
          <w:color w:val="000000"/>
          <w:sz w:val="24"/>
          <w:szCs w:val="24"/>
          <w:lang w:eastAsia="ru-RU"/>
        </w:rPr>
        <w:t>1</w:t>
      </w:r>
      <w:r w:rsidR="0036621D">
        <w:rPr>
          <w:rFonts w:ascii="Times New Roman" w:eastAsia="Times New Roman" w:hAnsi="Times New Roman" w:cs="Times New Roman"/>
          <w:b/>
          <w:bCs/>
          <w:color w:val="000000"/>
          <w:sz w:val="24"/>
          <w:szCs w:val="24"/>
          <w:lang w:eastAsia="ru-RU"/>
        </w:rPr>
        <w:t xml:space="preserve"> </w:t>
      </w:r>
    </w:p>
    <w:p w14:paraId="2A614900" w14:textId="77777777" w:rsidR="002A3D54" w:rsidRPr="00A4392C" w:rsidRDefault="00AE3E9F" w:rsidP="00591AB5">
      <w:pPr>
        <w:shd w:val="clear" w:color="auto" w:fill="FFFFFF"/>
        <w:spacing w:before="100" w:beforeAutospacing="1" w:after="100" w:afterAutospacing="1" w:line="240" w:lineRule="auto"/>
        <w:ind w:left="1418" w:right="1417" w:hanging="851"/>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A3D54" w:rsidRPr="00A4392C">
        <w:rPr>
          <w:rFonts w:ascii="Times New Roman" w:eastAsia="Times New Roman" w:hAnsi="Times New Roman" w:cs="Times New Roman"/>
          <w:b/>
          <w:bCs/>
          <w:color w:val="000000"/>
          <w:sz w:val="24"/>
          <w:szCs w:val="24"/>
          <w:lang w:eastAsia="ru-RU"/>
        </w:rPr>
        <w:t xml:space="preserve">заседания </w:t>
      </w:r>
      <w:r w:rsidR="005B1BA6">
        <w:rPr>
          <w:rFonts w:ascii="Times New Roman" w:eastAsia="Times New Roman" w:hAnsi="Times New Roman" w:cs="Times New Roman"/>
          <w:b/>
          <w:bCs/>
          <w:color w:val="000000"/>
          <w:sz w:val="24"/>
          <w:szCs w:val="24"/>
          <w:lang w:eastAsia="ru-RU"/>
        </w:rPr>
        <w:t>общественного</w:t>
      </w:r>
      <w:r w:rsidR="00342674" w:rsidRPr="00A4392C">
        <w:rPr>
          <w:rFonts w:ascii="Times New Roman" w:eastAsia="Times New Roman" w:hAnsi="Times New Roman" w:cs="Times New Roman"/>
          <w:b/>
          <w:bCs/>
          <w:color w:val="000000"/>
          <w:sz w:val="24"/>
          <w:szCs w:val="24"/>
          <w:lang w:eastAsia="ru-RU"/>
        </w:rPr>
        <w:t xml:space="preserve"> </w:t>
      </w:r>
      <w:r w:rsidR="005B1BA6">
        <w:rPr>
          <w:rFonts w:ascii="Times New Roman" w:eastAsia="Times New Roman" w:hAnsi="Times New Roman" w:cs="Times New Roman"/>
          <w:b/>
          <w:bCs/>
          <w:color w:val="000000"/>
          <w:sz w:val="24"/>
          <w:szCs w:val="24"/>
          <w:lang w:eastAsia="ru-RU"/>
        </w:rPr>
        <w:t xml:space="preserve">совета </w:t>
      </w:r>
      <w:r w:rsidR="00342674" w:rsidRPr="00A4392C">
        <w:rPr>
          <w:rFonts w:ascii="Times New Roman" w:eastAsia="Times New Roman" w:hAnsi="Times New Roman" w:cs="Times New Roman"/>
          <w:b/>
          <w:bCs/>
          <w:color w:val="000000"/>
          <w:sz w:val="24"/>
          <w:szCs w:val="24"/>
          <w:lang w:eastAsia="ru-RU"/>
        </w:rPr>
        <w:t>по</w:t>
      </w:r>
      <w:r w:rsidR="005B1BA6">
        <w:rPr>
          <w:rFonts w:ascii="Times New Roman" w:eastAsia="Times New Roman" w:hAnsi="Times New Roman" w:cs="Times New Roman"/>
          <w:b/>
          <w:bCs/>
          <w:color w:val="000000"/>
          <w:sz w:val="24"/>
          <w:szCs w:val="24"/>
          <w:lang w:eastAsia="ru-RU"/>
        </w:rPr>
        <w:t xml:space="preserve"> предупреждению </w:t>
      </w:r>
      <w:proofErr w:type="gramStart"/>
      <w:r w:rsidR="005B1BA6">
        <w:rPr>
          <w:rFonts w:ascii="Times New Roman" w:eastAsia="Times New Roman" w:hAnsi="Times New Roman" w:cs="Times New Roman"/>
          <w:b/>
          <w:bCs/>
          <w:color w:val="000000"/>
          <w:sz w:val="24"/>
          <w:szCs w:val="24"/>
          <w:lang w:eastAsia="ru-RU"/>
        </w:rPr>
        <w:t xml:space="preserve">и </w:t>
      </w:r>
      <w:r w:rsidR="00342674" w:rsidRPr="00A4392C">
        <w:rPr>
          <w:rFonts w:ascii="Times New Roman" w:eastAsia="Times New Roman" w:hAnsi="Times New Roman" w:cs="Times New Roman"/>
          <w:b/>
          <w:bCs/>
          <w:color w:val="000000"/>
          <w:sz w:val="24"/>
          <w:szCs w:val="24"/>
          <w:lang w:eastAsia="ru-RU"/>
        </w:rPr>
        <w:t xml:space="preserve"> </w:t>
      </w:r>
      <w:r w:rsidRPr="00A4392C">
        <w:rPr>
          <w:rFonts w:ascii="Times New Roman" w:eastAsia="Times New Roman" w:hAnsi="Times New Roman" w:cs="Times New Roman"/>
          <w:b/>
          <w:bCs/>
          <w:color w:val="000000"/>
          <w:sz w:val="24"/>
          <w:szCs w:val="24"/>
          <w:lang w:eastAsia="ru-RU"/>
        </w:rPr>
        <w:t>противодействию</w:t>
      </w:r>
      <w:proofErr w:type="gramEnd"/>
      <w:r w:rsidR="00342674" w:rsidRPr="00A4392C">
        <w:rPr>
          <w:rFonts w:ascii="Times New Roman" w:eastAsia="Times New Roman" w:hAnsi="Times New Roman" w:cs="Times New Roman"/>
          <w:b/>
          <w:bCs/>
          <w:color w:val="000000"/>
          <w:sz w:val="24"/>
          <w:szCs w:val="24"/>
          <w:lang w:eastAsia="ru-RU"/>
        </w:rPr>
        <w:t xml:space="preserve"> коррупции в </w:t>
      </w:r>
      <w:r w:rsidR="005B1BA6">
        <w:rPr>
          <w:rFonts w:ascii="Times New Roman" w:eastAsia="Times New Roman" w:hAnsi="Times New Roman" w:cs="Times New Roman"/>
          <w:b/>
          <w:bCs/>
          <w:color w:val="000000"/>
          <w:sz w:val="24"/>
          <w:szCs w:val="24"/>
          <w:lang w:eastAsia="ru-RU"/>
        </w:rPr>
        <w:t>администрации</w:t>
      </w:r>
      <w:r w:rsidR="00A4392C">
        <w:rPr>
          <w:rFonts w:ascii="Times New Roman" w:eastAsia="Times New Roman" w:hAnsi="Times New Roman" w:cs="Times New Roman"/>
          <w:b/>
          <w:bCs/>
          <w:color w:val="000000"/>
          <w:sz w:val="24"/>
          <w:szCs w:val="24"/>
          <w:lang w:eastAsia="ru-RU"/>
        </w:rPr>
        <w:t xml:space="preserve"> </w:t>
      </w:r>
      <w:r w:rsidR="00342674" w:rsidRPr="00A4392C">
        <w:rPr>
          <w:rFonts w:ascii="Times New Roman" w:eastAsia="Times New Roman" w:hAnsi="Times New Roman" w:cs="Times New Roman"/>
          <w:b/>
          <w:bCs/>
          <w:color w:val="000000"/>
          <w:sz w:val="24"/>
          <w:szCs w:val="24"/>
          <w:lang w:eastAsia="ru-RU"/>
        </w:rPr>
        <w:t>муниципальном образовании</w:t>
      </w:r>
      <w:r w:rsidR="002A3D54" w:rsidRPr="00A4392C">
        <w:rPr>
          <w:rFonts w:ascii="Times New Roman" w:eastAsia="Times New Roman" w:hAnsi="Times New Roman" w:cs="Times New Roman"/>
          <w:b/>
          <w:bCs/>
          <w:color w:val="000000"/>
          <w:sz w:val="24"/>
          <w:szCs w:val="24"/>
          <w:lang w:eastAsia="ru-RU"/>
        </w:rPr>
        <w:t xml:space="preserve"> Тосненский район Ленинградской области</w:t>
      </w:r>
    </w:p>
    <w:p w14:paraId="713A431D" w14:textId="77777777" w:rsidR="002A3D54" w:rsidRPr="00A4392C" w:rsidRDefault="002A3D54" w:rsidP="00A4392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color w:val="000000"/>
          <w:sz w:val="24"/>
          <w:szCs w:val="24"/>
          <w:highlight w:val="yellow"/>
          <w:lang w:eastAsia="ru-RU"/>
        </w:rPr>
      </w:pPr>
    </w:p>
    <w:p w14:paraId="632D9FA0" w14:textId="77777777" w:rsidR="003D6C2B" w:rsidRPr="00A4392C" w:rsidRDefault="003D6C2B" w:rsidP="00A4392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000000"/>
          <w:sz w:val="24"/>
          <w:szCs w:val="24"/>
          <w:highlight w:val="yellow"/>
          <w:lang w:eastAsia="ru-RU"/>
        </w:rPr>
      </w:pPr>
    </w:p>
    <w:p w14:paraId="6851B323" w14:textId="52E69701" w:rsidR="00005B35" w:rsidRDefault="00701DE8" w:rsidP="00591AB5">
      <w:pPr>
        <w:shd w:val="clear" w:color="auto" w:fill="FFFFFF"/>
        <w:tabs>
          <w:tab w:val="left" w:pos="7908"/>
        </w:tabs>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 </w:t>
      </w:r>
      <w:r w:rsidR="00ED4183">
        <w:rPr>
          <w:rFonts w:ascii="Times New Roman" w:eastAsia="Times New Roman" w:hAnsi="Times New Roman" w:cs="Times New Roman"/>
          <w:color w:val="000000"/>
          <w:sz w:val="24"/>
          <w:szCs w:val="24"/>
          <w:lang w:eastAsia="ru-RU"/>
        </w:rPr>
        <w:t xml:space="preserve">марта </w:t>
      </w:r>
      <w:r w:rsidR="00005B35">
        <w:rPr>
          <w:rFonts w:ascii="Times New Roman" w:eastAsia="Times New Roman" w:hAnsi="Times New Roman" w:cs="Times New Roman"/>
          <w:color w:val="000000"/>
          <w:sz w:val="24"/>
          <w:szCs w:val="24"/>
          <w:lang w:eastAsia="ru-RU"/>
        </w:rPr>
        <w:t>202</w:t>
      </w:r>
      <w:r w:rsidR="00ED4183">
        <w:rPr>
          <w:rFonts w:ascii="Times New Roman" w:eastAsia="Times New Roman" w:hAnsi="Times New Roman" w:cs="Times New Roman"/>
          <w:color w:val="000000"/>
          <w:sz w:val="24"/>
          <w:szCs w:val="24"/>
          <w:lang w:eastAsia="ru-RU"/>
        </w:rPr>
        <w:t>4</w:t>
      </w:r>
      <w:r w:rsidR="00005B35">
        <w:rPr>
          <w:rFonts w:ascii="Times New Roman" w:eastAsia="Times New Roman" w:hAnsi="Times New Roman" w:cs="Times New Roman"/>
          <w:color w:val="000000"/>
          <w:sz w:val="24"/>
          <w:szCs w:val="24"/>
          <w:lang w:eastAsia="ru-RU"/>
        </w:rPr>
        <w:t xml:space="preserve"> года </w:t>
      </w:r>
      <w:r w:rsidR="00591AB5">
        <w:rPr>
          <w:rFonts w:ascii="Times New Roman" w:eastAsia="Times New Roman" w:hAnsi="Times New Roman" w:cs="Times New Roman"/>
          <w:color w:val="000000"/>
          <w:sz w:val="24"/>
          <w:szCs w:val="24"/>
          <w:lang w:eastAsia="ru-RU"/>
        </w:rPr>
        <w:tab/>
        <w:t>г. Тосно</w:t>
      </w:r>
    </w:p>
    <w:p w14:paraId="215222C7" w14:textId="77777777" w:rsidR="00005B35" w:rsidRDefault="00005B35" w:rsidP="00005B3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highlight w:val="yellow"/>
          <w:lang w:eastAsia="ru-RU"/>
        </w:rPr>
      </w:pPr>
    </w:p>
    <w:p w14:paraId="670CF6B2" w14:textId="77777777" w:rsidR="00005B35" w:rsidRPr="00591AB5" w:rsidRDefault="00005B35" w:rsidP="00005B35">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91AB5">
        <w:rPr>
          <w:rFonts w:ascii="Times New Roman" w:eastAsia="Times New Roman" w:hAnsi="Times New Roman" w:cs="Times New Roman"/>
          <w:color w:val="000000"/>
          <w:sz w:val="24"/>
          <w:szCs w:val="24"/>
          <w:lang w:eastAsia="ru-RU"/>
        </w:rPr>
        <w:t>ПРЕДСЕДАТЕЛЬСТВОВАЛ</w:t>
      </w:r>
    </w:p>
    <w:p w14:paraId="7760F2A9" w14:textId="70D3738E" w:rsidR="005B1BA6" w:rsidRPr="005B1BA6" w:rsidRDefault="005B1BA6" w:rsidP="005B1BA6">
      <w:p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005B35" w:rsidRPr="005B1BA6">
        <w:rPr>
          <w:rFonts w:ascii="Times New Roman" w:eastAsia="Times New Roman" w:hAnsi="Times New Roman" w:cs="Times New Roman"/>
          <w:color w:val="000000"/>
          <w:sz w:val="24"/>
          <w:szCs w:val="24"/>
          <w:lang w:eastAsia="ru-RU"/>
        </w:rPr>
        <w:t>Цай</w:t>
      </w:r>
      <w:proofErr w:type="spellEnd"/>
      <w:r w:rsidR="00005B35" w:rsidRPr="005B1BA6">
        <w:rPr>
          <w:rFonts w:ascii="Times New Roman" w:eastAsia="Times New Roman" w:hAnsi="Times New Roman" w:cs="Times New Roman"/>
          <w:color w:val="000000"/>
          <w:sz w:val="24"/>
          <w:szCs w:val="24"/>
          <w:lang w:eastAsia="ru-RU"/>
        </w:rPr>
        <w:t xml:space="preserve"> Игорь Александрович, </w:t>
      </w:r>
      <w:r w:rsidR="00AE3E9F" w:rsidRPr="005B1BA6">
        <w:rPr>
          <w:rFonts w:ascii="Times New Roman" w:eastAsia="Times New Roman" w:hAnsi="Times New Roman" w:cs="Times New Roman"/>
          <w:color w:val="000000"/>
          <w:sz w:val="24"/>
          <w:szCs w:val="24"/>
          <w:lang w:eastAsia="ru-RU"/>
        </w:rPr>
        <w:t xml:space="preserve">председатель </w:t>
      </w:r>
      <w:r w:rsidR="00AE3E9F" w:rsidRPr="005B1BA6">
        <w:rPr>
          <w:rFonts w:ascii="Times New Roman" w:eastAsia="Times New Roman" w:hAnsi="Times New Roman" w:cs="Times New Roman"/>
          <w:bCs/>
          <w:color w:val="000000"/>
          <w:sz w:val="24"/>
          <w:szCs w:val="24"/>
          <w:lang w:eastAsia="ru-RU"/>
        </w:rPr>
        <w:t xml:space="preserve">общественного совета по предупреждению </w:t>
      </w:r>
      <w:proofErr w:type="gramStart"/>
      <w:r w:rsidR="00AE3E9F" w:rsidRPr="005B1BA6">
        <w:rPr>
          <w:rFonts w:ascii="Times New Roman" w:eastAsia="Times New Roman" w:hAnsi="Times New Roman" w:cs="Times New Roman"/>
          <w:bCs/>
          <w:color w:val="000000"/>
          <w:sz w:val="24"/>
          <w:szCs w:val="24"/>
          <w:lang w:eastAsia="ru-RU"/>
        </w:rPr>
        <w:t>и  противодействию</w:t>
      </w:r>
      <w:proofErr w:type="gramEnd"/>
      <w:r w:rsidR="00AE3E9F" w:rsidRPr="005B1BA6">
        <w:rPr>
          <w:rFonts w:ascii="Times New Roman" w:eastAsia="Times New Roman" w:hAnsi="Times New Roman" w:cs="Times New Roman"/>
          <w:bCs/>
          <w:color w:val="000000"/>
          <w:sz w:val="24"/>
          <w:szCs w:val="24"/>
          <w:lang w:eastAsia="ru-RU"/>
        </w:rPr>
        <w:t xml:space="preserve"> коррупции в администрации муниципально</w:t>
      </w:r>
      <w:r w:rsidR="009A70E5">
        <w:rPr>
          <w:rFonts w:ascii="Times New Roman" w:eastAsia="Times New Roman" w:hAnsi="Times New Roman" w:cs="Times New Roman"/>
          <w:bCs/>
          <w:color w:val="000000"/>
          <w:sz w:val="24"/>
          <w:szCs w:val="24"/>
          <w:lang w:eastAsia="ru-RU"/>
        </w:rPr>
        <w:t>го</w:t>
      </w:r>
      <w:r w:rsidR="00AE3E9F" w:rsidRPr="005B1BA6">
        <w:rPr>
          <w:rFonts w:ascii="Times New Roman" w:eastAsia="Times New Roman" w:hAnsi="Times New Roman" w:cs="Times New Roman"/>
          <w:bCs/>
          <w:color w:val="000000"/>
          <w:sz w:val="24"/>
          <w:szCs w:val="24"/>
          <w:lang w:eastAsia="ru-RU"/>
        </w:rPr>
        <w:t xml:space="preserve"> образовани</w:t>
      </w:r>
      <w:r w:rsidR="009A70E5">
        <w:rPr>
          <w:rFonts w:ascii="Times New Roman" w:eastAsia="Times New Roman" w:hAnsi="Times New Roman" w:cs="Times New Roman"/>
          <w:bCs/>
          <w:color w:val="000000"/>
          <w:sz w:val="24"/>
          <w:szCs w:val="24"/>
          <w:lang w:eastAsia="ru-RU"/>
        </w:rPr>
        <w:t>я</w:t>
      </w:r>
      <w:r w:rsidR="00AE3E9F" w:rsidRPr="005B1BA6">
        <w:rPr>
          <w:rFonts w:ascii="Times New Roman" w:eastAsia="Times New Roman" w:hAnsi="Times New Roman" w:cs="Times New Roman"/>
          <w:bCs/>
          <w:color w:val="000000"/>
          <w:sz w:val="24"/>
          <w:szCs w:val="24"/>
          <w:lang w:eastAsia="ru-RU"/>
        </w:rPr>
        <w:t xml:space="preserve"> Тосненский район Ленинградской области</w:t>
      </w:r>
      <w:r w:rsidR="00AE3E9F">
        <w:rPr>
          <w:rFonts w:ascii="Times New Roman" w:eastAsia="Times New Roman" w:hAnsi="Times New Roman" w:cs="Times New Roman"/>
          <w:bCs/>
          <w:color w:val="000000"/>
          <w:sz w:val="24"/>
          <w:szCs w:val="24"/>
          <w:lang w:eastAsia="ru-RU"/>
        </w:rPr>
        <w:t xml:space="preserve">, </w:t>
      </w:r>
      <w:r w:rsidR="00005B35" w:rsidRPr="005B1BA6">
        <w:rPr>
          <w:rFonts w:ascii="Times New Roman" w:eastAsia="Times New Roman" w:hAnsi="Times New Roman" w:cs="Times New Roman"/>
          <w:color w:val="000000"/>
          <w:sz w:val="24"/>
          <w:szCs w:val="24"/>
          <w:lang w:eastAsia="ru-RU"/>
        </w:rPr>
        <w:t>заместитель главы администрации муниципального образования Тосненский район Ленинградской области</w:t>
      </w:r>
      <w:r w:rsidR="009A70E5">
        <w:rPr>
          <w:rFonts w:ascii="Times New Roman" w:eastAsia="Times New Roman" w:hAnsi="Times New Roman" w:cs="Times New Roman"/>
          <w:color w:val="000000"/>
          <w:sz w:val="24"/>
          <w:szCs w:val="24"/>
          <w:lang w:eastAsia="ru-RU"/>
        </w:rPr>
        <w:t>.</w:t>
      </w:r>
      <w:r w:rsidR="00005B35" w:rsidRPr="005B1BA6">
        <w:rPr>
          <w:rFonts w:ascii="Times New Roman" w:eastAsia="Times New Roman" w:hAnsi="Times New Roman" w:cs="Times New Roman"/>
          <w:color w:val="000000"/>
          <w:sz w:val="24"/>
          <w:szCs w:val="24"/>
          <w:lang w:eastAsia="ru-RU"/>
        </w:rPr>
        <w:t xml:space="preserve"> </w:t>
      </w:r>
    </w:p>
    <w:p w14:paraId="5D4A4217" w14:textId="42DD46FC" w:rsidR="00005B35" w:rsidRPr="005B1BA6" w:rsidRDefault="00005B35" w:rsidP="005B1BA6">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5B1BA6">
        <w:rPr>
          <w:rFonts w:ascii="Times New Roman" w:eastAsia="Times New Roman" w:hAnsi="Times New Roman" w:cs="Times New Roman"/>
          <w:color w:val="000000"/>
          <w:sz w:val="24"/>
          <w:szCs w:val="24"/>
          <w:lang w:eastAsia="ru-RU"/>
        </w:rPr>
        <w:t xml:space="preserve">В заседании </w:t>
      </w:r>
      <w:r w:rsidR="00701DE8">
        <w:rPr>
          <w:rFonts w:ascii="Times New Roman" w:eastAsia="Times New Roman" w:hAnsi="Times New Roman" w:cs="Times New Roman"/>
          <w:color w:val="000000"/>
          <w:sz w:val="24"/>
          <w:szCs w:val="24"/>
          <w:lang w:eastAsia="ru-RU"/>
        </w:rPr>
        <w:t>общественного совета</w:t>
      </w:r>
      <w:r w:rsidRPr="005B1BA6">
        <w:rPr>
          <w:rFonts w:ascii="Times New Roman" w:eastAsia="Times New Roman" w:hAnsi="Times New Roman" w:cs="Times New Roman"/>
          <w:color w:val="000000"/>
          <w:sz w:val="24"/>
          <w:szCs w:val="24"/>
          <w:lang w:eastAsia="ru-RU"/>
        </w:rPr>
        <w:t xml:space="preserve"> принимали участие: </w:t>
      </w:r>
    </w:p>
    <w:p w14:paraId="04D66093" w14:textId="77777777" w:rsidR="00005B35" w:rsidRPr="00591AB5" w:rsidRDefault="00005B35" w:rsidP="00005B35">
      <w:pPr>
        <w:tabs>
          <w:tab w:val="left" w:pos="0"/>
        </w:tabs>
        <w:spacing w:after="0" w:line="240" w:lineRule="auto"/>
        <w:ind w:firstLine="567"/>
        <w:jc w:val="both"/>
        <w:rPr>
          <w:rFonts w:ascii="Times New Roman" w:hAnsi="Times New Roman" w:cs="Times New Roman"/>
          <w:sz w:val="24"/>
          <w:szCs w:val="24"/>
        </w:rPr>
      </w:pPr>
      <w:r w:rsidRPr="00591AB5">
        <w:rPr>
          <w:rFonts w:ascii="Times New Roman" w:hAnsi="Times New Roman" w:cs="Times New Roman"/>
          <w:sz w:val="24"/>
          <w:szCs w:val="24"/>
        </w:rPr>
        <w:t>Секретарь комиссии:</w:t>
      </w:r>
    </w:p>
    <w:p w14:paraId="2F439051" w14:textId="77777777" w:rsidR="003F391B" w:rsidRDefault="00005B35" w:rsidP="006C23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Онышко Светлана Николаевна, ведущий специалист сектора по транспортному обеспечения и </w:t>
      </w:r>
      <w:proofErr w:type="gramStart"/>
      <w:r>
        <w:rPr>
          <w:rFonts w:ascii="Times New Roman" w:hAnsi="Times New Roman" w:cs="Times New Roman"/>
          <w:sz w:val="24"/>
          <w:szCs w:val="24"/>
        </w:rPr>
        <w:t xml:space="preserve">экологии </w:t>
      </w:r>
      <w:r w:rsidRPr="00005B35">
        <w:rPr>
          <w:rFonts w:ascii="Times New Roman" w:eastAsia="Times New Roman" w:hAnsi="Times New Roman" w:cs="Times New Roman"/>
          <w:b/>
          <w:color w:val="000000"/>
          <w:sz w:val="24"/>
          <w:szCs w:val="24"/>
          <w:lang w:eastAsia="ru-RU"/>
        </w:rPr>
        <w:t xml:space="preserve"> </w:t>
      </w:r>
      <w:r w:rsidR="003F391B" w:rsidRPr="00DF66AD">
        <w:rPr>
          <w:rFonts w:ascii="Times New Roman" w:hAnsi="Times New Roman" w:cs="Times New Roman"/>
          <w:sz w:val="24"/>
          <w:szCs w:val="24"/>
        </w:rPr>
        <w:t>администрации</w:t>
      </w:r>
      <w:proofErr w:type="gramEnd"/>
      <w:r w:rsidR="003F391B" w:rsidRPr="00DF66AD">
        <w:rPr>
          <w:rFonts w:ascii="Times New Roman" w:hAnsi="Times New Roman" w:cs="Times New Roman"/>
          <w:sz w:val="24"/>
          <w:szCs w:val="24"/>
        </w:rPr>
        <w:t xml:space="preserve"> муниципального образования Тосненский район Ленинградской области</w:t>
      </w:r>
    </w:p>
    <w:p w14:paraId="4E042DA5" w14:textId="77777777" w:rsidR="00591AB5" w:rsidRPr="00591AB5" w:rsidRDefault="00591AB5" w:rsidP="00005B35">
      <w:pPr>
        <w:spacing w:after="0" w:line="240" w:lineRule="auto"/>
        <w:ind w:left="567"/>
        <w:jc w:val="both"/>
        <w:rPr>
          <w:rFonts w:ascii="Times New Roman" w:eastAsia="Times New Roman" w:hAnsi="Times New Roman" w:cs="Times New Roman"/>
          <w:color w:val="000000"/>
          <w:sz w:val="24"/>
          <w:szCs w:val="24"/>
          <w:lang w:eastAsia="ru-RU"/>
        </w:rPr>
      </w:pPr>
      <w:r w:rsidRPr="00591AB5">
        <w:rPr>
          <w:rFonts w:ascii="Times New Roman" w:eastAsia="Times New Roman" w:hAnsi="Times New Roman" w:cs="Times New Roman"/>
          <w:color w:val="000000"/>
          <w:sz w:val="24"/>
          <w:szCs w:val="24"/>
          <w:lang w:eastAsia="ru-RU"/>
        </w:rPr>
        <w:t>Присутствовали:</w:t>
      </w:r>
    </w:p>
    <w:p w14:paraId="1157F1F4" w14:textId="78D6B3C7" w:rsidR="005B1BA6" w:rsidRPr="005B1BA6" w:rsidRDefault="00591AB5" w:rsidP="005B1BA6">
      <w:p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591AB5">
        <w:rPr>
          <w:rFonts w:ascii="Times New Roman" w:eastAsia="Times New Roman" w:hAnsi="Times New Roman" w:cs="Times New Roman"/>
          <w:color w:val="000000"/>
          <w:sz w:val="24"/>
          <w:szCs w:val="24"/>
          <w:lang w:eastAsia="ru-RU"/>
        </w:rPr>
        <w:t>ч</w:t>
      </w:r>
      <w:r w:rsidR="00005B35" w:rsidRPr="00591AB5">
        <w:rPr>
          <w:rFonts w:ascii="Times New Roman" w:eastAsia="Times New Roman" w:hAnsi="Times New Roman" w:cs="Times New Roman"/>
          <w:color w:val="000000"/>
          <w:sz w:val="24"/>
          <w:szCs w:val="24"/>
          <w:lang w:eastAsia="ru-RU"/>
        </w:rPr>
        <w:t xml:space="preserve">лены </w:t>
      </w:r>
      <w:r w:rsidR="005B1BA6" w:rsidRPr="005B1BA6">
        <w:rPr>
          <w:rFonts w:ascii="Times New Roman" w:eastAsia="Times New Roman" w:hAnsi="Times New Roman" w:cs="Times New Roman"/>
          <w:bCs/>
          <w:color w:val="000000"/>
          <w:sz w:val="24"/>
          <w:szCs w:val="24"/>
          <w:lang w:eastAsia="ru-RU"/>
        </w:rPr>
        <w:t xml:space="preserve">общественного совета по предупреждению </w:t>
      </w:r>
      <w:proofErr w:type="gramStart"/>
      <w:r w:rsidR="005B1BA6" w:rsidRPr="005B1BA6">
        <w:rPr>
          <w:rFonts w:ascii="Times New Roman" w:eastAsia="Times New Roman" w:hAnsi="Times New Roman" w:cs="Times New Roman"/>
          <w:bCs/>
          <w:color w:val="000000"/>
          <w:sz w:val="24"/>
          <w:szCs w:val="24"/>
          <w:lang w:eastAsia="ru-RU"/>
        </w:rPr>
        <w:t>и  противодействию</w:t>
      </w:r>
      <w:proofErr w:type="gramEnd"/>
      <w:r w:rsidR="005B1BA6" w:rsidRPr="005B1BA6">
        <w:rPr>
          <w:rFonts w:ascii="Times New Roman" w:eastAsia="Times New Roman" w:hAnsi="Times New Roman" w:cs="Times New Roman"/>
          <w:bCs/>
          <w:color w:val="000000"/>
          <w:sz w:val="24"/>
          <w:szCs w:val="24"/>
          <w:lang w:eastAsia="ru-RU"/>
        </w:rPr>
        <w:t xml:space="preserve"> коррупции в администрации муниципально</w:t>
      </w:r>
      <w:r w:rsidR="009A70E5">
        <w:rPr>
          <w:rFonts w:ascii="Times New Roman" w:eastAsia="Times New Roman" w:hAnsi="Times New Roman" w:cs="Times New Roman"/>
          <w:bCs/>
          <w:color w:val="000000"/>
          <w:sz w:val="24"/>
          <w:szCs w:val="24"/>
          <w:lang w:eastAsia="ru-RU"/>
        </w:rPr>
        <w:t>го</w:t>
      </w:r>
      <w:r w:rsidR="005B1BA6" w:rsidRPr="005B1BA6">
        <w:rPr>
          <w:rFonts w:ascii="Times New Roman" w:eastAsia="Times New Roman" w:hAnsi="Times New Roman" w:cs="Times New Roman"/>
          <w:bCs/>
          <w:color w:val="000000"/>
          <w:sz w:val="24"/>
          <w:szCs w:val="24"/>
          <w:lang w:eastAsia="ru-RU"/>
        </w:rPr>
        <w:t xml:space="preserve"> образовани</w:t>
      </w:r>
      <w:r w:rsidR="009A70E5">
        <w:rPr>
          <w:rFonts w:ascii="Times New Roman" w:eastAsia="Times New Roman" w:hAnsi="Times New Roman" w:cs="Times New Roman"/>
          <w:bCs/>
          <w:color w:val="000000"/>
          <w:sz w:val="24"/>
          <w:szCs w:val="24"/>
          <w:lang w:eastAsia="ru-RU"/>
        </w:rPr>
        <w:t>я</w:t>
      </w:r>
      <w:r w:rsidR="005B1BA6" w:rsidRPr="005B1BA6">
        <w:rPr>
          <w:rFonts w:ascii="Times New Roman" w:eastAsia="Times New Roman" w:hAnsi="Times New Roman" w:cs="Times New Roman"/>
          <w:bCs/>
          <w:color w:val="000000"/>
          <w:sz w:val="24"/>
          <w:szCs w:val="24"/>
          <w:lang w:eastAsia="ru-RU"/>
        </w:rPr>
        <w:t xml:space="preserve"> Тосненский район Ленинградской области</w:t>
      </w:r>
      <w:r w:rsidR="005B1BA6">
        <w:rPr>
          <w:rFonts w:ascii="Times New Roman" w:eastAsia="Times New Roman" w:hAnsi="Times New Roman" w:cs="Times New Roman"/>
          <w:bCs/>
          <w:color w:val="000000"/>
          <w:sz w:val="24"/>
          <w:szCs w:val="24"/>
          <w:lang w:eastAsia="ru-RU"/>
        </w:rPr>
        <w:t>.</w:t>
      </w:r>
    </w:p>
    <w:p w14:paraId="75E9DD67" w14:textId="77777777" w:rsidR="00005B35" w:rsidRPr="00A4392C" w:rsidRDefault="005B1BA6" w:rsidP="005B1BA6">
      <w:pPr>
        <w:spacing w:after="0" w:line="240" w:lineRule="auto"/>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91AB5">
        <w:rPr>
          <w:rFonts w:ascii="Times New Roman" w:eastAsia="Times New Roman" w:hAnsi="Times New Roman" w:cs="Times New Roman"/>
          <w:bCs/>
          <w:color w:val="000000"/>
          <w:sz w:val="24"/>
          <w:szCs w:val="24"/>
          <w:lang w:eastAsia="ru-RU"/>
        </w:rPr>
        <w:t>(</w:t>
      </w:r>
      <w:r w:rsidR="00C223AC">
        <w:rPr>
          <w:rFonts w:ascii="Times New Roman" w:eastAsia="Times New Roman" w:hAnsi="Times New Roman" w:cs="Times New Roman"/>
          <w:bCs/>
          <w:color w:val="000000"/>
          <w:sz w:val="24"/>
          <w:szCs w:val="24"/>
          <w:lang w:eastAsia="ru-RU"/>
        </w:rPr>
        <w:t>6</w:t>
      </w:r>
      <w:r w:rsidR="00591AB5">
        <w:rPr>
          <w:rFonts w:ascii="Times New Roman" w:eastAsia="Times New Roman" w:hAnsi="Times New Roman" w:cs="Times New Roman"/>
          <w:bCs/>
          <w:color w:val="000000"/>
          <w:sz w:val="24"/>
          <w:szCs w:val="24"/>
          <w:lang w:eastAsia="ru-RU"/>
        </w:rPr>
        <w:t xml:space="preserve"> человек)</w:t>
      </w:r>
    </w:p>
    <w:p w14:paraId="18236952" w14:textId="77777777" w:rsidR="00ED4183" w:rsidRDefault="00ED4183" w:rsidP="00ED41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Приглашенные лица:</w:t>
      </w:r>
    </w:p>
    <w:p w14:paraId="218C3539" w14:textId="248024FC" w:rsidR="00ED4183" w:rsidRDefault="00ED4183" w:rsidP="00ED4183">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9473A2">
        <w:rPr>
          <w:rFonts w:ascii="Times New Roman" w:hAnsi="Times New Roman" w:cs="Times New Roman"/>
          <w:sz w:val="24"/>
          <w:szCs w:val="24"/>
        </w:rPr>
        <w:t>а</w:t>
      </w:r>
      <w:r>
        <w:rPr>
          <w:rFonts w:ascii="Times New Roman" w:hAnsi="Times New Roman" w:cs="Times New Roman"/>
          <w:sz w:val="24"/>
          <w:szCs w:val="24"/>
        </w:rPr>
        <w:t xml:space="preserve">выдов Константин Олегович - заместитель городской прокурор советник юстиции Тосненской городской прокуратуры; </w:t>
      </w:r>
    </w:p>
    <w:p w14:paraId="1AE29BA8" w14:textId="77777777" w:rsidR="00ED4183" w:rsidRDefault="00ED4183" w:rsidP="00ED4183">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themeColor="text1"/>
          <w:sz w:val="24"/>
          <w:szCs w:val="24"/>
        </w:rPr>
        <w:t>Левченко Александр Владимирович</w:t>
      </w:r>
      <w:r>
        <w:rPr>
          <w:rFonts w:ascii="Times New Roman" w:hAnsi="Times New Roman" w:cs="Times New Roman"/>
          <w:bCs/>
          <w:iCs/>
          <w:sz w:val="24"/>
          <w:szCs w:val="24"/>
        </w:rPr>
        <w:t>- специалист ВУС администрации Форносовского</w:t>
      </w:r>
      <w:r>
        <w:rPr>
          <w:rFonts w:ascii="Times New Roman" w:hAnsi="Times New Roman" w:cs="Times New Roman"/>
          <w:iCs/>
          <w:color w:val="000000"/>
          <w:spacing w:val="4"/>
          <w:sz w:val="24"/>
          <w:szCs w:val="24"/>
        </w:rPr>
        <w:t xml:space="preserve"> городского поселения </w:t>
      </w:r>
      <w:r>
        <w:rPr>
          <w:rFonts w:ascii="Times New Roman" w:hAnsi="Times New Roman" w:cs="Times New Roman"/>
          <w:iCs/>
          <w:sz w:val="24"/>
          <w:szCs w:val="24"/>
        </w:rPr>
        <w:t>Тосненского района Ленинградской области;</w:t>
      </w:r>
      <w:r>
        <w:rPr>
          <w:rFonts w:ascii="Times New Roman" w:hAnsi="Times New Roman" w:cs="Times New Roman"/>
          <w:iCs/>
          <w:color w:val="000000"/>
          <w:sz w:val="24"/>
          <w:szCs w:val="24"/>
        </w:rPr>
        <w:t xml:space="preserve"> </w:t>
      </w:r>
    </w:p>
    <w:p w14:paraId="027A4E9B" w14:textId="77777777" w:rsidR="00ED4183" w:rsidRDefault="00ED4183" w:rsidP="00ED4183">
      <w:pPr>
        <w:spacing w:after="0" w:line="240" w:lineRule="auto"/>
        <w:rPr>
          <w:rFonts w:ascii="Times New Roman" w:hAnsi="Times New Roman" w:cs="Times New Roman"/>
          <w:bCs/>
          <w:iCs/>
          <w:sz w:val="24"/>
          <w:szCs w:val="24"/>
        </w:rPr>
      </w:pPr>
      <w:r>
        <w:rPr>
          <w:rFonts w:ascii="Times New Roman" w:hAnsi="Times New Roman" w:cs="Times New Roman"/>
          <w:iCs/>
          <w:color w:val="000000"/>
          <w:sz w:val="24"/>
          <w:szCs w:val="24"/>
        </w:rPr>
        <w:t>Соколов Ростислав Владимирович - глава администрации Рябовского городского поселения Тосненского района Ленинградской области.</w:t>
      </w:r>
    </w:p>
    <w:p w14:paraId="29264A3B" w14:textId="77777777" w:rsidR="00ED4183" w:rsidRDefault="00ED4183" w:rsidP="00ED4183">
      <w:pPr>
        <w:autoSpaceDN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iCs/>
          <w:sz w:val="24"/>
          <w:szCs w:val="24"/>
          <w:lang w:eastAsia="ru-RU"/>
        </w:rPr>
        <w:t>Повестка заседания:</w:t>
      </w:r>
    </w:p>
    <w:p w14:paraId="3CFA7C92" w14:textId="77777777" w:rsidR="00ED4183" w:rsidRDefault="00ED4183" w:rsidP="00ED4183">
      <w:pPr>
        <w:autoSpaceDE w:val="0"/>
        <w:autoSpaceDN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sz w:val="24"/>
          <w:szCs w:val="24"/>
          <w:lang w:eastAsia="ru-RU"/>
        </w:rPr>
        <w:t>Цай</w:t>
      </w:r>
      <w:proofErr w:type="spellEnd"/>
      <w:r>
        <w:rPr>
          <w:rFonts w:ascii="Times New Roman" w:eastAsia="Times New Roman" w:hAnsi="Times New Roman" w:cs="Times New Roman"/>
          <w:i/>
          <w:sz w:val="24"/>
          <w:szCs w:val="24"/>
          <w:lang w:eastAsia="ru-RU"/>
        </w:rPr>
        <w:t xml:space="preserve"> Игорь Александрович, заместитель председателя комиссии, заместитель главы администрации муниципального образования Тосненский район Ленинградской области.</w:t>
      </w:r>
      <w:r>
        <w:rPr>
          <w:rFonts w:ascii="Times New Roman" w:eastAsia="Times New Roman" w:hAnsi="Times New Roman" w:cs="Times New Roman"/>
          <w:sz w:val="24"/>
          <w:szCs w:val="24"/>
          <w:lang w:eastAsia="ru-RU"/>
        </w:rPr>
        <w:t xml:space="preserve"> </w:t>
      </w:r>
    </w:p>
    <w:p w14:paraId="7089D44A" w14:textId="77777777" w:rsidR="00ED4183" w:rsidRDefault="00ED4183" w:rsidP="00ED4183">
      <w:pPr>
        <w:autoSpaceDE w:val="0"/>
        <w:autoSpaceDN w:val="0"/>
        <w:spacing w:line="240" w:lineRule="auto"/>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1. О мониторинге и выявлении коррупционных рисков в деятельности администрации муниципального образования по использованию имущества,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 устранение выявленных коррупционных рисков по итогам 2023 года. </w:t>
      </w:r>
    </w:p>
    <w:p w14:paraId="72A20042" w14:textId="77777777" w:rsidR="00ED4183" w:rsidRDefault="00ED4183" w:rsidP="00ED4183">
      <w:pPr>
        <w:autoSpaceDE w:val="0"/>
        <w:autoSpaceDN w:val="0"/>
        <w:spacing w:after="0" w:line="240" w:lineRule="auto"/>
        <w:ind w:firstLine="567"/>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 xml:space="preserve">Сыромятников Александр Анатольевич, главный специалист-юрист, комитета имущественных отношений администрации муниципального образования Тосненский район Ленинградской области. </w:t>
      </w:r>
    </w:p>
    <w:p w14:paraId="4BF0DB0A" w14:textId="77777777" w:rsidR="00ED4183" w:rsidRDefault="00ED4183" w:rsidP="00ED4183">
      <w:pPr>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bCs/>
          <w:sz w:val="24"/>
          <w:szCs w:val="24"/>
          <w:lang w:eastAsia="ru-RU"/>
        </w:rPr>
        <w:t>О выполнении муниципального плана</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pacing w:val="4"/>
          <w:sz w:val="24"/>
          <w:szCs w:val="24"/>
          <w:lang w:eastAsia="ru-RU"/>
        </w:rPr>
        <w:t xml:space="preserve">по противодействию коррупции администрацией Форносовского городского поселения </w:t>
      </w:r>
      <w:r>
        <w:rPr>
          <w:rFonts w:ascii="Times New Roman" w:eastAsia="Times New Roman" w:hAnsi="Times New Roman" w:cs="Times New Roman"/>
          <w:sz w:val="24"/>
          <w:szCs w:val="24"/>
          <w:lang w:eastAsia="ru-RU"/>
        </w:rPr>
        <w:t>Тосненского района Ленинградской области за 2023 год.</w:t>
      </w:r>
      <w:r>
        <w:rPr>
          <w:rFonts w:ascii="Times New Roman" w:eastAsia="Times New Roman" w:hAnsi="Times New Roman" w:cs="Times New Roman"/>
          <w:b/>
          <w:bCs/>
          <w:sz w:val="24"/>
          <w:szCs w:val="24"/>
          <w:lang w:eastAsia="ru-RU"/>
        </w:rPr>
        <w:t xml:space="preserve"> </w:t>
      </w:r>
    </w:p>
    <w:p w14:paraId="720FDA3C" w14:textId="77777777" w:rsidR="00ED4183" w:rsidRDefault="00ED4183" w:rsidP="00ED4183">
      <w:pPr>
        <w:tabs>
          <w:tab w:val="left" w:pos="0"/>
        </w:tabs>
        <w:autoSpaceDE w:val="0"/>
        <w:autoSpaceDN w:val="0"/>
        <w:spacing w:after="0" w:line="240" w:lineRule="auto"/>
        <w:jc w:val="both"/>
        <w:rPr>
          <w:rFonts w:ascii="Times New Roman" w:hAnsi="Times New Roman" w:cs="Times New Roman"/>
          <w:i/>
          <w:iCs/>
          <w:sz w:val="24"/>
          <w:szCs w:val="24"/>
        </w:rPr>
      </w:pPr>
      <w:r>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i/>
          <w:iCs/>
          <w:sz w:val="24"/>
          <w:szCs w:val="24"/>
          <w:lang w:eastAsia="ru-RU"/>
        </w:rPr>
        <w:t>Л</w:t>
      </w:r>
      <w:r>
        <w:rPr>
          <w:rFonts w:ascii="Times New Roman" w:hAnsi="Times New Roman" w:cs="Times New Roman"/>
          <w:i/>
          <w:iCs/>
          <w:color w:val="000000" w:themeColor="text1"/>
          <w:sz w:val="24"/>
          <w:szCs w:val="24"/>
        </w:rPr>
        <w:t>евченко Александр Владимирович</w:t>
      </w:r>
      <w:r>
        <w:rPr>
          <w:rFonts w:ascii="Times New Roman" w:hAnsi="Times New Roman" w:cs="Times New Roman"/>
          <w:bCs/>
          <w:i/>
          <w:iCs/>
          <w:sz w:val="24"/>
          <w:szCs w:val="24"/>
        </w:rPr>
        <w:t>- специалист ВУС администрации Форносовского</w:t>
      </w:r>
      <w:r>
        <w:rPr>
          <w:rFonts w:ascii="Times New Roman" w:hAnsi="Times New Roman" w:cs="Times New Roman"/>
          <w:i/>
          <w:iCs/>
          <w:color w:val="000000"/>
          <w:spacing w:val="4"/>
          <w:sz w:val="24"/>
          <w:szCs w:val="24"/>
        </w:rPr>
        <w:t xml:space="preserve"> городского поселения </w:t>
      </w:r>
      <w:r>
        <w:rPr>
          <w:rFonts w:ascii="Times New Roman" w:hAnsi="Times New Roman" w:cs="Times New Roman"/>
          <w:i/>
          <w:iCs/>
          <w:sz w:val="24"/>
          <w:szCs w:val="24"/>
        </w:rPr>
        <w:t>Тосненского района Ленинградской области;</w:t>
      </w:r>
    </w:p>
    <w:p w14:paraId="65341433" w14:textId="77777777" w:rsidR="00ED4183" w:rsidRDefault="00ED4183" w:rsidP="00ED4183">
      <w:pPr>
        <w:tabs>
          <w:tab w:val="left" w:pos="0"/>
        </w:tabs>
        <w:autoSpaceDE w:val="0"/>
        <w:autoSpaceDN w:val="0"/>
        <w:spacing w:after="0" w:line="240" w:lineRule="auto"/>
        <w:jc w:val="both"/>
        <w:rPr>
          <w:rFonts w:ascii="Times New Roman" w:eastAsia="Times New Roman" w:hAnsi="Times New Roman" w:cs="Times New Roman"/>
          <w:b/>
          <w:bCs/>
          <w:sz w:val="24"/>
          <w:szCs w:val="24"/>
          <w:lang w:eastAsia="ru-RU"/>
        </w:rPr>
      </w:pPr>
      <w:r>
        <w:rPr>
          <w:rFonts w:ascii="Times New Roman" w:hAnsi="Times New Roman" w:cs="Times New Roman"/>
          <w:iCs/>
          <w:sz w:val="24"/>
          <w:szCs w:val="24"/>
        </w:rPr>
        <w:t xml:space="preserve">       3. </w:t>
      </w:r>
      <w:r>
        <w:rPr>
          <w:rFonts w:ascii="Times New Roman" w:eastAsia="Times New Roman" w:hAnsi="Times New Roman" w:cs="Times New Roman"/>
          <w:bCs/>
          <w:sz w:val="24"/>
          <w:szCs w:val="24"/>
          <w:lang w:eastAsia="ru-RU"/>
        </w:rPr>
        <w:t>О выполнении муниципального плана</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pacing w:val="4"/>
          <w:sz w:val="24"/>
          <w:szCs w:val="24"/>
          <w:lang w:eastAsia="ru-RU"/>
        </w:rPr>
        <w:t xml:space="preserve">по противодействию коррупции администрацией Рябовского городского поселения </w:t>
      </w:r>
      <w:r>
        <w:rPr>
          <w:rFonts w:ascii="Times New Roman" w:eastAsia="Times New Roman" w:hAnsi="Times New Roman" w:cs="Times New Roman"/>
          <w:sz w:val="24"/>
          <w:szCs w:val="24"/>
          <w:lang w:eastAsia="ru-RU"/>
        </w:rPr>
        <w:t>Тосненского района Ленинградской области за 2023 год.</w:t>
      </w:r>
      <w:r>
        <w:rPr>
          <w:rFonts w:ascii="Times New Roman" w:eastAsia="Times New Roman" w:hAnsi="Times New Roman" w:cs="Times New Roman"/>
          <w:b/>
          <w:bCs/>
          <w:sz w:val="24"/>
          <w:szCs w:val="24"/>
          <w:lang w:eastAsia="ru-RU"/>
        </w:rPr>
        <w:t xml:space="preserve"> </w:t>
      </w:r>
    </w:p>
    <w:p w14:paraId="19F7D1A8" w14:textId="77777777" w:rsidR="00ED4183" w:rsidRDefault="00ED4183" w:rsidP="00ED4183">
      <w:pPr>
        <w:autoSpaceDE w:val="0"/>
        <w:autoSpaceDN w:val="0"/>
        <w:spacing w:after="0" w:line="240" w:lineRule="auto"/>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
          <w:bCs/>
          <w:sz w:val="24"/>
          <w:szCs w:val="24"/>
          <w:lang w:eastAsia="ru-RU"/>
        </w:rPr>
        <w:lastRenderedPageBreak/>
        <w:t xml:space="preserve">         –  </w:t>
      </w:r>
      <w:r>
        <w:rPr>
          <w:rFonts w:ascii="Times New Roman" w:eastAsia="Times New Roman" w:hAnsi="Times New Roman" w:cs="Times New Roman"/>
          <w:i/>
          <w:sz w:val="24"/>
          <w:szCs w:val="24"/>
          <w:lang w:eastAsia="ru-RU"/>
        </w:rPr>
        <w:t>Соколов Ростислав Владимирович,</w:t>
      </w:r>
      <w:r>
        <w:rPr>
          <w:rFonts w:ascii="Times New Roman" w:hAnsi="Times New Roman"/>
          <w:sz w:val="24"/>
          <w:szCs w:val="24"/>
        </w:rPr>
        <w:t xml:space="preserve"> </w:t>
      </w:r>
      <w:r>
        <w:rPr>
          <w:rFonts w:ascii="Times New Roman" w:eastAsia="Times New Roman" w:hAnsi="Times New Roman" w:cs="Times New Roman"/>
          <w:i/>
          <w:sz w:val="24"/>
          <w:szCs w:val="24"/>
          <w:lang w:eastAsia="ru-RU"/>
        </w:rPr>
        <w:t>глава администрации Рябовского городского поселения Тосненского района Ленинградской области.</w:t>
      </w:r>
      <w:r>
        <w:rPr>
          <w:rFonts w:ascii="Times New Roman" w:eastAsia="Times New Roman" w:hAnsi="Times New Roman" w:cs="Times New Roman"/>
          <w:b/>
          <w:bCs/>
          <w:sz w:val="24"/>
          <w:szCs w:val="24"/>
          <w:lang w:eastAsia="ru-RU"/>
        </w:rPr>
        <w:t xml:space="preserve"> </w:t>
      </w:r>
    </w:p>
    <w:p w14:paraId="5332C770" w14:textId="77777777" w:rsidR="00ED4183" w:rsidRDefault="00ED4183" w:rsidP="00ED4183">
      <w:pPr>
        <w:autoSpaceDE w:val="0"/>
        <w:autoSpaceDN w:val="0"/>
        <w:spacing w:after="0" w:line="240" w:lineRule="auto"/>
        <w:ind w:left="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Минута молчания в память о погибших 22.03.2024г.</w:t>
      </w:r>
    </w:p>
    <w:p w14:paraId="5E19F05F" w14:textId="77777777" w:rsidR="00ED4183" w:rsidRDefault="00ED4183" w:rsidP="00ED4183">
      <w:pPr>
        <w:autoSpaceDE w:val="0"/>
        <w:autoSpaceDN w:val="0"/>
        <w:spacing w:after="0" w:line="240" w:lineRule="auto"/>
        <w:ind w:left="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Выступления:</w:t>
      </w:r>
    </w:p>
    <w:p w14:paraId="242760CD" w14:textId="77777777" w:rsidR="00ED4183" w:rsidRDefault="00ED4183" w:rsidP="00ED4183">
      <w:pPr>
        <w:spacing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 1.</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bCs/>
          <w:sz w:val="24"/>
          <w:szCs w:val="24"/>
          <w:lang w:eastAsia="ru-RU"/>
        </w:rPr>
        <w:t>О мониторинге и выявлении коррупционных рисков в деятельности администрации муниципального образования по использованию имущества,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 устранение выявленных коррупционных рисков по итогам 2023 года.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Докладчик:</w:t>
      </w:r>
      <w:r>
        <w:rPr>
          <w:rFonts w:ascii="Times New Roman" w:eastAsia="Times New Roman" w:hAnsi="Times New Roman" w:cs="Times New Roman"/>
          <w:sz w:val="24"/>
          <w:szCs w:val="24"/>
          <w:lang w:eastAsia="ru-RU"/>
        </w:rPr>
        <w:t xml:space="preserve"> </w:t>
      </w:r>
      <w:r>
        <w:rPr>
          <w:rFonts w:ascii="Times New Roman" w:eastAsia="Times New Roman" w:hAnsi="Times New Roman"/>
          <w:iCs/>
          <w:sz w:val="24"/>
          <w:szCs w:val="24"/>
          <w:lang w:eastAsia="ru-RU"/>
        </w:rPr>
        <w:t>Сыромятников Александр Анатольевич, главный специалист-юрист, комитета имущественных отношений администрации муниципального образования Тосненский район Ленинградской области</w:t>
      </w:r>
    </w:p>
    <w:p w14:paraId="15B96EB8" w14:textId="77777777" w:rsidR="00ED4183" w:rsidRDefault="00ED4183" w:rsidP="00ED4183">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положению о комитете имущественных отношений администрации муниципального образования Тосненский район Ленинградской области (далее – Комитет), комитет является структурным подразделением администрации муниципального образования Тосненский район Ленинградской области, осуществляющим в пределах своей компетенции полномочия в сфере управления и распоряжения муниципальным имуществом и земельными ресурсами муниципального образования Тосненский район Ленинградской области и Тосненского городского поселения Тосненского района Ленинградской области, а также отдельные государственные полномочия в сфере земельных отношений.</w:t>
      </w:r>
    </w:p>
    <w:p w14:paraId="05D93EF2" w14:textId="77777777" w:rsidR="00ED4183" w:rsidRDefault="00ED4183" w:rsidP="00ED4183">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Планом противодействия коррупции в администрации муниципального образования Тосненский район Ленинградской области, утвержденным постановлением администрации муниципального образования Тосненский район Ленинградской области на 2021-2024 годы (далее – План) Комитет осуществляет следующие мероприятия:</w:t>
      </w:r>
    </w:p>
    <w:p w14:paraId="7A5082EE" w14:textId="77777777" w:rsidR="00ED4183" w:rsidRDefault="00ED4183" w:rsidP="00ED4183">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силу </w:t>
      </w:r>
      <w:r>
        <w:rPr>
          <w:rFonts w:ascii="Times New Roman" w:eastAsia="Calibri" w:hAnsi="Times New Roman" w:cs="Times New Roman"/>
          <w:b/>
          <w:sz w:val="24"/>
          <w:szCs w:val="24"/>
        </w:rPr>
        <w:t>п. 1.2 Плана</w:t>
      </w:r>
      <w:r>
        <w:rPr>
          <w:rFonts w:ascii="Times New Roman" w:eastAsia="Calibri" w:hAnsi="Times New Roman" w:cs="Times New Roman"/>
          <w:sz w:val="24"/>
          <w:szCs w:val="24"/>
        </w:rPr>
        <w:t>, главный специалист-юрист Комитета осуществляет проведение антикоррупционных экспертиз муниципальных правовых актов и их проектов при проведении их правовой экспертизы и мониторинге проведения.</w:t>
      </w:r>
    </w:p>
    <w:p w14:paraId="7DBBED6D" w14:textId="77777777" w:rsidR="00ED4183" w:rsidRDefault="00ED4183" w:rsidP="00ED4183">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Согласно ст. 6  Федерального закона от 25.12.2008 N 273-ФЗ (ред. от 06.03.2022) «О противодействии коррупции» </w:t>
      </w:r>
      <w:hyperlink r:id="rId8" w:history="1">
        <w:r>
          <w:rPr>
            <w:rStyle w:val="aa"/>
            <w:rFonts w:eastAsia="Calibri"/>
            <w:sz w:val="24"/>
            <w:szCs w:val="24"/>
          </w:rPr>
          <w:t>антикоррупционная экспертиза</w:t>
        </w:r>
      </w:hyperlink>
      <w:r>
        <w:rPr>
          <w:rFonts w:ascii="Times New Roman" w:eastAsia="Calibri" w:hAnsi="Times New Roman" w:cs="Times New Roman"/>
          <w:sz w:val="24"/>
          <w:szCs w:val="24"/>
        </w:rPr>
        <w:t xml:space="preserve"> правовых актов и их проектов является одной из мер по профилактике коррупции. </w:t>
      </w:r>
    </w:p>
    <w:p w14:paraId="2D90704D" w14:textId="77777777" w:rsidR="00ED4183" w:rsidRDefault="00ED4183" w:rsidP="00ED4183">
      <w:pPr>
        <w:spacing w:after="0"/>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За 2023 год главным специалистом-юристом комитета проведено 85 </w:t>
      </w:r>
      <w:hyperlink r:id="rId9" w:history="1">
        <w:r>
          <w:rPr>
            <w:rStyle w:val="aa"/>
            <w:rFonts w:eastAsia="Calibri"/>
            <w:sz w:val="24"/>
            <w:szCs w:val="24"/>
          </w:rPr>
          <w:t>антикоррупционных экспертиз</w:t>
        </w:r>
      </w:hyperlink>
      <w:r>
        <w:rPr>
          <w:rFonts w:ascii="Times New Roman" w:eastAsia="Calibri" w:hAnsi="Times New Roman" w:cs="Times New Roman"/>
          <w:sz w:val="24"/>
          <w:szCs w:val="24"/>
        </w:rPr>
        <w:t xml:space="preserve"> проектов постановлений администрации муниципального образования Тосненский район Ленинградской области.  По итогам проведенных экспертиз ни в одном из рассмотренных постановлений администрации </w:t>
      </w:r>
      <w:r>
        <w:rPr>
          <w:rFonts w:ascii="Times New Roman" w:hAnsi="Times New Roman" w:cs="Times New Roman"/>
          <w:sz w:val="24"/>
          <w:szCs w:val="24"/>
        </w:rPr>
        <w:t>коррупциогенные факторы не выявлены.</w:t>
      </w:r>
    </w:p>
    <w:p w14:paraId="1930FDA3" w14:textId="77777777" w:rsidR="00ED4183" w:rsidRDefault="00ED4183" w:rsidP="00ED418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b/>
          <w:sz w:val="24"/>
          <w:szCs w:val="24"/>
        </w:rPr>
        <w:t>п. 1.6 Плана</w:t>
      </w:r>
      <w:r>
        <w:rPr>
          <w:rFonts w:ascii="Times New Roman" w:hAnsi="Times New Roman" w:cs="Times New Roman"/>
          <w:sz w:val="24"/>
          <w:szCs w:val="24"/>
        </w:rPr>
        <w:t>, Комитет, наравне с другими структурными подразделениями администрации, в пределах своих полномочий, обеспечивает разработку и принятие муниципальных правовых актов в сфере противодействия коррупции в соответствии с требованиями, установленными федеральным и областным законодательством.</w:t>
      </w:r>
    </w:p>
    <w:p w14:paraId="077F0A85" w14:textId="77777777" w:rsidR="00ED4183" w:rsidRDefault="00ED4183" w:rsidP="00ED4183">
      <w:pPr>
        <w:spacing w:after="0"/>
        <w:ind w:firstLine="709"/>
        <w:jc w:val="both"/>
        <w:rPr>
          <w:rFonts w:ascii="Times New Roman" w:hAnsi="Times New Roman" w:cs="Times New Roman"/>
          <w:sz w:val="24"/>
          <w:szCs w:val="24"/>
        </w:rPr>
      </w:pPr>
      <w:r>
        <w:rPr>
          <w:rFonts w:ascii="Times New Roman" w:hAnsi="Times New Roman" w:cs="Times New Roman"/>
          <w:sz w:val="24"/>
          <w:szCs w:val="24"/>
        </w:rPr>
        <w:t>За 2023 год подобных муниципальных правовых актов Комитетом не разрабатывалось в связи с отсутствием необходимости.</w:t>
      </w:r>
    </w:p>
    <w:p w14:paraId="2FC33B8D" w14:textId="77777777" w:rsidR="00ED4183" w:rsidRDefault="00ED4183" w:rsidP="00ED418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п. 4.1 Плана</w:t>
      </w:r>
      <w:r>
        <w:rPr>
          <w:rFonts w:ascii="Times New Roman" w:hAnsi="Times New Roman" w:cs="Times New Roman"/>
          <w:sz w:val="24"/>
          <w:szCs w:val="24"/>
        </w:rPr>
        <w:t>, Комитет ведёт мониторинг и выявление коррупционных рисков в деятельности администрации по использованию имущества, передаче прав на такое имущество в системе организации и осуществлению сделок имущественного характера для нужд муниципального образования или органа местного самоуправления, устранение выявленных коррупционных рисков.</w:t>
      </w:r>
    </w:p>
    <w:p w14:paraId="6FD062A4"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Подобные мероприятия осуществляется Комитетом на регулярной основе. </w:t>
      </w:r>
    </w:p>
    <w:p w14:paraId="2865264A" w14:textId="77777777" w:rsidR="00ED4183" w:rsidRDefault="00ED4183" w:rsidP="00ED4183">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своей деятельности Комитет руководствуется основными принципами противодействия коррупции, которые изложены в  Федеральном законе от 25.12.2008 N 273-ФЗ «О противодействии коррупции», к которым относится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 неотвратимость ответственности за совершение коррупционных правонарушений; комплексное использование политических, организационных, информационно-пропагандистских, социально-экономических, правовых, специальных и иных мер; приоритетное применение мер по предупреждению коррупции; сотрудничество государства с институтами гражданского общества, международными организациями и физическими лицами.</w:t>
      </w:r>
    </w:p>
    <w:p w14:paraId="4B7AB056"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В соответствии со ст. 3 ФЗ № 273-ФЗ п</w:t>
      </w:r>
      <w:r>
        <w:rPr>
          <w:rFonts w:ascii="Times New Roman" w:eastAsia="Calibri" w:hAnsi="Times New Roman" w:cs="Times New Roman"/>
          <w:sz w:val="24"/>
          <w:szCs w:val="24"/>
        </w:rPr>
        <w:t>ротиводействие коррупции в Российской Федерации основывается, в том числе на принципе сотрудничества государства с институтами гражданского общества, международными организациями и физическими лицами.</w:t>
      </w:r>
    </w:p>
    <w:p w14:paraId="3CCBA9B6"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Решением совета депутатов Тосненского городского поселения Тосненского района Ленинградской области № 66 от 24.03.16 и решением совета депутатов муниципального образования Тосненский район Ленинградской области №79 от 24.02.16 созданы комиссии по распоряжению муниципальным имуществом Тосненского городского поселения и муниципального образования Тосненский район Ленинградской области. Данные комиссии </w:t>
      </w:r>
      <w:proofErr w:type="gramStart"/>
      <w:r>
        <w:rPr>
          <w:rFonts w:ascii="Times New Roman" w:eastAsia="Calibri" w:hAnsi="Times New Roman" w:cs="Times New Roman"/>
          <w:sz w:val="24"/>
          <w:szCs w:val="24"/>
        </w:rPr>
        <w:t>являются  коллегиальными</w:t>
      </w:r>
      <w:proofErr w:type="gramEnd"/>
      <w:r>
        <w:rPr>
          <w:rFonts w:ascii="Times New Roman" w:eastAsia="Calibri" w:hAnsi="Times New Roman" w:cs="Times New Roman"/>
          <w:sz w:val="24"/>
          <w:szCs w:val="24"/>
        </w:rPr>
        <w:t xml:space="preserve"> органами и созданы в целях комплексного рассмотрения вопросов по управлению и распоряжению муниципальным имуществом.</w:t>
      </w:r>
    </w:p>
    <w:p w14:paraId="6C3A761E"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состав комиссии входят сотрудники различных структурных подразделений администрации, а также депутаты Совета депутатов Тосненского городского поселения и Совета депутатов муниципального образования Тосненский район.</w:t>
      </w:r>
    </w:p>
    <w:p w14:paraId="19D25649"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Комиссия по распоряжению муниципальным имуществом Тосненского городского поселения за 2023 год провела 10 заседания, на которых было рассмотрено 38 вопросов. </w:t>
      </w:r>
    </w:p>
    <w:p w14:paraId="3544EBE3"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Комиссия по распоряжению муниципальным имуществом муниципального образования Тосненский район за 2023 год провела 16 заседаний, на которых было рассмотрено 104 вопроса.</w:t>
      </w:r>
    </w:p>
    <w:p w14:paraId="301A343D"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итогам рассмотренных вопросов на комиссиях главе администрации даны рекомендации по принятию законных управленческих решений, что соответствует одному из основных принципов противодействия коррупции.</w:t>
      </w:r>
    </w:p>
    <w:p w14:paraId="7852DAA7"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Сокращению коррупционных рисков</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при использовании муниципального имущества и передаче прав на такое имущество, во многом способствует </w:t>
      </w:r>
      <w:proofErr w:type="gramStart"/>
      <w:r>
        <w:rPr>
          <w:rFonts w:ascii="Times New Roman" w:eastAsia="Calibri" w:hAnsi="Times New Roman" w:cs="Times New Roman"/>
          <w:sz w:val="24"/>
          <w:szCs w:val="24"/>
        </w:rPr>
        <w:t>соблюдение  установленных</w:t>
      </w:r>
      <w:proofErr w:type="gramEnd"/>
      <w:r>
        <w:rPr>
          <w:rFonts w:ascii="Times New Roman" w:eastAsia="Calibri" w:hAnsi="Times New Roman" w:cs="Times New Roman"/>
          <w:sz w:val="24"/>
          <w:szCs w:val="24"/>
        </w:rPr>
        <w:t xml:space="preserve"> законодательством конкурентных процедур при введении муниципального имущества в гражданский оборот.</w:t>
      </w:r>
    </w:p>
    <w:p w14:paraId="1D9B3859"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 согласно п. 1 ст. 17.1 федерального закона от 26.07.2006 N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рядом исключений, предусмотренных законом.</w:t>
      </w:r>
    </w:p>
    <w:p w14:paraId="66CD7596"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Во исполнение указанной нормы, за 2023 год Комитетом проведено 1 аукционов на право аренды муниципального имущества и 9 процедур на право заключения договора купли-продажи имущества.</w:t>
      </w:r>
    </w:p>
    <w:p w14:paraId="7324F1BA"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Предотвращению фактов нарушения законодательства в системе организации и осуществления сделок имущественного характера для нужд муниципального образования или органа местного самоуправления, способствует применение конкурентных процедур при закупке товаров, работ и услуг для муниципальных нужд, предусмотренных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6B5A5E89"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Комитет, в своей деятельности, в полной мере реализует положения указанного федерального закона. </w:t>
      </w:r>
    </w:p>
    <w:p w14:paraId="04E99241" w14:textId="77777777" w:rsidR="00ED4183" w:rsidRDefault="00ED4183" w:rsidP="00ED418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Коррупционных проявлений или их рисков, при совершении сделок имущественного характера для нужд муниципального образования или органа местного самоуправления, сопровождение которых осуществлял Комитет, в 2023 году не выявлено.</w:t>
      </w:r>
    </w:p>
    <w:p w14:paraId="0F9C6B0F" w14:textId="77777777" w:rsidR="00ED4183" w:rsidRDefault="00ED4183" w:rsidP="00ED4183">
      <w:pPr>
        <w:autoSpaceDE w:val="0"/>
        <w:autoSpaceDN w:val="0"/>
        <w:spacing w:after="0" w:line="240" w:lineRule="auto"/>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Вопросы-ответы.</w:t>
      </w:r>
    </w:p>
    <w:p w14:paraId="7EC3CEB3" w14:textId="77777777" w:rsidR="00ED4183" w:rsidRDefault="00ED4183" w:rsidP="00ED4183">
      <w:pPr>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Решили:</w:t>
      </w:r>
    </w:p>
    <w:p w14:paraId="38DDA855" w14:textId="77777777" w:rsidR="00ED4183" w:rsidRDefault="00ED4183" w:rsidP="00ED4183">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Предложенную информацию о мониторинге и выявлении коррупционных рисков в деятельности администрации муниципального образования по использованию имущества,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 устранение выявленных коррупционных рисков по итогам 2023 года принять к сведению.</w:t>
      </w:r>
    </w:p>
    <w:p w14:paraId="2A8F8FBC" w14:textId="77777777" w:rsidR="00ED4183" w:rsidRDefault="00ED4183" w:rsidP="00ED4183">
      <w:pPr>
        <w:widowControl w:val="0"/>
        <w:shd w:val="clear" w:color="auto" w:fill="FFFFFF"/>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p>
    <w:p w14:paraId="6089E461" w14:textId="77777777" w:rsidR="00ED4183" w:rsidRDefault="00ED4183" w:rsidP="00ED4183">
      <w:pPr>
        <w:autoSpaceDE w:val="0"/>
        <w:autoSpaceDN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Вопрос 2. О выполнении муниципального плана </w:t>
      </w:r>
      <w:r>
        <w:rPr>
          <w:rFonts w:ascii="Times New Roman" w:eastAsia="Times New Roman" w:hAnsi="Times New Roman" w:cs="Times New Roman"/>
          <w:b/>
          <w:spacing w:val="4"/>
          <w:sz w:val="24"/>
          <w:szCs w:val="24"/>
          <w:lang w:eastAsia="ru-RU"/>
        </w:rPr>
        <w:t xml:space="preserve">по противодействию коррупции администрацией Форносовского городского поселения </w:t>
      </w:r>
      <w:r>
        <w:rPr>
          <w:rFonts w:ascii="Times New Roman" w:eastAsia="Times New Roman" w:hAnsi="Times New Roman" w:cs="Times New Roman"/>
          <w:b/>
          <w:sz w:val="24"/>
          <w:szCs w:val="24"/>
          <w:lang w:eastAsia="ru-RU"/>
        </w:rPr>
        <w:t>Тосненского района Ленинградской области за 2023 год.</w:t>
      </w:r>
      <w:r>
        <w:rPr>
          <w:rFonts w:ascii="Times New Roman" w:eastAsia="Times New Roman" w:hAnsi="Times New Roman" w:cs="Times New Roman"/>
          <w:b/>
          <w:bCs/>
          <w:sz w:val="24"/>
          <w:szCs w:val="24"/>
          <w:lang w:eastAsia="ru-RU"/>
        </w:rPr>
        <w:t xml:space="preserve"> </w:t>
      </w:r>
    </w:p>
    <w:p w14:paraId="250B4936" w14:textId="77777777" w:rsidR="00ED4183" w:rsidRDefault="00ED4183" w:rsidP="00ED4183">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i/>
          <w:sz w:val="24"/>
          <w:szCs w:val="24"/>
          <w:lang w:eastAsia="ru-RU"/>
        </w:rPr>
        <w:t>Докладчик:</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i/>
          <w:iCs/>
          <w:sz w:val="24"/>
          <w:szCs w:val="24"/>
          <w:lang w:eastAsia="ru-RU"/>
        </w:rPr>
        <w:t>Л</w:t>
      </w:r>
      <w:r>
        <w:rPr>
          <w:rFonts w:ascii="Times New Roman" w:hAnsi="Times New Roman" w:cs="Times New Roman"/>
          <w:i/>
          <w:iCs/>
          <w:color w:val="000000" w:themeColor="text1"/>
          <w:sz w:val="24"/>
          <w:szCs w:val="24"/>
        </w:rPr>
        <w:t>евченко Александр Владимирович</w:t>
      </w:r>
      <w:r>
        <w:rPr>
          <w:rFonts w:ascii="Times New Roman" w:hAnsi="Times New Roman" w:cs="Times New Roman"/>
          <w:bCs/>
          <w:i/>
          <w:iCs/>
          <w:sz w:val="24"/>
          <w:szCs w:val="24"/>
        </w:rPr>
        <w:t>- специалист ВУС администрации Форносовского</w:t>
      </w:r>
      <w:r>
        <w:rPr>
          <w:rFonts w:ascii="Times New Roman" w:hAnsi="Times New Roman" w:cs="Times New Roman"/>
          <w:i/>
          <w:iCs/>
          <w:color w:val="000000"/>
          <w:spacing w:val="4"/>
          <w:sz w:val="24"/>
          <w:szCs w:val="24"/>
        </w:rPr>
        <w:t xml:space="preserve"> городского поселения </w:t>
      </w:r>
      <w:r>
        <w:rPr>
          <w:rFonts w:ascii="Times New Roman" w:hAnsi="Times New Roman" w:cs="Times New Roman"/>
          <w:i/>
          <w:iCs/>
          <w:sz w:val="24"/>
          <w:szCs w:val="24"/>
        </w:rPr>
        <w:t>Тосненского района Ленинградской области</w:t>
      </w:r>
      <w:r>
        <w:rPr>
          <w:rFonts w:ascii="Times New Roman" w:eastAsia="Times New Roman" w:hAnsi="Times New Roman" w:cs="Times New Roman"/>
          <w:i/>
          <w:sz w:val="24"/>
          <w:szCs w:val="24"/>
          <w:lang w:eastAsia="ru-RU"/>
        </w:rPr>
        <w:t>.</w:t>
      </w:r>
    </w:p>
    <w:p w14:paraId="3D046CA4"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w:t>
      </w:r>
      <w:proofErr w:type="gramEnd"/>
      <w:r>
        <w:rPr>
          <w:rFonts w:ascii="Times New Roman" w:hAnsi="Times New Roman" w:cs="Times New Roman"/>
          <w:sz w:val="24"/>
          <w:szCs w:val="24"/>
        </w:rPr>
        <w:t xml:space="preserve">  с  антикоррупционным  законодательством,  в  Форносовском  городском  поселении  Тосненского  района  Ленинградской  области  распоряжением  администрации  от  14.10.2021  №  128-р утвержден  План  противодействия  коррупции  в  Форносовском  городском  поселении  на  2021-2024  годы  (далее  -  План).  </w:t>
      </w:r>
      <w:proofErr w:type="gramStart"/>
      <w:r>
        <w:rPr>
          <w:rFonts w:ascii="Times New Roman" w:hAnsi="Times New Roman" w:cs="Times New Roman"/>
          <w:sz w:val="24"/>
          <w:szCs w:val="24"/>
        </w:rPr>
        <w:t>Исполнение  мероприятий</w:t>
      </w:r>
      <w:proofErr w:type="gramEnd"/>
      <w:r>
        <w:rPr>
          <w:rFonts w:ascii="Times New Roman" w:hAnsi="Times New Roman" w:cs="Times New Roman"/>
          <w:sz w:val="24"/>
          <w:szCs w:val="24"/>
        </w:rPr>
        <w:t xml:space="preserve">  Плана  находится  на  контроле  у  главы  администрации.</w:t>
      </w:r>
    </w:p>
    <w:p w14:paraId="6DC8A91D"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w:t>
      </w:r>
      <w:proofErr w:type="gramEnd"/>
      <w:r>
        <w:rPr>
          <w:rFonts w:ascii="Times New Roman" w:hAnsi="Times New Roman" w:cs="Times New Roman"/>
          <w:sz w:val="24"/>
          <w:szCs w:val="24"/>
        </w:rPr>
        <w:t xml:space="preserve">  с  требованиями  Федерального  закона  от  25.12.2008  №  273-ФЗ  «О  противодействии  коррупции»,  Федерального  закона  от  17.07.2009  №  172-ФЗ  «Об  антикоррупционной  экспертизе  нормативных  правовых  актов  и  проектов  нормативных  правовых  актов»  проекты  нормативных  правовых  актов  администрации  Форносовского  городского  поселения  проходят  антикоррупционную,  правовую  и  независимую  антикоррупционную  экспертизу. </w:t>
      </w:r>
    </w:p>
    <w:p w14:paraId="460CC00F"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За  2023</w:t>
      </w:r>
      <w:proofErr w:type="gramEnd"/>
      <w:r>
        <w:rPr>
          <w:rFonts w:ascii="Times New Roman" w:hAnsi="Times New Roman" w:cs="Times New Roman"/>
          <w:sz w:val="24"/>
          <w:szCs w:val="24"/>
        </w:rPr>
        <w:t xml:space="preserve">  год  экспертиза  осуществлена  в  отношении  91  проекта  НПА.    </w:t>
      </w:r>
    </w:p>
    <w:p w14:paraId="7230E978" w14:textId="77777777" w:rsidR="00ED4183" w:rsidRDefault="00ED4183" w:rsidP="00ED4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Нормативные  правовые</w:t>
      </w:r>
      <w:proofErr w:type="gramEnd"/>
      <w:r>
        <w:rPr>
          <w:rFonts w:ascii="Times New Roman" w:hAnsi="Times New Roman" w:cs="Times New Roman"/>
          <w:sz w:val="24"/>
          <w:szCs w:val="24"/>
        </w:rPr>
        <w:t xml:space="preserve">  акты  размещаются  на  официальном  сайте  администрации.</w:t>
      </w:r>
    </w:p>
    <w:p w14:paraId="5979A19E" w14:textId="77777777" w:rsidR="00ED4183" w:rsidRDefault="00ED4183" w:rsidP="00ED4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Муниципальные  служащие</w:t>
      </w:r>
      <w:proofErr w:type="gramEnd"/>
      <w:r>
        <w:rPr>
          <w:rFonts w:ascii="Times New Roman" w:hAnsi="Times New Roman" w:cs="Times New Roman"/>
          <w:sz w:val="24"/>
          <w:szCs w:val="24"/>
        </w:rPr>
        <w:t xml:space="preserve">  администрации  проходят  обучение  по  программам,  включающим  изучение  способов  предотвращения  и  урегулирования  конфликта  интересов  на  муниципальной  службе.    </w:t>
      </w:r>
      <w:proofErr w:type="gramStart"/>
      <w:r>
        <w:rPr>
          <w:rFonts w:ascii="Times New Roman" w:hAnsi="Times New Roman" w:cs="Times New Roman"/>
          <w:sz w:val="24"/>
          <w:szCs w:val="24"/>
        </w:rPr>
        <w:t>Организована  закупка</w:t>
      </w:r>
      <w:proofErr w:type="gramEnd"/>
      <w:r>
        <w:rPr>
          <w:rFonts w:ascii="Times New Roman" w:hAnsi="Times New Roman" w:cs="Times New Roman"/>
          <w:sz w:val="24"/>
          <w:szCs w:val="24"/>
        </w:rPr>
        <w:t xml:space="preserve">  на  оказание  услуг  по  обучению  по  дополнительным  профессиональным  программам  повышения  квалификации  работников  администрации прошли  обучение  по  направлению  противодействия  коррупции  2  сотрудника.</w:t>
      </w:r>
    </w:p>
    <w:p w14:paraId="2A3A2283" w14:textId="77777777" w:rsidR="00ED4183" w:rsidRDefault="00ED4183" w:rsidP="00ED4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Периодически  проводятся</w:t>
      </w:r>
      <w:proofErr w:type="gramEnd"/>
      <w:r>
        <w:rPr>
          <w:rFonts w:ascii="Times New Roman" w:hAnsi="Times New Roman" w:cs="Times New Roman"/>
          <w:sz w:val="24"/>
          <w:szCs w:val="24"/>
        </w:rPr>
        <w:t xml:space="preserve">  совещания  по  антикоррупционной  тематике  для  муниципальных  служащих,  в  том  числе:</w:t>
      </w:r>
    </w:p>
    <w:p w14:paraId="134AB596" w14:textId="77777777" w:rsidR="00ED4183" w:rsidRDefault="00ED4183" w:rsidP="00ED4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по  соблюдению</w:t>
      </w:r>
      <w:proofErr w:type="gramEnd"/>
      <w:r>
        <w:rPr>
          <w:rFonts w:ascii="Times New Roman" w:hAnsi="Times New Roman" w:cs="Times New Roman"/>
          <w:sz w:val="24"/>
          <w:szCs w:val="24"/>
        </w:rPr>
        <w:t xml:space="preserve">  ограничений,  запретов  и  по  исполнению  обязанностей,  установленных  законодательством  Российской  Федерации  в  целях  противодействия  коррупции;</w:t>
      </w:r>
    </w:p>
    <w:p w14:paraId="34250599" w14:textId="77777777" w:rsidR="00ED4183" w:rsidRDefault="00ED4183" w:rsidP="00ED4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  формированию</w:t>
      </w:r>
      <w:proofErr w:type="gramEnd"/>
      <w:r>
        <w:rPr>
          <w:rFonts w:ascii="Times New Roman" w:hAnsi="Times New Roman" w:cs="Times New Roman"/>
          <w:sz w:val="24"/>
          <w:szCs w:val="24"/>
        </w:rPr>
        <w:t xml:space="preserve">  негативного  отношения  к  получению  подарков;</w:t>
      </w:r>
    </w:p>
    <w:p w14:paraId="0B548AB6" w14:textId="77777777" w:rsidR="00ED4183" w:rsidRDefault="00ED4183" w:rsidP="00ED4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  установлении</w:t>
      </w:r>
      <w:proofErr w:type="gramEnd"/>
      <w:r>
        <w:rPr>
          <w:rFonts w:ascii="Times New Roman" w:hAnsi="Times New Roman" w:cs="Times New Roman"/>
          <w:sz w:val="24"/>
          <w:szCs w:val="24"/>
        </w:rPr>
        <w:t xml:space="preserve">  наказания  за  коммерческий  подкуп,  получение  и  дату  взятки;</w:t>
      </w:r>
    </w:p>
    <w:p w14:paraId="455A3093" w14:textId="77777777" w:rsidR="00ED4183" w:rsidRDefault="00ED4183" w:rsidP="00ED4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  увольнении</w:t>
      </w:r>
      <w:proofErr w:type="gramEnd"/>
      <w:r>
        <w:rPr>
          <w:rFonts w:ascii="Times New Roman" w:hAnsi="Times New Roman" w:cs="Times New Roman"/>
          <w:sz w:val="24"/>
          <w:szCs w:val="24"/>
        </w:rPr>
        <w:t xml:space="preserve">  в  связи  с  утратой  доверия.  </w:t>
      </w:r>
    </w:p>
    <w:p w14:paraId="300643AE" w14:textId="77777777" w:rsidR="00ED4183" w:rsidRDefault="00ED4183" w:rsidP="00ED4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официальном</w:t>
      </w:r>
      <w:proofErr w:type="gramEnd"/>
      <w:r>
        <w:rPr>
          <w:rFonts w:ascii="Times New Roman" w:hAnsi="Times New Roman" w:cs="Times New Roman"/>
          <w:sz w:val="24"/>
          <w:szCs w:val="24"/>
        </w:rPr>
        <w:t xml:space="preserve">  сайте  в  разделе  «Противодействие  коррупции»  размещаются  сведения  о  доходах,  расходах,  об  имуществе  и  обязательствах  имущественного  характера  муниципальных  служащих  согласно  перечня  должностей,  утвержденного  решением  совета  депутатов  Форносовского  городского  поселения   (6  сотрудников)  и  руководитель  муниципального  учреждения  (директор  ДК).  </w:t>
      </w:r>
    </w:p>
    <w:p w14:paraId="7B5F409A" w14:textId="77777777" w:rsidR="00ED4183" w:rsidRDefault="00ED4183" w:rsidP="00ED418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Фактов  непредставления</w:t>
      </w:r>
      <w:proofErr w:type="gramEnd"/>
      <w:r>
        <w:rPr>
          <w:rFonts w:ascii="Times New Roman" w:hAnsi="Times New Roman" w:cs="Times New Roman"/>
          <w:sz w:val="24"/>
          <w:szCs w:val="24"/>
        </w:rPr>
        <w:t xml:space="preserve">  сведений,  нарушений  срока  представления  и  размещения  сведений  не  выявлено.</w:t>
      </w:r>
    </w:p>
    <w:p w14:paraId="103E3E59" w14:textId="77777777" w:rsidR="00ED4183" w:rsidRDefault="00ED4183" w:rsidP="00ED4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Проводится  анализ</w:t>
      </w:r>
      <w:proofErr w:type="gramEnd"/>
      <w:r>
        <w:rPr>
          <w:rFonts w:ascii="Times New Roman" w:hAnsi="Times New Roman" w:cs="Times New Roman"/>
          <w:sz w:val="24"/>
          <w:szCs w:val="24"/>
        </w:rPr>
        <w:t xml:space="preserve">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p w14:paraId="3EEA8D1C"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В  целях</w:t>
      </w:r>
      <w:proofErr w:type="gramEnd"/>
      <w:r>
        <w:rPr>
          <w:rFonts w:ascii="Times New Roman" w:hAnsi="Times New Roman" w:cs="Times New Roman"/>
          <w:sz w:val="24"/>
          <w:szCs w:val="24"/>
        </w:rPr>
        <w:t xml:space="preserve">  выявления  возможного  конфликта  интересов  в  части,  касающейся  ведения  личных  дел  лиц, замещающих  должности  муниципальной  службы,  специалистом  администрации  проводится  актуализация  сведений,  содержащихся  в  анкетах  муниципальных  служащих  об  их  родственниках  и  свойственниках.     </w:t>
      </w:r>
    </w:p>
    <w:p w14:paraId="47344E87"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Уведомлений  о</w:t>
      </w:r>
      <w:proofErr w:type="gramEnd"/>
      <w:r>
        <w:rPr>
          <w:rFonts w:ascii="Times New Roman" w:hAnsi="Times New Roman" w:cs="Times New Roman"/>
          <w:sz w:val="24"/>
          <w:szCs w:val="24"/>
        </w:rPr>
        <w:t xml:space="preserve">  возникновении  личной  заинтересованности  при  исполнении  должностных  обязанностей,  которая  приводит  или  может  привести  к  конфликту  интересов,  и  о  фактах  обращения  в  целях  склонения  к  совершению  коррупционных  правонарушений  от  муниципальных  служащих  администрации  не  поступало.</w:t>
      </w:r>
    </w:p>
    <w:p w14:paraId="3CB56556"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Принимаются  меры</w:t>
      </w:r>
      <w:proofErr w:type="gramEnd"/>
      <w:r>
        <w:rPr>
          <w:rFonts w:ascii="Times New Roman" w:hAnsi="Times New Roman" w:cs="Times New Roman"/>
          <w:sz w:val="24"/>
          <w:szCs w:val="24"/>
        </w:rPr>
        <w:t xml:space="preserve">  по  созданию  эффективной  системы  обратной  связи,  позволяющей  корректировать  проводимую  работу  на  основе  ее  результативности,  полученной  от  населения.</w:t>
      </w:r>
    </w:p>
    <w:p w14:paraId="15FD7B59"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Организован  контроль</w:t>
      </w:r>
      <w:proofErr w:type="gramEnd"/>
      <w:r>
        <w:rPr>
          <w:rFonts w:ascii="Times New Roman" w:hAnsi="Times New Roman" w:cs="Times New Roman"/>
          <w:sz w:val="24"/>
          <w:szCs w:val="24"/>
        </w:rPr>
        <w:t xml:space="preserve">  за  выполнением  муниципальными  служащими  обязанности  сообщать  в  случаях,  установленных  федеральными  законами,  о  получении  ими  подарка  в  связи  с  исполнением  ими  служебных  обязанностей.</w:t>
      </w:r>
    </w:p>
    <w:p w14:paraId="3871B669"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Доведено  до</w:t>
      </w:r>
      <w:proofErr w:type="gramEnd"/>
      <w:r>
        <w:rPr>
          <w:rFonts w:ascii="Times New Roman" w:hAnsi="Times New Roman" w:cs="Times New Roman"/>
          <w:sz w:val="24"/>
          <w:szCs w:val="24"/>
        </w:rPr>
        <w:t xml:space="preserve">  муниципальных  служащих  об  уголовной  ответственности  за  коррупционные  правонарушения,  об  увольнении  в  связи  с  утратой  доверия.</w:t>
      </w:r>
    </w:p>
    <w:p w14:paraId="7D6FB302"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Создана  Комиссия</w:t>
      </w:r>
      <w:proofErr w:type="gramEnd"/>
      <w:r>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 </w:t>
      </w:r>
    </w:p>
    <w:p w14:paraId="41333DE6"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Проводится  анализ</w:t>
      </w:r>
      <w:proofErr w:type="gramEnd"/>
      <w:r>
        <w:rPr>
          <w:rFonts w:ascii="Times New Roman" w:hAnsi="Times New Roman" w:cs="Times New Roman"/>
          <w:sz w:val="24"/>
          <w:szCs w:val="24"/>
        </w:rPr>
        <w:t xml:space="preserve">  соблюдения  лицами,  замещающими  должности  муниципальной  службы,  ограничений  при  заключении  ими  после  увольнения  с  муниципальной  службы  трудовых  договоров.</w:t>
      </w:r>
    </w:p>
    <w:p w14:paraId="65DA893A"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Все  муниципальные</w:t>
      </w:r>
      <w:proofErr w:type="gramEnd"/>
      <w:r>
        <w:rPr>
          <w:rFonts w:ascii="Times New Roman" w:hAnsi="Times New Roman" w:cs="Times New Roman"/>
          <w:sz w:val="24"/>
          <w:szCs w:val="24"/>
        </w:rPr>
        <w:t xml:space="preserve">  служащие  ознакомлены  под  роспись  с  ограничениями  и  запретами,  связанными  с  муниципальной  службой.</w:t>
      </w:r>
    </w:p>
    <w:p w14:paraId="0BCF6CC3"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Ведется  работа</w:t>
      </w:r>
      <w:proofErr w:type="gramEnd"/>
      <w:r>
        <w:rPr>
          <w:rFonts w:ascii="Times New Roman" w:hAnsi="Times New Roman" w:cs="Times New Roman"/>
          <w:sz w:val="24"/>
          <w:szCs w:val="24"/>
        </w:rPr>
        <w:t xml:space="preserve">  по  повышению  эффективности  противодействия  коррупции  при  осуществлении  закупок  товаров,  работ,  услуг  для  обеспечения  муниципальных  нужд.</w:t>
      </w:r>
    </w:p>
    <w:p w14:paraId="2F8C1D87" w14:textId="77777777" w:rsidR="00ED4183" w:rsidRDefault="00ED4183" w:rsidP="00ED418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  целью</w:t>
      </w:r>
      <w:proofErr w:type="gramEnd"/>
      <w:r>
        <w:rPr>
          <w:rFonts w:ascii="Times New Roman" w:hAnsi="Times New Roman" w:cs="Times New Roman"/>
          <w:sz w:val="24"/>
          <w:szCs w:val="24"/>
        </w:rPr>
        <w:t xml:space="preserve">  выявления  и  устранения  коррупционных  рисков  при  осуществлении  закупок  товаров,  работ,  услуг  для  обеспечения  нужд  Форносовского  городского  поселения,  на  постоянной  основе  действует  Единая  комиссия  по  осуществлению  закупок  для  муниципальных  нужд.</w:t>
      </w:r>
    </w:p>
    <w:p w14:paraId="2D558FB9" w14:textId="77777777" w:rsidR="00ED4183" w:rsidRDefault="00ED4183" w:rsidP="00ED418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Администрацией  поселения</w:t>
      </w:r>
      <w:proofErr w:type="gramEnd"/>
      <w:r>
        <w:rPr>
          <w:rFonts w:ascii="Times New Roman" w:hAnsi="Times New Roman" w:cs="Times New Roman"/>
          <w:sz w:val="24"/>
          <w:szCs w:val="24"/>
        </w:rPr>
        <w:t xml:space="preserve">  на  постоянной  основе  осуществляется  анализ  сведений  об  обжаловании  закупок  контрольными  органами  в  сфере  закупок,  об  отмене  заказчиками  Ленинградской  области  закупок  в  соответствии  с  решениями  и  предписаниями  контрольных  органов  в  сфере  закупок,  о  результатах  обжалований  решений  и  предписаний  контрольных  органов  в  сфере  закупок.  </w:t>
      </w:r>
      <w:proofErr w:type="gramStart"/>
      <w:r>
        <w:rPr>
          <w:rFonts w:ascii="Times New Roman" w:hAnsi="Times New Roman" w:cs="Times New Roman"/>
          <w:sz w:val="24"/>
          <w:szCs w:val="24"/>
        </w:rPr>
        <w:t>Указанная  информация</w:t>
      </w:r>
      <w:proofErr w:type="gramEnd"/>
      <w:r>
        <w:rPr>
          <w:rFonts w:ascii="Times New Roman" w:hAnsi="Times New Roman" w:cs="Times New Roman"/>
          <w:sz w:val="24"/>
          <w:szCs w:val="24"/>
        </w:rPr>
        <w:t xml:space="preserve">  доводится  </w:t>
      </w:r>
      <w:r>
        <w:rPr>
          <w:rFonts w:ascii="Times New Roman" w:hAnsi="Times New Roman" w:cs="Times New Roman"/>
          <w:sz w:val="24"/>
          <w:szCs w:val="24"/>
        </w:rPr>
        <w:lastRenderedPageBreak/>
        <w:t>до  должностных  лиц,  ответственных  за  подготовку  и  проведение  муниципальных  закупок  с  целью  недопущения  выявленных  нарушений.</w:t>
      </w:r>
    </w:p>
    <w:p w14:paraId="46777137" w14:textId="77777777" w:rsidR="00ED4183" w:rsidRDefault="00ED4183" w:rsidP="00ED4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Проводятся </w:t>
      </w:r>
      <w:proofErr w:type="gramStart"/>
      <w:r>
        <w:rPr>
          <w:rFonts w:ascii="Times New Roman" w:hAnsi="Times New Roman" w:cs="Times New Roman"/>
          <w:sz w:val="24"/>
          <w:szCs w:val="24"/>
        </w:rPr>
        <w:t>мониторинги  реализации</w:t>
      </w:r>
      <w:proofErr w:type="gramEnd"/>
      <w:r>
        <w:rPr>
          <w:rFonts w:ascii="Times New Roman" w:hAnsi="Times New Roman" w:cs="Times New Roman"/>
          <w:sz w:val="24"/>
          <w:szCs w:val="24"/>
        </w:rPr>
        <w:t xml:space="preserve">  антикоррупционных  мероприятий  в  целях  предупреждения  коррупционных  и  иных  правонарушений.    </w:t>
      </w:r>
    </w:p>
    <w:p w14:paraId="6F3F2FFB"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В  администрации</w:t>
      </w:r>
      <w:proofErr w:type="gramEnd"/>
      <w:r>
        <w:rPr>
          <w:rFonts w:ascii="Times New Roman" w:hAnsi="Times New Roman" w:cs="Times New Roman"/>
          <w:sz w:val="24"/>
          <w:szCs w:val="24"/>
        </w:rPr>
        <w:t xml:space="preserve">  функционирует  «телефон  доверия»  по  вопросам  противодействия  коррупции.  </w:t>
      </w:r>
      <w:proofErr w:type="gramStart"/>
      <w:r>
        <w:rPr>
          <w:rFonts w:ascii="Times New Roman" w:hAnsi="Times New Roman" w:cs="Times New Roman"/>
          <w:sz w:val="24"/>
          <w:szCs w:val="24"/>
        </w:rPr>
        <w:t>Постоянно  проводится</w:t>
      </w:r>
      <w:proofErr w:type="gramEnd"/>
      <w:r>
        <w:rPr>
          <w:rFonts w:ascii="Times New Roman" w:hAnsi="Times New Roman" w:cs="Times New Roman"/>
          <w:sz w:val="24"/>
          <w:szCs w:val="24"/>
        </w:rPr>
        <w:t xml:space="preserve">  прием  и  рассмотрение  электронных  сообщений  от  граждан  и  организаций.  </w:t>
      </w:r>
      <w:proofErr w:type="gramStart"/>
      <w:r>
        <w:rPr>
          <w:rFonts w:ascii="Times New Roman" w:hAnsi="Times New Roman" w:cs="Times New Roman"/>
          <w:sz w:val="24"/>
          <w:szCs w:val="24"/>
        </w:rPr>
        <w:t>Сообщений  о</w:t>
      </w:r>
      <w:proofErr w:type="gramEnd"/>
      <w:r>
        <w:rPr>
          <w:rFonts w:ascii="Times New Roman" w:hAnsi="Times New Roman" w:cs="Times New Roman"/>
          <w:sz w:val="24"/>
          <w:szCs w:val="24"/>
        </w:rPr>
        <w:t xml:space="preserve">  фактах  коррупции  до  настоящего  времени  не  поступало.</w:t>
      </w:r>
    </w:p>
    <w:p w14:paraId="6620AAB0" w14:textId="77777777" w:rsidR="00ED4183" w:rsidRDefault="00ED4183" w:rsidP="00ED4183">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Информация  о</w:t>
      </w:r>
      <w:proofErr w:type="gramEnd"/>
      <w:r>
        <w:rPr>
          <w:rFonts w:ascii="Times New Roman" w:hAnsi="Times New Roman" w:cs="Times New Roman"/>
          <w:sz w:val="24"/>
          <w:szCs w:val="24"/>
        </w:rPr>
        <w:t xml:space="preserve">  деятельности  органов  местного  самоуправления  размещается  на  официальном  сайте  администрации.          </w:t>
      </w:r>
    </w:p>
    <w:p w14:paraId="0E41218B" w14:textId="77777777" w:rsidR="00ED4183" w:rsidRDefault="00ED4183" w:rsidP="00ED4183">
      <w:pPr>
        <w:autoSpaceDE w:val="0"/>
        <w:autoSpaceDN w:val="0"/>
        <w:spacing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Решили:</w:t>
      </w:r>
    </w:p>
    <w:p w14:paraId="73B091C8" w14:textId="77777777" w:rsidR="00ED4183" w:rsidRDefault="00ED4183" w:rsidP="00ED4183">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ab/>
        <w:t xml:space="preserve">  Секретарю Онышко С.Н. направить в администрацию Форносовского и других городских и сельских поселений информацию о том, что на заседания комиссии для выступлений вместо главы администрации необходимо направлять только специалистов, которые ведут работу по противодействию коррупции и могут ответить на возникающие у членов комиссии вопросы по итогам доклада.  </w:t>
      </w:r>
    </w:p>
    <w:p w14:paraId="57D5A003" w14:textId="77777777" w:rsidR="00ED4183" w:rsidRDefault="00ED4183" w:rsidP="00ED4183">
      <w:pPr>
        <w:autoSpaceDE w:val="0"/>
        <w:autoSpaceDN w:val="0"/>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Включить в план очередного заседания комиссии на 27.06.24г. повторно доклад главы администрации Форносовского городского поселения о выполнении плана противодействия коррупции за 2023 год и 6 месяцев 2024 года.</w:t>
      </w:r>
    </w:p>
    <w:p w14:paraId="396884C2" w14:textId="77777777" w:rsidR="00ED4183" w:rsidRDefault="00ED4183" w:rsidP="00ED4183">
      <w:pPr>
        <w:autoSpaceDE w:val="0"/>
        <w:autoSpaceDN w:val="0"/>
        <w:spacing w:after="0" w:line="240" w:lineRule="auto"/>
        <w:jc w:val="both"/>
        <w:rPr>
          <w:rFonts w:ascii="Times New Roman" w:eastAsia="Times New Roman" w:hAnsi="Times New Roman" w:cs="Times New Roman"/>
          <w:b/>
          <w:sz w:val="24"/>
          <w:szCs w:val="24"/>
          <w:lang w:eastAsia="ru-RU"/>
        </w:rPr>
      </w:pPr>
    </w:p>
    <w:p w14:paraId="79B9CF01" w14:textId="77777777" w:rsidR="00ED4183" w:rsidRDefault="00ED4183" w:rsidP="00ED418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 3.</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О выполнении муниципального плана по противодействию коррупции администрацией Рябовского городского поселения Тосненского района Ленинградской области за 2023 год.</w:t>
      </w:r>
    </w:p>
    <w:p w14:paraId="684752F8" w14:textId="77777777" w:rsidR="00ED4183" w:rsidRDefault="00ED4183" w:rsidP="00ED4183">
      <w:pPr>
        <w:autoSpaceDE w:val="0"/>
        <w:autoSpaceDN w:val="0"/>
        <w:spacing w:after="0" w:line="240" w:lineRule="auto"/>
        <w:jc w:val="both"/>
        <w:rPr>
          <w:rFonts w:ascii="Times New Roman" w:hAnsi="Times New Roman" w:cs="Times New Roman"/>
          <w:i/>
          <w:color w:val="000000" w:themeColor="text1"/>
          <w:sz w:val="24"/>
          <w:szCs w:val="24"/>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i/>
          <w:sz w:val="24"/>
          <w:szCs w:val="24"/>
          <w:lang w:eastAsia="ru-RU"/>
        </w:rPr>
        <w:t>Докладчик: Соколов Ростислав Владимирович,</w:t>
      </w:r>
      <w:r>
        <w:rPr>
          <w:rFonts w:ascii="Times New Roman" w:hAnsi="Times New Roman"/>
          <w:sz w:val="24"/>
          <w:szCs w:val="24"/>
        </w:rPr>
        <w:t xml:space="preserve"> </w:t>
      </w:r>
      <w:r>
        <w:rPr>
          <w:rFonts w:ascii="Times New Roman" w:eastAsia="Times New Roman" w:hAnsi="Times New Roman" w:cs="Times New Roman"/>
          <w:i/>
          <w:sz w:val="24"/>
          <w:szCs w:val="24"/>
          <w:lang w:eastAsia="ru-RU"/>
        </w:rPr>
        <w:t>глава администрации Рябовского городского поселения Тосненского района Ленинградской области</w:t>
      </w:r>
      <w:r>
        <w:rPr>
          <w:rFonts w:ascii="Times New Roman" w:hAnsi="Times New Roman" w:cs="Times New Roman"/>
          <w:i/>
          <w:color w:val="000000" w:themeColor="text1"/>
          <w:sz w:val="24"/>
          <w:szCs w:val="24"/>
        </w:rPr>
        <w:t>.</w:t>
      </w:r>
    </w:p>
    <w:p w14:paraId="1346ECCE" w14:textId="77777777" w:rsidR="00ED4183" w:rsidRDefault="00ED4183" w:rsidP="00ED4183">
      <w:pPr>
        <w:shd w:val="clear" w:color="auto" w:fill="FFFFFF"/>
        <w:spacing w:after="0" w:line="240" w:lineRule="auto"/>
        <w:ind w:firstLine="567"/>
        <w:jc w:val="both"/>
        <w:rPr>
          <w:rFonts w:ascii="Times New Roman" w:eastAsia="Times New Roman" w:hAnsi="Times New Roman" w:cs="Times New Roman"/>
          <w:color w:val="1E1D1E"/>
          <w:sz w:val="24"/>
          <w:szCs w:val="24"/>
          <w:lang w:eastAsia="ru-RU"/>
        </w:rPr>
      </w:pPr>
      <w:bookmarkStart w:id="0" w:name="_Hlk162367748"/>
      <w:r>
        <w:rPr>
          <w:rFonts w:ascii="Times New Roman" w:hAnsi="Times New Roman" w:cs="Times New Roman"/>
          <w:color w:val="000000" w:themeColor="text1"/>
          <w:sz w:val="24"/>
          <w:szCs w:val="24"/>
        </w:rPr>
        <w:t>В целях реализации пункта 38 части 1 статьи 14 Федерального закона от 6 октября 2003 года № 131-ФЭ «Об общих принципах организации местного самоуправления в Российской Федерации» постановлением №</w:t>
      </w:r>
      <w:r>
        <w:rPr>
          <w:rFonts w:ascii="Times New Roman" w:eastAsia="Times New Roman" w:hAnsi="Times New Roman" w:cs="Times New Roman"/>
          <w:color w:val="1E1D1E"/>
          <w:sz w:val="24"/>
          <w:szCs w:val="24"/>
          <w:lang w:eastAsia="ru-RU"/>
        </w:rPr>
        <w:t>183-па от 12.09.2021 «Об утверждении Плана по противодействию коррупции в администрации Рябовского городского поселения Тосненского района Ленинградской области на 2021-2024 года»</w:t>
      </w:r>
    </w:p>
    <w:p w14:paraId="22F76637" w14:textId="77777777" w:rsidR="00ED4183" w:rsidRDefault="00ED4183" w:rsidP="00ED418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Одним из важнейших направлений мероприятий по противодействию коррупции </w:t>
      </w:r>
      <w:proofErr w:type="gramStart"/>
      <w:r>
        <w:rPr>
          <w:rFonts w:ascii="Times New Roman" w:hAnsi="Times New Roman" w:cs="Times New Roman"/>
          <w:color w:val="000000" w:themeColor="text1"/>
          <w:sz w:val="24"/>
          <w:szCs w:val="24"/>
        </w:rPr>
        <w:t>является  -</w:t>
      </w:r>
      <w:proofErr w:type="gramEnd"/>
      <w:r>
        <w:rPr>
          <w:rFonts w:ascii="Times New Roman" w:hAnsi="Times New Roman" w:cs="Times New Roman"/>
          <w:color w:val="000000" w:themeColor="text1"/>
          <w:sz w:val="24"/>
          <w:szCs w:val="24"/>
        </w:rPr>
        <w:t xml:space="preserve"> нормативное правовое регулирование антикоррупционной деятельности.</w:t>
      </w:r>
    </w:p>
    <w:p w14:paraId="08191B7C" w14:textId="77777777" w:rsidR="00ED4183" w:rsidRDefault="00ED4183" w:rsidP="00ED418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проекты нормативных правовых актов Администрации поселения в установленном порядке направляются в Тосненскую городскую прокуратуру для проведения антикоррупционной экспертизы; </w:t>
      </w:r>
    </w:p>
    <w:p w14:paraId="46400CCF" w14:textId="77777777" w:rsidR="00ED4183" w:rsidRDefault="00ED4183" w:rsidP="00ED418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специалистами Администрации проводится антикоррупционная экспертиза нормативных правовых актов Администрации поселения, проводится работа по подготовке предложений о внесении изменений в нормативные правовые акты Администрации поселения в целях устранения коррупциогенных факторов; </w:t>
      </w:r>
    </w:p>
    <w:p w14:paraId="223833D9"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Постановлением Администрации поселения от 01.11.2011 № 65 утверждён Порядок проведения независимой антикоррупционной экспертизы принятых Администрацией Рябовского городского поселения нормативных правовых актов и проектов нормативных правовых актов, разрабатываемых Администрацией поселения. За отчетный 2023 год прошли экспертизу 102 НПА. </w:t>
      </w:r>
    </w:p>
    <w:p w14:paraId="6129CCB8"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Проекты, а также утвержденные нормативно-</w:t>
      </w:r>
      <w:proofErr w:type="gramStart"/>
      <w:r>
        <w:rPr>
          <w:rFonts w:ascii="Times New Roman" w:hAnsi="Times New Roman" w:cs="Times New Roman"/>
          <w:color w:val="000000" w:themeColor="text1"/>
          <w:sz w:val="24"/>
          <w:szCs w:val="24"/>
        </w:rPr>
        <w:t>правовые  акты</w:t>
      </w:r>
      <w:proofErr w:type="gramEnd"/>
      <w:r>
        <w:rPr>
          <w:rFonts w:ascii="Times New Roman" w:hAnsi="Times New Roman" w:cs="Times New Roman"/>
          <w:color w:val="000000" w:themeColor="text1"/>
          <w:sz w:val="24"/>
          <w:szCs w:val="24"/>
        </w:rPr>
        <w:t xml:space="preserve">  размещаются  на  официальном  сайте  Администрации  поселения. </w:t>
      </w:r>
      <w:proofErr w:type="gramStart"/>
      <w:r>
        <w:rPr>
          <w:rFonts w:ascii="Times New Roman" w:hAnsi="Times New Roman" w:cs="Times New Roman"/>
          <w:color w:val="000000" w:themeColor="text1"/>
          <w:sz w:val="24"/>
          <w:szCs w:val="24"/>
        </w:rPr>
        <w:t>Коррупционных  факторов</w:t>
      </w:r>
      <w:proofErr w:type="gramEnd"/>
      <w:r>
        <w:rPr>
          <w:rFonts w:ascii="Times New Roman" w:hAnsi="Times New Roman" w:cs="Times New Roman"/>
          <w:color w:val="000000" w:themeColor="text1"/>
          <w:sz w:val="24"/>
          <w:szCs w:val="24"/>
        </w:rPr>
        <w:t xml:space="preserve">  в 2023 году и за первый квартал 2024 года  не выявлено. </w:t>
      </w:r>
    </w:p>
    <w:p w14:paraId="1B9F9439" w14:textId="77777777" w:rsidR="00ED4183" w:rsidRDefault="00ED4183" w:rsidP="00ED418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w:t>
      </w:r>
      <w:proofErr w:type="gramStart"/>
      <w:r>
        <w:rPr>
          <w:rFonts w:ascii="Times New Roman" w:eastAsia="Times New Roman" w:hAnsi="Times New Roman" w:cs="Times New Roman"/>
          <w:color w:val="000000" w:themeColor="text1"/>
          <w:sz w:val="24"/>
          <w:szCs w:val="24"/>
          <w:lang w:eastAsia="ru-RU"/>
        </w:rPr>
        <w:t>администрации  поселения</w:t>
      </w:r>
      <w:proofErr w:type="gramEnd"/>
      <w:r>
        <w:rPr>
          <w:rFonts w:ascii="Times New Roman" w:eastAsia="Times New Roman" w:hAnsi="Times New Roman" w:cs="Times New Roman"/>
          <w:color w:val="000000" w:themeColor="text1"/>
          <w:sz w:val="24"/>
          <w:szCs w:val="24"/>
          <w:lang w:eastAsia="ru-RU"/>
        </w:rPr>
        <w:t xml:space="preserve"> образованы следующие комиссии:</w:t>
      </w:r>
    </w:p>
    <w:p w14:paraId="54061F54" w14:textId="77777777" w:rsidR="00ED4183" w:rsidRDefault="00ED4183" w:rsidP="00ED4183">
      <w:pPr>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комиссия по предупреждению и противодействию коррупции в администрации Рябовского городского поселения;</w:t>
      </w:r>
    </w:p>
    <w:p w14:paraId="09ECC471" w14:textId="77777777" w:rsidR="00ED4183" w:rsidRDefault="00ED4183" w:rsidP="00ED4183">
      <w:pPr>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комиссия по соблюдению требований к служебному поведению муниципальных служащих и урегулированию конфликта интересов в </w:t>
      </w:r>
      <w:proofErr w:type="gramStart"/>
      <w:r>
        <w:rPr>
          <w:rFonts w:ascii="Times New Roman" w:eastAsia="Times New Roman" w:hAnsi="Times New Roman" w:cs="Times New Roman"/>
          <w:bCs/>
          <w:color w:val="000000" w:themeColor="text1"/>
          <w:sz w:val="24"/>
          <w:szCs w:val="24"/>
          <w:lang w:eastAsia="ru-RU"/>
        </w:rPr>
        <w:t>администрации  Рябовского</w:t>
      </w:r>
      <w:proofErr w:type="gramEnd"/>
      <w:r>
        <w:rPr>
          <w:rFonts w:ascii="Times New Roman" w:eastAsia="Times New Roman" w:hAnsi="Times New Roman" w:cs="Times New Roman"/>
          <w:bCs/>
          <w:color w:val="000000" w:themeColor="text1"/>
          <w:sz w:val="24"/>
          <w:szCs w:val="24"/>
          <w:lang w:eastAsia="ru-RU"/>
        </w:rPr>
        <w:t xml:space="preserve"> городского поселения.</w:t>
      </w:r>
    </w:p>
    <w:p w14:paraId="5B38DE3E" w14:textId="77777777" w:rsidR="00ED4183" w:rsidRDefault="00ED4183" w:rsidP="00ED4183">
      <w:pPr>
        <w:spacing w:after="0" w:line="240" w:lineRule="auto"/>
        <w:ind w:firstLine="708"/>
        <w:jc w:val="both"/>
        <w:rPr>
          <w:rFonts w:ascii="Times New Roman" w:hAnsi="Times New Roman" w:cs="Times New Roman"/>
          <w:color w:val="000000"/>
          <w:sz w:val="27"/>
          <w:szCs w:val="27"/>
        </w:rPr>
      </w:pPr>
      <w:r>
        <w:rPr>
          <w:rFonts w:ascii="Times New Roman" w:eastAsia="Times New Roman" w:hAnsi="Times New Roman" w:cs="Times New Roman"/>
          <w:color w:val="000000" w:themeColor="text1"/>
          <w:sz w:val="24"/>
          <w:szCs w:val="24"/>
          <w:lang w:eastAsia="ru-RU"/>
        </w:rPr>
        <w:lastRenderedPageBreak/>
        <w:t xml:space="preserve">В состав комиссии по противодействию коррупции входит 7 человек, помимо муниципальных служащих в состав комиссии входит представитель депутатского корпуса, а также представитель общественности. </w:t>
      </w:r>
      <w:r>
        <w:rPr>
          <w:rFonts w:ascii="Times New Roman" w:hAnsi="Times New Roman" w:cs="Times New Roman"/>
          <w:color w:val="000000"/>
          <w:sz w:val="27"/>
          <w:szCs w:val="27"/>
        </w:rPr>
        <w:t xml:space="preserve">Заседания комиссии проводятся один раз в квартал. За 2023 год проведено 4 заседания. </w:t>
      </w:r>
    </w:p>
    <w:p w14:paraId="2FB2DD65" w14:textId="77777777" w:rsidR="00ED4183" w:rsidRDefault="00ED4183" w:rsidP="00ED4183">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2023 году и в первом квартале 2024 года </w:t>
      </w:r>
      <w:proofErr w:type="gramStart"/>
      <w:r>
        <w:rPr>
          <w:rFonts w:ascii="Times New Roman" w:eastAsia="Times New Roman" w:hAnsi="Times New Roman" w:cs="Times New Roman"/>
          <w:color w:val="000000" w:themeColor="text1"/>
          <w:sz w:val="24"/>
          <w:szCs w:val="24"/>
          <w:lang w:eastAsia="ru-RU"/>
        </w:rPr>
        <w:t>заседания  комиссии</w:t>
      </w:r>
      <w:proofErr w:type="gramEnd"/>
      <w:r>
        <w:rPr>
          <w:rFonts w:ascii="Times New Roman" w:eastAsia="Times New Roman" w:hAnsi="Times New Roman" w:cs="Times New Roman"/>
          <w:color w:val="000000" w:themeColor="text1"/>
          <w:sz w:val="24"/>
          <w:szCs w:val="24"/>
          <w:lang w:eastAsia="ru-RU"/>
        </w:rPr>
        <w:t xml:space="preserve"> по соблюдению требований к служебному поведению муниципальных служащих и урегулированию конфликта интересов не проводились, из-за отсутствия оснований.</w:t>
      </w:r>
    </w:p>
    <w:p w14:paraId="7BE4429B" w14:textId="77777777" w:rsidR="00ED4183" w:rsidRDefault="00ED4183" w:rsidP="00ED418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Жалоб и обращений граждан о фактах коррупции не поступало.  </w:t>
      </w:r>
    </w:p>
    <w:p w14:paraId="7EDC291E"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Главным специалистом Администрации осуществляется контроль  за предоставление</w:t>
      </w:r>
      <w:r>
        <w:rPr>
          <w:rFonts w:ascii="Times New Roman" w:hAnsi="Times New Roman" w:cs="Times New Roman"/>
          <w:color w:val="000000" w:themeColor="text1"/>
        </w:rPr>
        <w:t>м</w:t>
      </w:r>
      <w:r>
        <w:rPr>
          <w:rFonts w:ascii="Times New Roman" w:hAnsi="Times New Roman" w:cs="Times New Roman"/>
          <w:color w:val="000000" w:themeColor="text1"/>
          <w:sz w:val="24"/>
          <w:szCs w:val="24"/>
        </w:rPr>
        <w:t xml:space="preserve">  достоверных и полных сведений о доходах, расходах, об имуществе и обязательствах имущественного характера согласно  постановления администрации №110 от 17.10.2017 «О представлении гражданами, претендующими на замещение должностей муниципальной службы Рябовского городского поселения, и муниципальными служащими Рябовского городского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установленные законодательством сроки сведения о доходах, расходах, об имуществе и обязательствах имущественного характера муниципальных служащих Администрации поселения, а также сведения о доходах, об имуществе и обязательствах имущественного характера их супруги (супруга) и несовершеннолетних детей были размещены на официальном сайте Администрации поселения в сети Интернет. За </w:t>
      </w:r>
      <w:r>
        <w:rPr>
          <w:rFonts w:ascii="Times New Roman" w:hAnsi="Times New Roman" w:cs="Times New Roman"/>
          <w:color w:val="000000" w:themeColor="text1"/>
        </w:rPr>
        <w:t xml:space="preserve">отчетный </w:t>
      </w:r>
      <w:r>
        <w:rPr>
          <w:rFonts w:ascii="Times New Roman" w:hAnsi="Times New Roman" w:cs="Times New Roman"/>
          <w:color w:val="000000" w:themeColor="text1"/>
          <w:sz w:val="24"/>
          <w:szCs w:val="24"/>
        </w:rPr>
        <w:t xml:space="preserve">2023 год </w:t>
      </w:r>
      <w:proofErr w:type="gramStart"/>
      <w:r>
        <w:rPr>
          <w:rFonts w:ascii="Times New Roman" w:hAnsi="Times New Roman" w:cs="Times New Roman"/>
          <w:color w:val="000000" w:themeColor="text1"/>
        </w:rPr>
        <w:t xml:space="preserve">отчитались </w:t>
      </w:r>
      <w:r>
        <w:rPr>
          <w:rFonts w:ascii="Times New Roman" w:hAnsi="Times New Roman" w:cs="Times New Roman"/>
          <w:color w:val="000000" w:themeColor="text1"/>
          <w:sz w:val="24"/>
          <w:szCs w:val="24"/>
        </w:rPr>
        <w:t xml:space="preserve"> 7</w:t>
      </w:r>
      <w:proofErr w:type="gramEnd"/>
      <w:r>
        <w:rPr>
          <w:rFonts w:ascii="Times New Roman" w:hAnsi="Times New Roman" w:cs="Times New Roman"/>
          <w:color w:val="000000" w:themeColor="text1"/>
          <w:sz w:val="24"/>
          <w:szCs w:val="24"/>
        </w:rPr>
        <w:t xml:space="preserve"> муниципальных служащих администрации. </w:t>
      </w:r>
    </w:p>
    <w:p w14:paraId="5F226AFE" w14:textId="77777777" w:rsidR="00ED4183" w:rsidRDefault="00ED4183" w:rsidP="00ED4183">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Проводится работа по информированию муниципальных служащих Администрации Рябовского городского поселения о содержании нормативных правовых актов, регламентирующих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порядка проверки сведений, представленных указанными лицами в соответствии с законодательством Российской Федерации о противодействии коррупции. </w:t>
      </w:r>
      <w:r>
        <w:rPr>
          <w:rFonts w:ascii="Times New Roman" w:hAnsi="Times New Roman" w:cs="Times New Roman"/>
          <w:sz w:val="24"/>
          <w:szCs w:val="24"/>
        </w:rPr>
        <w:t xml:space="preserve">В 2023 году при проведении аттестации проверены знания 4 муниципальных служащих по вопросам муниципальной службы и противодействию коррупции. </w:t>
      </w:r>
    </w:p>
    <w:p w14:paraId="466F7F4B"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третий </w:t>
      </w:r>
      <w:proofErr w:type="gramStart"/>
      <w:r>
        <w:rPr>
          <w:rFonts w:ascii="Times New Roman" w:hAnsi="Times New Roman" w:cs="Times New Roman"/>
          <w:color w:val="000000" w:themeColor="text1"/>
          <w:sz w:val="24"/>
          <w:szCs w:val="24"/>
        </w:rPr>
        <w:t>квартал  2024</w:t>
      </w:r>
      <w:proofErr w:type="gramEnd"/>
      <w:r>
        <w:rPr>
          <w:rFonts w:ascii="Times New Roman" w:hAnsi="Times New Roman" w:cs="Times New Roman"/>
          <w:color w:val="000000" w:themeColor="text1"/>
          <w:sz w:val="24"/>
          <w:szCs w:val="24"/>
        </w:rPr>
        <w:t xml:space="preserve">  года  запланировано  повышение  квалификации  двух муниципальных  служащих по противодействию коррупции.</w:t>
      </w:r>
    </w:p>
    <w:p w14:paraId="3E73451A"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Организована работа по поддержанию подразделов официального сайта Администрации Рябовского городского поселения в сети Интернет, посвященных вопросам противодействия коррупции, в актуальном состоянии. </w:t>
      </w:r>
    </w:p>
    <w:p w14:paraId="672EBCA7"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целью профилактики и противодействия коррупции в экономической сфере специалистами Администрации осуществляется контроль: </w:t>
      </w:r>
    </w:p>
    <w:p w14:paraId="07083414"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14:paraId="60C29BD6"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 полнотой и достоверностью отчётности о реализации муниципальных программ, в том числе отчётности об исполнении муниципальных заданий;</w:t>
      </w:r>
    </w:p>
    <w:p w14:paraId="24E13FE7"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за соблюдением законодательства Российской Федерации и иных нормативных правовых актов в сфере закупок;</w:t>
      </w:r>
    </w:p>
    <w:p w14:paraId="705D4E9E"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внутренний муниципальный финансовый контроль в части санкционирования оплаты денежных обязательств, подлежащих исполнению за счёт средств бюджета поселения; </w:t>
      </w:r>
    </w:p>
    <w:p w14:paraId="469DEB19"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 выполнением заключённых контрактов в сфере закупок товаров, работ, услуг для муниципальных нужд. </w:t>
      </w:r>
    </w:p>
    <w:p w14:paraId="335106E8"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В администрации функционирует «телефон доверия» по вопросам противодействия коррупции. Организован прием сообщений на адрес электронной почты по фактам коррупции.</w:t>
      </w:r>
      <w:r>
        <w:rPr>
          <w:rFonts w:ascii="Times New Roman" w:hAnsi="Times New Roman" w:cs="Times New Roman"/>
          <w:color w:val="000000" w:themeColor="text1"/>
          <w:sz w:val="24"/>
          <w:szCs w:val="24"/>
        </w:rPr>
        <w:t xml:space="preserve"> В здании администрации установлен </w:t>
      </w:r>
      <w:r>
        <w:rPr>
          <w:rFonts w:ascii="Times New Roman" w:hAnsi="Times New Roman" w:cs="Times New Roman"/>
          <w:sz w:val="24"/>
          <w:szCs w:val="24"/>
          <w:shd w:val="clear" w:color="auto" w:fill="FFFFFF"/>
        </w:rPr>
        <w:t xml:space="preserve">ящик «Для обращений граждан по </w:t>
      </w:r>
      <w:r>
        <w:rPr>
          <w:rFonts w:ascii="Times New Roman" w:hAnsi="Times New Roman" w:cs="Times New Roman"/>
          <w:sz w:val="24"/>
          <w:szCs w:val="24"/>
          <w:shd w:val="clear" w:color="auto" w:fill="FFFFFF"/>
        </w:rPr>
        <w:lastRenderedPageBreak/>
        <w:t>вопросам коррупции»</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Сообщений  о</w:t>
      </w:r>
      <w:proofErr w:type="gramEnd"/>
      <w:r>
        <w:rPr>
          <w:rFonts w:ascii="Times New Roman" w:hAnsi="Times New Roman" w:cs="Times New Roman"/>
          <w:color w:val="000000" w:themeColor="text1"/>
          <w:sz w:val="24"/>
          <w:szCs w:val="24"/>
        </w:rPr>
        <w:t xml:space="preserve">  фактах  коррупции  за отчетный период и за первый квартал 2024 года не поступало.  </w:t>
      </w:r>
    </w:p>
    <w:p w14:paraId="4682D08A" w14:textId="77777777" w:rsidR="00ED4183" w:rsidRDefault="00ED4183" w:rsidP="00ED41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доступа граждан к информации о деятельности Администрации поселения осуществляется посредством размещения на официальном сайте в сети Интернет информации о деятельности Администрации поселения, предусмотренной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14:paraId="23872B4E" w14:textId="77777777" w:rsidR="00ED4183" w:rsidRDefault="00ED4183" w:rsidP="00ED418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На официальном сайте Администрации поселения в сети Интернет размещены Административные регламенты о предоставлении муниципальных услуг, результаты заседания комиссии по соблюдению требований к служебному поведению и урегулированию конфликта интересов.</w:t>
      </w:r>
      <w:bookmarkEnd w:id="0"/>
    </w:p>
    <w:p w14:paraId="13951BC4" w14:textId="77777777" w:rsidR="00ED4183" w:rsidRDefault="00ED4183" w:rsidP="00ED4183">
      <w:pPr>
        <w:autoSpaceDE w:val="0"/>
        <w:autoSpaceDN w:val="0"/>
        <w:spacing w:after="0" w:line="240" w:lineRule="auto"/>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Вопросы-ответы.</w:t>
      </w:r>
    </w:p>
    <w:p w14:paraId="5A56EC2B" w14:textId="77777777" w:rsidR="00ED4183" w:rsidRDefault="00ED4183" w:rsidP="00ED418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Решили:        </w:t>
      </w:r>
      <w:r>
        <w:rPr>
          <w:rFonts w:ascii="Times New Roman" w:eastAsia="Times New Roman" w:hAnsi="Times New Roman" w:cs="Times New Roman"/>
          <w:b/>
          <w:bCs/>
          <w:sz w:val="24"/>
          <w:szCs w:val="24"/>
          <w:lang w:eastAsia="ru-RU"/>
        </w:rPr>
        <w:tab/>
      </w:r>
    </w:p>
    <w:p w14:paraId="53AF0FC7" w14:textId="77777777" w:rsidR="00ED4183" w:rsidRDefault="00ED4183" w:rsidP="00ED41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Предложенный отчет о выполнении муниципального плана по противодействию коррупции администрацией Рябовского городского поселения Тосненского района Ленинградской области за 2023 год</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принять к сведению.</w:t>
      </w:r>
    </w:p>
    <w:p w14:paraId="7DFD1D2E" w14:textId="4881C850" w:rsidR="00ED4183" w:rsidRDefault="00ED4183" w:rsidP="00ED4183">
      <w:pPr>
        <w:spacing w:after="0" w:line="240" w:lineRule="auto"/>
        <w:ind w:firstLine="709"/>
        <w:jc w:val="both"/>
        <w:rPr>
          <w:rFonts w:ascii="Times New Roman" w:hAnsi="Times New Roman" w:cs="Times New Roman"/>
          <w:b/>
          <w:bCs/>
          <w:iCs/>
          <w:sz w:val="24"/>
          <w:szCs w:val="24"/>
        </w:rPr>
      </w:pPr>
      <w:r>
        <w:rPr>
          <w:rFonts w:ascii="Times New Roman" w:hAnsi="Times New Roman" w:cs="Times New Roman"/>
          <w:b/>
          <w:bCs/>
          <w:iCs/>
          <w:sz w:val="24"/>
          <w:szCs w:val="24"/>
        </w:rPr>
        <w:t>4. Разное.</w:t>
      </w:r>
    </w:p>
    <w:tbl>
      <w:tblPr>
        <w:tblW w:w="10035" w:type="dxa"/>
        <w:tblInd w:w="-108" w:type="dxa"/>
        <w:tblLayout w:type="fixed"/>
        <w:tblLook w:val="04A0" w:firstRow="1" w:lastRow="0" w:firstColumn="1" w:lastColumn="0" w:noHBand="0" w:noVBand="1"/>
      </w:tblPr>
      <w:tblGrid>
        <w:gridCol w:w="10035"/>
      </w:tblGrid>
      <w:tr w:rsidR="00ED4183" w14:paraId="4C6E67BB" w14:textId="77777777" w:rsidTr="00ED4183">
        <w:trPr>
          <w:trHeight w:val="299"/>
        </w:trPr>
        <w:tc>
          <w:tcPr>
            <w:tcW w:w="10031" w:type="dxa"/>
            <w:tcBorders>
              <w:top w:val="nil"/>
              <w:left w:val="nil"/>
              <w:bottom w:val="nil"/>
              <w:right w:val="nil"/>
            </w:tcBorders>
          </w:tcPr>
          <w:p w14:paraId="72557062" w14:textId="6CC44909" w:rsidR="00ED4183" w:rsidRDefault="00ED41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Давыдов К.О., заместитель городского прокурора советник юстиции Тосненской городской прокуратуры проинформировал членов комиссии о публикации «Обзора практики применения законодательства РФ о противодействии коррупции по вопросам предотвращения и урегулирования конфликта интересов», который был сформирован </w:t>
            </w:r>
            <w:r>
              <w:rPr>
                <w:rFonts w:ascii="Times New Roman" w:hAnsi="Times New Roman" w:cs="Times New Roman"/>
                <w:sz w:val="24"/>
                <w:szCs w:val="24"/>
              </w:rPr>
              <w:t xml:space="preserve">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(декабрь 2023г.) и о необходимости его применения в работе администраций городских и сельских поселений района по данному направлению. </w:t>
            </w:r>
          </w:p>
          <w:p w14:paraId="52C55769" w14:textId="77777777" w:rsidR="00ED4183" w:rsidRDefault="00ED4183">
            <w:pPr>
              <w:autoSpaceDE w:val="0"/>
              <w:autoSpaceDN w:val="0"/>
              <w:adjustRightInd w:val="0"/>
              <w:spacing w:after="0" w:line="240" w:lineRule="auto"/>
              <w:rPr>
                <w:rFonts w:ascii="Times New Roman" w:hAnsi="Times New Roman" w:cs="Times New Roman"/>
                <w:iCs/>
                <w:sz w:val="24"/>
                <w:szCs w:val="24"/>
              </w:rPr>
            </w:pPr>
          </w:p>
          <w:p w14:paraId="77B74210" w14:textId="77777777" w:rsidR="00ED4183" w:rsidRDefault="00ED4183">
            <w:pPr>
              <w:autoSpaceDE w:val="0"/>
              <w:autoSpaceDN w:val="0"/>
              <w:adjustRightInd w:val="0"/>
              <w:spacing w:after="0" w:line="240" w:lineRule="auto"/>
              <w:rPr>
                <w:rFonts w:ascii="Times New Roman" w:hAnsi="Times New Roman" w:cs="Times New Roman"/>
                <w:color w:val="000000"/>
                <w:sz w:val="24"/>
                <w:szCs w:val="24"/>
              </w:rPr>
            </w:pPr>
          </w:p>
        </w:tc>
      </w:tr>
    </w:tbl>
    <w:p w14:paraId="2269BFEE" w14:textId="77777777" w:rsidR="00051605" w:rsidRDefault="00051605" w:rsidP="00051605">
      <w:pPr>
        <w:spacing w:after="0" w:line="240" w:lineRule="auto"/>
        <w:jc w:val="both"/>
        <w:rPr>
          <w:rFonts w:ascii="Times New Roman" w:hAnsi="Times New Roman" w:cs="Times New Roman"/>
          <w:sz w:val="24"/>
          <w:szCs w:val="24"/>
        </w:rPr>
      </w:pPr>
    </w:p>
    <w:p w14:paraId="4DF4DC49" w14:textId="76E3C851" w:rsidR="00051605" w:rsidRDefault="00BF1E5F" w:rsidP="00051605">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общественного совета</w:t>
      </w:r>
      <w:r w:rsidR="00051605">
        <w:rPr>
          <w:rFonts w:ascii="Times New Roman" w:hAnsi="Times New Roman" w:cs="Times New Roman"/>
          <w:sz w:val="24"/>
          <w:szCs w:val="24"/>
        </w:rPr>
        <w:t xml:space="preserve">                                                                       И.А. </w:t>
      </w:r>
      <w:proofErr w:type="spellStart"/>
      <w:r w:rsidR="00051605">
        <w:rPr>
          <w:rFonts w:ascii="Times New Roman" w:hAnsi="Times New Roman" w:cs="Times New Roman"/>
          <w:sz w:val="24"/>
          <w:szCs w:val="24"/>
        </w:rPr>
        <w:t>Цай</w:t>
      </w:r>
      <w:proofErr w:type="spellEnd"/>
      <w:r w:rsidR="00051605">
        <w:rPr>
          <w:rFonts w:ascii="Times New Roman" w:hAnsi="Times New Roman" w:cs="Times New Roman"/>
          <w:sz w:val="24"/>
          <w:szCs w:val="24"/>
        </w:rPr>
        <w:t xml:space="preserve"> </w:t>
      </w:r>
    </w:p>
    <w:p w14:paraId="45B3B9A8" w14:textId="77777777" w:rsidR="00051605" w:rsidRDefault="00051605" w:rsidP="00051605">
      <w:pPr>
        <w:spacing w:after="0" w:line="240" w:lineRule="auto"/>
        <w:ind w:firstLine="567"/>
        <w:rPr>
          <w:rFonts w:ascii="Times New Roman" w:hAnsi="Times New Roman" w:cs="Times New Roman"/>
          <w:sz w:val="24"/>
          <w:szCs w:val="24"/>
        </w:rPr>
      </w:pPr>
    </w:p>
    <w:p w14:paraId="1AE63368" w14:textId="77777777" w:rsidR="00051605" w:rsidRDefault="00051605" w:rsidP="00051605">
      <w:pPr>
        <w:spacing w:after="0" w:line="240" w:lineRule="auto"/>
        <w:rPr>
          <w:rFonts w:ascii="Times New Roman" w:hAnsi="Times New Roman" w:cs="Times New Roman"/>
          <w:sz w:val="24"/>
          <w:szCs w:val="24"/>
        </w:rPr>
      </w:pPr>
    </w:p>
    <w:p w14:paraId="0C4EDA4D" w14:textId="77777777" w:rsidR="00051605" w:rsidRDefault="00051605" w:rsidP="00051605">
      <w:pPr>
        <w:spacing w:after="0" w:line="240" w:lineRule="auto"/>
        <w:rPr>
          <w:rFonts w:ascii="Times New Roman" w:hAnsi="Times New Roman" w:cs="Times New Roman"/>
          <w:sz w:val="24"/>
          <w:szCs w:val="24"/>
        </w:rPr>
      </w:pPr>
    </w:p>
    <w:p w14:paraId="48197452" w14:textId="77777777" w:rsidR="00051605" w:rsidRPr="00A4392C" w:rsidRDefault="00051605" w:rsidP="00051605">
      <w:pPr>
        <w:spacing w:after="0" w:line="240" w:lineRule="auto"/>
        <w:rPr>
          <w:rFonts w:ascii="Times New Roman" w:eastAsia="Times New Roman" w:hAnsi="Times New Roman" w:cs="Times New Roman"/>
          <w:color w:val="000000"/>
          <w:sz w:val="24"/>
          <w:szCs w:val="24"/>
          <w:highlight w:val="yellow"/>
          <w:lang w:eastAsia="ru-RU"/>
        </w:rPr>
      </w:pPr>
      <w:r>
        <w:rPr>
          <w:rFonts w:ascii="Times New Roman" w:hAnsi="Times New Roman" w:cs="Times New Roman"/>
          <w:sz w:val="24"/>
          <w:szCs w:val="24"/>
        </w:rPr>
        <w:t xml:space="preserve">Секретарь комиссии                                                                            С.Н. Онышко </w:t>
      </w:r>
    </w:p>
    <w:sectPr w:rsidR="00051605" w:rsidRPr="00A4392C" w:rsidSect="00D2260D">
      <w:pgSz w:w="11906" w:h="16838"/>
      <w:pgMar w:top="993" w:right="850"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C221" w14:textId="77777777" w:rsidR="00FA2B1D" w:rsidRDefault="00FA2B1D" w:rsidP="008B090E">
      <w:pPr>
        <w:spacing w:after="0" w:line="240" w:lineRule="auto"/>
      </w:pPr>
      <w:r>
        <w:separator/>
      </w:r>
    </w:p>
  </w:endnote>
  <w:endnote w:type="continuationSeparator" w:id="0">
    <w:p w14:paraId="1E05F574" w14:textId="77777777" w:rsidR="00FA2B1D" w:rsidRDefault="00FA2B1D" w:rsidP="008B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02C0" w14:textId="77777777" w:rsidR="00FA2B1D" w:rsidRDefault="00FA2B1D" w:rsidP="008B090E">
      <w:pPr>
        <w:spacing w:after="0" w:line="240" w:lineRule="auto"/>
      </w:pPr>
      <w:r>
        <w:separator/>
      </w:r>
    </w:p>
  </w:footnote>
  <w:footnote w:type="continuationSeparator" w:id="0">
    <w:p w14:paraId="0E3BA870" w14:textId="77777777" w:rsidR="00FA2B1D" w:rsidRDefault="00FA2B1D" w:rsidP="008B0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E6B"/>
    <w:multiLevelType w:val="hybridMultilevel"/>
    <w:tmpl w:val="45B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9113F"/>
    <w:multiLevelType w:val="hybridMultilevel"/>
    <w:tmpl w:val="C9B4975E"/>
    <w:lvl w:ilvl="0" w:tplc="A83C9B5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14A97"/>
    <w:multiLevelType w:val="hybridMultilevel"/>
    <w:tmpl w:val="FE52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A51E2"/>
    <w:multiLevelType w:val="hybridMultilevel"/>
    <w:tmpl w:val="5466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D906AC"/>
    <w:multiLevelType w:val="hybridMultilevel"/>
    <w:tmpl w:val="507C0770"/>
    <w:lvl w:ilvl="0" w:tplc="533451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D3214CB"/>
    <w:multiLevelType w:val="hybridMultilevel"/>
    <w:tmpl w:val="30B852DA"/>
    <w:lvl w:ilvl="0" w:tplc="45C04EBE">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5A5F0C"/>
    <w:multiLevelType w:val="hybridMultilevel"/>
    <w:tmpl w:val="4E6E2E2E"/>
    <w:lvl w:ilvl="0" w:tplc="533451FC">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ACE34C8"/>
    <w:multiLevelType w:val="hybridMultilevel"/>
    <w:tmpl w:val="0A6041FE"/>
    <w:lvl w:ilvl="0" w:tplc="3C24B242">
      <w:start w:val="4"/>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3"/>
  </w:num>
  <w:num w:numId="5">
    <w:abstractNumId w:val="2"/>
  </w:num>
  <w:num w:numId="6">
    <w:abstractNumId w:val="6"/>
  </w:num>
  <w:num w:numId="7">
    <w:abstractNumId w:val="4"/>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13A"/>
    <w:rsid w:val="000030CD"/>
    <w:rsid w:val="00004C21"/>
    <w:rsid w:val="00005B35"/>
    <w:rsid w:val="0000634B"/>
    <w:rsid w:val="000109B2"/>
    <w:rsid w:val="00013994"/>
    <w:rsid w:val="000149D6"/>
    <w:rsid w:val="00021326"/>
    <w:rsid w:val="00025448"/>
    <w:rsid w:val="0002628E"/>
    <w:rsid w:val="00032A60"/>
    <w:rsid w:val="00033EF6"/>
    <w:rsid w:val="00040710"/>
    <w:rsid w:val="00044EC5"/>
    <w:rsid w:val="00051605"/>
    <w:rsid w:val="00057D00"/>
    <w:rsid w:val="00067842"/>
    <w:rsid w:val="00071E69"/>
    <w:rsid w:val="0008037B"/>
    <w:rsid w:val="00082911"/>
    <w:rsid w:val="00084F9F"/>
    <w:rsid w:val="0008501B"/>
    <w:rsid w:val="0009183F"/>
    <w:rsid w:val="00093FFF"/>
    <w:rsid w:val="000947DD"/>
    <w:rsid w:val="00096EDD"/>
    <w:rsid w:val="000A4DBA"/>
    <w:rsid w:val="000A55C4"/>
    <w:rsid w:val="000A69D0"/>
    <w:rsid w:val="000A713C"/>
    <w:rsid w:val="000A7FE3"/>
    <w:rsid w:val="000B0805"/>
    <w:rsid w:val="000C01AE"/>
    <w:rsid w:val="000C484C"/>
    <w:rsid w:val="000C4B1F"/>
    <w:rsid w:val="000C5268"/>
    <w:rsid w:val="000C60E0"/>
    <w:rsid w:val="000C67AF"/>
    <w:rsid w:val="000C6E46"/>
    <w:rsid w:val="000D5D04"/>
    <w:rsid w:val="000D72E5"/>
    <w:rsid w:val="000E137B"/>
    <w:rsid w:val="000E57A8"/>
    <w:rsid w:val="000E61D5"/>
    <w:rsid w:val="000F157F"/>
    <w:rsid w:val="000F5B16"/>
    <w:rsid w:val="001046C9"/>
    <w:rsid w:val="001115F3"/>
    <w:rsid w:val="00117E2D"/>
    <w:rsid w:val="00121ECD"/>
    <w:rsid w:val="001252EE"/>
    <w:rsid w:val="001268A3"/>
    <w:rsid w:val="00130A36"/>
    <w:rsid w:val="001310E9"/>
    <w:rsid w:val="00144356"/>
    <w:rsid w:val="00150F94"/>
    <w:rsid w:val="001522C0"/>
    <w:rsid w:val="00154755"/>
    <w:rsid w:val="00154972"/>
    <w:rsid w:val="00162325"/>
    <w:rsid w:val="00164F4B"/>
    <w:rsid w:val="00164F8C"/>
    <w:rsid w:val="00175C29"/>
    <w:rsid w:val="00182A14"/>
    <w:rsid w:val="00183526"/>
    <w:rsid w:val="00184374"/>
    <w:rsid w:val="00184C4C"/>
    <w:rsid w:val="00187136"/>
    <w:rsid w:val="001A6219"/>
    <w:rsid w:val="001A63C1"/>
    <w:rsid w:val="001B1DD8"/>
    <w:rsid w:val="001B21D9"/>
    <w:rsid w:val="001B2633"/>
    <w:rsid w:val="001B75CC"/>
    <w:rsid w:val="001C030C"/>
    <w:rsid w:val="001C07CD"/>
    <w:rsid w:val="001C080B"/>
    <w:rsid w:val="001D3C73"/>
    <w:rsid w:val="001D418E"/>
    <w:rsid w:val="001D62EC"/>
    <w:rsid w:val="001E07F1"/>
    <w:rsid w:val="001E541E"/>
    <w:rsid w:val="001F1B47"/>
    <w:rsid w:val="001F2C25"/>
    <w:rsid w:val="001F357E"/>
    <w:rsid w:val="001F5452"/>
    <w:rsid w:val="001F6ED6"/>
    <w:rsid w:val="002016B9"/>
    <w:rsid w:val="002031FB"/>
    <w:rsid w:val="0020443C"/>
    <w:rsid w:val="00204927"/>
    <w:rsid w:val="00205B26"/>
    <w:rsid w:val="0020657F"/>
    <w:rsid w:val="00207F0C"/>
    <w:rsid w:val="00211B90"/>
    <w:rsid w:val="002224C6"/>
    <w:rsid w:val="00226153"/>
    <w:rsid w:val="00231E76"/>
    <w:rsid w:val="002323E5"/>
    <w:rsid w:val="00233F25"/>
    <w:rsid w:val="00235FA4"/>
    <w:rsid w:val="00237AF7"/>
    <w:rsid w:val="002431A2"/>
    <w:rsid w:val="00254AE7"/>
    <w:rsid w:val="00255839"/>
    <w:rsid w:val="00260E69"/>
    <w:rsid w:val="002630ED"/>
    <w:rsid w:val="00265843"/>
    <w:rsid w:val="002760E7"/>
    <w:rsid w:val="00284899"/>
    <w:rsid w:val="00285680"/>
    <w:rsid w:val="002858E9"/>
    <w:rsid w:val="00290AFC"/>
    <w:rsid w:val="00290EF1"/>
    <w:rsid w:val="002912D1"/>
    <w:rsid w:val="002915E2"/>
    <w:rsid w:val="002A2986"/>
    <w:rsid w:val="002A356E"/>
    <w:rsid w:val="002A3CE3"/>
    <w:rsid w:val="002A3D54"/>
    <w:rsid w:val="002A7B61"/>
    <w:rsid w:val="002C0092"/>
    <w:rsid w:val="002C4A9C"/>
    <w:rsid w:val="002D2183"/>
    <w:rsid w:val="002D5385"/>
    <w:rsid w:val="002F0607"/>
    <w:rsid w:val="002F72F5"/>
    <w:rsid w:val="00303BC7"/>
    <w:rsid w:val="0031554A"/>
    <w:rsid w:val="00316552"/>
    <w:rsid w:val="00330B1E"/>
    <w:rsid w:val="00331B27"/>
    <w:rsid w:val="00335B6C"/>
    <w:rsid w:val="00337C60"/>
    <w:rsid w:val="00340F6C"/>
    <w:rsid w:val="00342674"/>
    <w:rsid w:val="003473B6"/>
    <w:rsid w:val="00356436"/>
    <w:rsid w:val="00357816"/>
    <w:rsid w:val="00360DBF"/>
    <w:rsid w:val="0036128A"/>
    <w:rsid w:val="00361774"/>
    <w:rsid w:val="00364B08"/>
    <w:rsid w:val="00364E17"/>
    <w:rsid w:val="0036621D"/>
    <w:rsid w:val="00366608"/>
    <w:rsid w:val="00371001"/>
    <w:rsid w:val="0037198D"/>
    <w:rsid w:val="00384B0F"/>
    <w:rsid w:val="00391DA2"/>
    <w:rsid w:val="00397D98"/>
    <w:rsid w:val="003A10AA"/>
    <w:rsid w:val="003A77ED"/>
    <w:rsid w:val="003B13D3"/>
    <w:rsid w:val="003B30CD"/>
    <w:rsid w:val="003B34A8"/>
    <w:rsid w:val="003B4A20"/>
    <w:rsid w:val="003B7A7C"/>
    <w:rsid w:val="003C1F9C"/>
    <w:rsid w:val="003C1FD1"/>
    <w:rsid w:val="003C281E"/>
    <w:rsid w:val="003D0F27"/>
    <w:rsid w:val="003D343A"/>
    <w:rsid w:val="003D63AF"/>
    <w:rsid w:val="003D6654"/>
    <w:rsid w:val="003D6C2B"/>
    <w:rsid w:val="003E0173"/>
    <w:rsid w:val="003E0CBC"/>
    <w:rsid w:val="003E3CE2"/>
    <w:rsid w:val="003E6550"/>
    <w:rsid w:val="003F391B"/>
    <w:rsid w:val="003F4C09"/>
    <w:rsid w:val="003F75B2"/>
    <w:rsid w:val="00403AA1"/>
    <w:rsid w:val="004055AE"/>
    <w:rsid w:val="0042013D"/>
    <w:rsid w:val="00422864"/>
    <w:rsid w:val="00425013"/>
    <w:rsid w:val="0042783B"/>
    <w:rsid w:val="00431116"/>
    <w:rsid w:val="004338C2"/>
    <w:rsid w:val="00452EB4"/>
    <w:rsid w:val="004620DF"/>
    <w:rsid w:val="00462CD3"/>
    <w:rsid w:val="00465131"/>
    <w:rsid w:val="004716B3"/>
    <w:rsid w:val="00482026"/>
    <w:rsid w:val="00482F66"/>
    <w:rsid w:val="00485BA7"/>
    <w:rsid w:val="00485E2E"/>
    <w:rsid w:val="00494BB0"/>
    <w:rsid w:val="004974BC"/>
    <w:rsid w:val="004A1204"/>
    <w:rsid w:val="004A49AB"/>
    <w:rsid w:val="004A66D5"/>
    <w:rsid w:val="004C5002"/>
    <w:rsid w:val="004C67AA"/>
    <w:rsid w:val="004D0613"/>
    <w:rsid w:val="004D19F6"/>
    <w:rsid w:val="004D6721"/>
    <w:rsid w:val="004E101A"/>
    <w:rsid w:val="004E2982"/>
    <w:rsid w:val="004E4BAD"/>
    <w:rsid w:val="004E5ED6"/>
    <w:rsid w:val="004E6D20"/>
    <w:rsid w:val="004F277B"/>
    <w:rsid w:val="004F2A31"/>
    <w:rsid w:val="0051193E"/>
    <w:rsid w:val="00512524"/>
    <w:rsid w:val="0051411A"/>
    <w:rsid w:val="00515856"/>
    <w:rsid w:val="005173F4"/>
    <w:rsid w:val="00521490"/>
    <w:rsid w:val="00521A7D"/>
    <w:rsid w:val="0053073D"/>
    <w:rsid w:val="00530C55"/>
    <w:rsid w:val="00531A31"/>
    <w:rsid w:val="00534F8C"/>
    <w:rsid w:val="0053589B"/>
    <w:rsid w:val="00535B3C"/>
    <w:rsid w:val="00541761"/>
    <w:rsid w:val="00544127"/>
    <w:rsid w:val="00544C89"/>
    <w:rsid w:val="00546484"/>
    <w:rsid w:val="00565D20"/>
    <w:rsid w:val="00566D06"/>
    <w:rsid w:val="005716FF"/>
    <w:rsid w:val="005756E8"/>
    <w:rsid w:val="0058097A"/>
    <w:rsid w:val="00586822"/>
    <w:rsid w:val="005873BF"/>
    <w:rsid w:val="00591AB5"/>
    <w:rsid w:val="00592E6E"/>
    <w:rsid w:val="00594E82"/>
    <w:rsid w:val="005A24E6"/>
    <w:rsid w:val="005A4211"/>
    <w:rsid w:val="005A6605"/>
    <w:rsid w:val="005B04D9"/>
    <w:rsid w:val="005B1BA6"/>
    <w:rsid w:val="005C313A"/>
    <w:rsid w:val="005C426F"/>
    <w:rsid w:val="005D12E4"/>
    <w:rsid w:val="005D1C74"/>
    <w:rsid w:val="005E22DE"/>
    <w:rsid w:val="005E3FDC"/>
    <w:rsid w:val="005E59C7"/>
    <w:rsid w:val="005E75E1"/>
    <w:rsid w:val="0060311B"/>
    <w:rsid w:val="00611F79"/>
    <w:rsid w:val="00612ED7"/>
    <w:rsid w:val="00613B6F"/>
    <w:rsid w:val="006215CA"/>
    <w:rsid w:val="00621A1B"/>
    <w:rsid w:val="00630DAF"/>
    <w:rsid w:val="006328D4"/>
    <w:rsid w:val="0064177F"/>
    <w:rsid w:val="00641804"/>
    <w:rsid w:val="00643228"/>
    <w:rsid w:val="0064350A"/>
    <w:rsid w:val="006470F2"/>
    <w:rsid w:val="00653C64"/>
    <w:rsid w:val="00656D87"/>
    <w:rsid w:val="006628DA"/>
    <w:rsid w:val="00662EB0"/>
    <w:rsid w:val="006631C8"/>
    <w:rsid w:val="00667998"/>
    <w:rsid w:val="00671724"/>
    <w:rsid w:val="00671742"/>
    <w:rsid w:val="0067319C"/>
    <w:rsid w:val="00676EFF"/>
    <w:rsid w:val="00682B3D"/>
    <w:rsid w:val="00694297"/>
    <w:rsid w:val="00694A70"/>
    <w:rsid w:val="006972EB"/>
    <w:rsid w:val="006A036E"/>
    <w:rsid w:val="006A1DFE"/>
    <w:rsid w:val="006A4961"/>
    <w:rsid w:val="006A5FB1"/>
    <w:rsid w:val="006B0007"/>
    <w:rsid w:val="006B06C3"/>
    <w:rsid w:val="006B3FA6"/>
    <w:rsid w:val="006C235D"/>
    <w:rsid w:val="006C5C4A"/>
    <w:rsid w:val="006D0303"/>
    <w:rsid w:val="006D04D0"/>
    <w:rsid w:val="006D4B42"/>
    <w:rsid w:val="006D4D36"/>
    <w:rsid w:val="006D5438"/>
    <w:rsid w:val="006D6B48"/>
    <w:rsid w:val="006E19A3"/>
    <w:rsid w:val="006E3371"/>
    <w:rsid w:val="006E357A"/>
    <w:rsid w:val="006E491C"/>
    <w:rsid w:val="006E6477"/>
    <w:rsid w:val="006E7DC9"/>
    <w:rsid w:val="006F1E2A"/>
    <w:rsid w:val="006F6DF8"/>
    <w:rsid w:val="00701DE8"/>
    <w:rsid w:val="0070259C"/>
    <w:rsid w:val="00702763"/>
    <w:rsid w:val="00705A35"/>
    <w:rsid w:val="007101ED"/>
    <w:rsid w:val="00713096"/>
    <w:rsid w:val="00713D5B"/>
    <w:rsid w:val="007200CA"/>
    <w:rsid w:val="007215A4"/>
    <w:rsid w:val="00733B9D"/>
    <w:rsid w:val="00737932"/>
    <w:rsid w:val="00737F44"/>
    <w:rsid w:val="00743648"/>
    <w:rsid w:val="00745783"/>
    <w:rsid w:val="00750B96"/>
    <w:rsid w:val="00750DE8"/>
    <w:rsid w:val="00763EDF"/>
    <w:rsid w:val="00783EE0"/>
    <w:rsid w:val="0079373F"/>
    <w:rsid w:val="007972C2"/>
    <w:rsid w:val="007A1257"/>
    <w:rsid w:val="007A4F2E"/>
    <w:rsid w:val="007A5056"/>
    <w:rsid w:val="007B524F"/>
    <w:rsid w:val="007B72E3"/>
    <w:rsid w:val="007C487D"/>
    <w:rsid w:val="007C7CC9"/>
    <w:rsid w:val="007D10FC"/>
    <w:rsid w:val="007D1EC7"/>
    <w:rsid w:val="007D20AA"/>
    <w:rsid w:val="007D408E"/>
    <w:rsid w:val="007D4AD7"/>
    <w:rsid w:val="007E0AFF"/>
    <w:rsid w:val="007E1C93"/>
    <w:rsid w:val="007E1E02"/>
    <w:rsid w:val="007E50D5"/>
    <w:rsid w:val="007E6C05"/>
    <w:rsid w:val="007F4791"/>
    <w:rsid w:val="00801437"/>
    <w:rsid w:val="00801CD5"/>
    <w:rsid w:val="00805F6D"/>
    <w:rsid w:val="00811D34"/>
    <w:rsid w:val="008142D7"/>
    <w:rsid w:val="00816949"/>
    <w:rsid w:val="00820649"/>
    <w:rsid w:val="00822FCC"/>
    <w:rsid w:val="00824235"/>
    <w:rsid w:val="0082470A"/>
    <w:rsid w:val="00824F44"/>
    <w:rsid w:val="00825AFE"/>
    <w:rsid w:val="00826A85"/>
    <w:rsid w:val="008270D4"/>
    <w:rsid w:val="00832C8F"/>
    <w:rsid w:val="00833E4F"/>
    <w:rsid w:val="00844F19"/>
    <w:rsid w:val="00851EDC"/>
    <w:rsid w:val="00852EB5"/>
    <w:rsid w:val="008550FB"/>
    <w:rsid w:val="00857B97"/>
    <w:rsid w:val="0086356A"/>
    <w:rsid w:val="00866653"/>
    <w:rsid w:val="008672F9"/>
    <w:rsid w:val="00887E3D"/>
    <w:rsid w:val="008919CA"/>
    <w:rsid w:val="00892416"/>
    <w:rsid w:val="008928B8"/>
    <w:rsid w:val="00897BD0"/>
    <w:rsid w:val="008A36D1"/>
    <w:rsid w:val="008A36F8"/>
    <w:rsid w:val="008A393E"/>
    <w:rsid w:val="008A7FB7"/>
    <w:rsid w:val="008B090E"/>
    <w:rsid w:val="008B2040"/>
    <w:rsid w:val="008B58EA"/>
    <w:rsid w:val="008C160B"/>
    <w:rsid w:val="008C1BA3"/>
    <w:rsid w:val="008C387D"/>
    <w:rsid w:val="008C3FFA"/>
    <w:rsid w:val="008C77DE"/>
    <w:rsid w:val="008D0A5A"/>
    <w:rsid w:val="008D0E79"/>
    <w:rsid w:val="008D1067"/>
    <w:rsid w:val="008D5073"/>
    <w:rsid w:val="008D53CB"/>
    <w:rsid w:val="008D5452"/>
    <w:rsid w:val="008E3686"/>
    <w:rsid w:val="008E4CEA"/>
    <w:rsid w:val="008E4E3F"/>
    <w:rsid w:val="008E57CF"/>
    <w:rsid w:val="008E7EA6"/>
    <w:rsid w:val="008F4065"/>
    <w:rsid w:val="008F5669"/>
    <w:rsid w:val="009014A5"/>
    <w:rsid w:val="00905399"/>
    <w:rsid w:val="0090644C"/>
    <w:rsid w:val="009138DB"/>
    <w:rsid w:val="009161C7"/>
    <w:rsid w:val="0092046C"/>
    <w:rsid w:val="0092090B"/>
    <w:rsid w:val="00920BC9"/>
    <w:rsid w:val="00920D0F"/>
    <w:rsid w:val="009222FD"/>
    <w:rsid w:val="00922F10"/>
    <w:rsid w:val="0093428E"/>
    <w:rsid w:val="00943F0E"/>
    <w:rsid w:val="00946F7C"/>
    <w:rsid w:val="00946FA2"/>
    <w:rsid w:val="009473A2"/>
    <w:rsid w:val="009477B8"/>
    <w:rsid w:val="00957DB3"/>
    <w:rsid w:val="0096644A"/>
    <w:rsid w:val="00966A1B"/>
    <w:rsid w:val="00976712"/>
    <w:rsid w:val="00977281"/>
    <w:rsid w:val="00977A84"/>
    <w:rsid w:val="00981F11"/>
    <w:rsid w:val="00987477"/>
    <w:rsid w:val="00991A4E"/>
    <w:rsid w:val="00992288"/>
    <w:rsid w:val="00995429"/>
    <w:rsid w:val="009A2810"/>
    <w:rsid w:val="009A67AF"/>
    <w:rsid w:val="009A70E5"/>
    <w:rsid w:val="009A7151"/>
    <w:rsid w:val="009A76F9"/>
    <w:rsid w:val="009B65E8"/>
    <w:rsid w:val="009C26A9"/>
    <w:rsid w:val="009C5192"/>
    <w:rsid w:val="009D2293"/>
    <w:rsid w:val="009D544C"/>
    <w:rsid w:val="009D5572"/>
    <w:rsid w:val="009D6AC4"/>
    <w:rsid w:val="009D78BF"/>
    <w:rsid w:val="009E09AE"/>
    <w:rsid w:val="009E658C"/>
    <w:rsid w:val="009F1CEE"/>
    <w:rsid w:val="009F3156"/>
    <w:rsid w:val="009F3210"/>
    <w:rsid w:val="009F330C"/>
    <w:rsid w:val="00A00DCD"/>
    <w:rsid w:val="00A02589"/>
    <w:rsid w:val="00A12C04"/>
    <w:rsid w:val="00A13B80"/>
    <w:rsid w:val="00A166B2"/>
    <w:rsid w:val="00A215E6"/>
    <w:rsid w:val="00A230EB"/>
    <w:rsid w:val="00A27E7A"/>
    <w:rsid w:val="00A37958"/>
    <w:rsid w:val="00A37E4F"/>
    <w:rsid w:val="00A40D16"/>
    <w:rsid w:val="00A4392C"/>
    <w:rsid w:val="00A444EE"/>
    <w:rsid w:val="00A514C0"/>
    <w:rsid w:val="00A53E0B"/>
    <w:rsid w:val="00A54BA4"/>
    <w:rsid w:val="00A5754F"/>
    <w:rsid w:val="00A60558"/>
    <w:rsid w:val="00A620FB"/>
    <w:rsid w:val="00A70B8E"/>
    <w:rsid w:val="00A72973"/>
    <w:rsid w:val="00A90FD8"/>
    <w:rsid w:val="00AA057C"/>
    <w:rsid w:val="00AA1729"/>
    <w:rsid w:val="00AA21EB"/>
    <w:rsid w:val="00AA6F3E"/>
    <w:rsid w:val="00AB27B5"/>
    <w:rsid w:val="00AB5DEB"/>
    <w:rsid w:val="00AB5F65"/>
    <w:rsid w:val="00AB7763"/>
    <w:rsid w:val="00AC63CC"/>
    <w:rsid w:val="00AD50E2"/>
    <w:rsid w:val="00AD66D2"/>
    <w:rsid w:val="00AE1B80"/>
    <w:rsid w:val="00AE3E9F"/>
    <w:rsid w:val="00AE4CE7"/>
    <w:rsid w:val="00AE59FB"/>
    <w:rsid w:val="00AF0F9C"/>
    <w:rsid w:val="00AF2842"/>
    <w:rsid w:val="00AF6DBE"/>
    <w:rsid w:val="00AF7ACF"/>
    <w:rsid w:val="00B00FB5"/>
    <w:rsid w:val="00B046E2"/>
    <w:rsid w:val="00B06193"/>
    <w:rsid w:val="00B065FB"/>
    <w:rsid w:val="00B134F0"/>
    <w:rsid w:val="00B1366C"/>
    <w:rsid w:val="00B171ED"/>
    <w:rsid w:val="00B20D6F"/>
    <w:rsid w:val="00B21F63"/>
    <w:rsid w:val="00B22436"/>
    <w:rsid w:val="00B23900"/>
    <w:rsid w:val="00B23E31"/>
    <w:rsid w:val="00B30D94"/>
    <w:rsid w:val="00B30E09"/>
    <w:rsid w:val="00B31CDE"/>
    <w:rsid w:val="00B3634F"/>
    <w:rsid w:val="00B413EA"/>
    <w:rsid w:val="00B42B0C"/>
    <w:rsid w:val="00B47335"/>
    <w:rsid w:val="00B522BA"/>
    <w:rsid w:val="00B63750"/>
    <w:rsid w:val="00B70A19"/>
    <w:rsid w:val="00B70DD3"/>
    <w:rsid w:val="00B733EB"/>
    <w:rsid w:val="00B74D64"/>
    <w:rsid w:val="00B772CC"/>
    <w:rsid w:val="00B807EE"/>
    <w:rsid w:val="00B81AFD"/>
    <w:rsid w:val="00B83594"/>
    <w:rsid w:val="00B84B63"/>
    <w:rsid w:val="00B8504E"/>
    <w:rsid w:val="00B861F9"/>
    <w:rsid w:val="00B8685D"/>
    <w:rsid w:val="00B869EC"/>
    <w:rsid w:val="00BA0807"/>
    <w:rsid w:val="00BA1C67"/>
    <w:rsid w:val="00BA4BFD"/>
    <w:rsid w:val="00BA6BAF"/>
    <w:rsid w:val="00BB3C1B"/>
    <w:rsid w:val="00BC2E85"/>
    <w:rsid w:val="00BF131B"/>
    <w:rsid w:val="00BF1E5F"/>
    <w:rsid w:val="00BF2218"/>
    <w:rsid w:val="00C01D1B"/>
    <w:rsid w:val="00C10CF3"/>
    <w:rsid w:val="00C15E04"/>
    <w:rsid w:val="00C16692"/>
    <w:rsid w:val="00C223AC"/>
    <w:rsid w:val="00C25202"/>
    <w:rsid w:val="00C3165D"/>
    <w:rsid w:val="00C31B92"/>
    <w:rsid w:val="00C31C21"/>
    <w:rsid w:val="00C35BA4"/>
    <w:rsid w:val="00C41476"/>
    <w:rsid w:val="00C41D72"/>
    <w:rsid w:val="00C42A9D"/>
    <w:rsid w:val="00C43C60"/>
    <w:rsid w:val="00C44BD0"/>
    <w:rsid w:val="00C470B4"/>
    <w:rsid w:val="00C47B7B"/>
    <w:rsid w:val="00C56EB7"/>
    <w:rsid w:val="00C6063A"/>
    <w:rsid w:val="00C61B7E"/>
    <w:rsid w:val="00C6345E"/>
    <w:rsid w:val="00C64090"/>
    <w:rsid w:val="00C66599"/>
    <w:rsid w:val="00C6789A"/>
    <w:rsid w:val="00C75E1A"/>
    <w:rsid w:val="00C77479"/>
    <w:rsid w:val="00C77927"/>
    <w:rsid w:val="00C8253F"/>
    <w:rsid w:val="00C83D4E"/>
    <w:rsid w:val="00C93612"/>
    <w:rsid w:val="00C9447E"/>
    <w:rsid w:val="00CB289D"/>
    <w:rsid w:val="00CB4BC8"/>
    <w:rsid w:val="00CC6694"/>
    <w:rsid w:val="00CC6B82"/>
    <w:rsid w:val="00CC7E3C"/>
    <w:rsid w:val="00CD02FB"/>
    <w:rsid w:val="00CD555D"/>
    <w:rsid w:val="00CD5D48"/>
    <w:rsid w:val="00CD659E"/>
    <w:rsid w:val="00CF09AF"/>
    <w:rsid w:val="00CF3408"/>
    <w:rsid w:val="00CF4EC1"/>
    <w:rsid w:val="00CF5397"/>
    <w:rsid w:val="00CF57AB"/>
    <w:rsid w:val="00D01098"/>
    <w:rsid w:val="00D02891"/>
    <w:rsid w:val="00D039DE"/>
    <w:rsid w:val="00D10BCB"/>
    <w:rsid w:val="00D1368B"/>
    <w:rsid w:val="00D1428D"/>
    <w:rsid w:val="00D1437D"/>
    <w:rsid w:val="00D15D8C"/>
    <w:rsid w:val="00D1736C"/>
    <w:rsid w:val="00D21277"/>
    <w:rsid w:val="00D2260D"/>
    <w:rsid w:val="00D258A3"/>
    <w:rsid w:val="00D31944"/>
    <w:rsid w:val="00D33887"/>
    <w:rsid w:val="00D355EE"/>
    <w:rsid w:val="00D5252C"/>
    <w:rsid w:val="00D54C91"/>
    <w:rsid w:val="00D54FD4"/>
    <w:rsid w:val="00D61EC0"/>
    <w:rsid w:val="00D75CF7"/>
    <w:rsid w:val="00D8141B"/>
    <w:rsid w:val="00D82303"/>
    <w:rsid w:val="00D834BC"/>
    <w:rsid w:val="00D86AC3"/>
    <w:rsid w:val="00D86D44"/>
    <w:rsid w:val="00D92397"/>
    <w:rsid w:val="00D96E0C"/>
    <w:rsid w:val="00DA1312"/>
    <w:rsid w:val="00DA195E"/>
    <w:rsid w:val="00DA5C96"/>
    <w:rsid w:val="00DA6190"/>
    <w:rsid w:val="00DB031F"/>
    <w:rsid w:val="00DB3587"/>
    <w:rsid w:val="00DB719B"/>
    <w:rsid w:val="00DC0C6D"/>
    <w:rsid w:val="00DC284E"/>
    <w:rsid w:val="00DC7DC3"/>
    <w:rsid w:val="00DD5468"/>
    <w:rsid w:val="00DD5795"/>
    <w:rsid w:val="00DE02A2"/>
    <w:rsid w:val="00DE0B7E"/>
    <w:rsid w:val="00DE25C2"/>
    <w:rsid w:val="00DE3655"/>
    <w:rsid w:val="00DE7852"/>
    <w:rsid w:val="00DE7A82"/>
    <w:rsid w:val="00DF1618"/>
    <w:rsid w:val="00DF25FF"/>
    <w:rsid w:val="00DF5BB9"/>
    <w:rsid w:val="00DF66AD"/>
    <w:rsid w:val="00DF7299"/>
    <w:rsid w:val="00E04837"/>
    <w:rsid w:val="00E11F9A"/>
    <w:rsid w:val="00E25417"/>
    <w:rsid w:val="00E263DD"/>
    <w:rsid w:val="00E33034"/>
    <w:rsid w:val="00E36A08"/>
    <w:rsid w:val="00E36D08"/>
    <w:rsid w:val="00E41870"/>
    <w:rsid w:val="00E41CBE"/>
    <w:rsid w:val="00E443C2"/>
    <w:rsid w:val="00E453CB"/>
    <w:rsid w:val="00E4673C"/>
    <w:rsid w:val="00E51200"/>
    <w:rsid w:val="00E51535"/>
    <w:rsid w:val="00E6635E"/>
    <w:rsid w:val="00E746CB"/>
    <w:rsid w:val="00E75103"/>
    <w:rsid w:val="00E77E41"/>
    <w:rsid w:val="00E838FC"/>
    <w:rsid w:val="00E87BFF"/>
    <w:rsid w:val="00E92A14"/>
    <w:rsid w:val="00E946B2"/>
    <w:rsid w:val="00E97C63"/>
    <w:rsid w:val="00EA0CB4"/>
    <w:rsid w:val="00EA28BC"/>
    <w:rsid w:val="00EA60BE"/>
    <w:rsid w:val="00EB1A44"/>
    <w:rsid w:val="00EB494B"/>
    <w:rsid w:val="00EB6ECF"/>
    <w:rsid w:val="00EB7062"/>
    <w:rsid w:val="00EB78A5"/>
    <w:rsid w:val="00EC4128"/>
    <w:rsid w:val="00EC7489"/>
    <w:rsid w:val="00ED053D"/>
    <w:rsid w:val="00ED2909"/>
    <w:rsid w:val="00ED4183"/>
    <w:rsid w:val="00ED6D49"/>
    <w:rsid w:val="00ED797F"/>
    <w:rsid w:val="00EE0C79"/>
    <w:rsid w:val="00EE1551"/>
    <w:rsid w:val="00EE36DB"/>
    <w:rsid w:val="00EF357A"/>
    <w:rsid w:val="00EF5766"/>
    <w:rsid w:val="00EF62B7"/>
    <w:rsid w:val="00F001BE"/>
    <w:rsid w:val="00F10FB2"/>
    <w:rsid w:val="00F177FA"/>
    <w:rsid w:val="00F17D53"/>
    <w:rsid w:val="00F2037A"/>
    <w:rsid w:val="00F2130B"/>
    <w:rsid w:val="00F22435"/>
    <w:rsid w:val="00F23F0C"/>
    <w:rsid w:val="00F24DBA"/>
    <w:rsid w:val="00F252B5"/>
    <w:rsid w:val="00F26813"/>
    <w:rsid w:val="00F30885"/>
    <w:rsid w:val="00F30DAD"/>
    <w:rsid w:val="00F35372"/>
    <w:rsid w:val="00F436E2"/>
    <w:rsid w:val="00F44857"/>
    <w:rsid w:val="00F57E6A"/>
    <w:rsid w:val="00F61FE6"/>
    <w:rsid w:val="00F637FC"/>
    <w:rsid w:val="00F668BA"/>
    <w:rsid w:val="00F6706A"/>
    <w:rsid w:val="00F678AC"/>
    <w:rsid w:val="00F73703"/>
    <w:rsid w:val="00F75186"/>
    <w:rsid w:val="00F9336F"/>
    <w:rsid w:val="00F9448C"/>
    <w:rsid w:val="00FA2B1D"/>
    <w:rsid w:val="00FA572C"/>
    <w:rsid w:val="00FA64AE"/>
    <w:rsid w:val="00FA70A0"/>
    <w:rsid w:val="00FB0C20"/>
    <w:rsid w:val="00FB4116"/>
    <w:rsid w:val="00FC26C8"/>
    <w:rsid w:val="00FD13B6"/>
    <w:rsid w:val="00FE1077"/>
    <w:rsid w:val="00FE1294"/>
    <w:rsid w:val="00FF0170"/>
    <w:rsid w:val="00FF0AB7"/>
    <w:rsid w:val="00FF1903"/>
    <w:rsid w:val="00FF460E"/>
    <w:rsid w:val="00FF4F80"/>
    <w:rsid w:val="00FF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2D99"/>
  <w15:docId w15:val="{17A1A47D-071C-4261-8205-07E9CEAD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Заголовок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C4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39"/>
    <w:rsid w:val="00A54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F353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39"/>
    <w:rsid w:val="0070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818">
      <w:bodyDiv w:val="1"/>
      <w:marLeft w:val="0"/>
      <w:marRight w:val="0"/>
      <w:marTop w:val="0"/>
      <w:marBottom w:val="0"/>
      <w:divBdr>
        <w:top w:val="none" w:sz="0" w:space="0" w:color="auto"/>
        <w:left w:val="none" w:sz="0" w:space="0" w:color="auto"/>
        <w:bottom w:val="none" w:sz="0" w:space="0" w:color="auto"/>
        <w:right w:val="none" w:sz="0" w:space="0" w:color="auto"/>
      </w:divBdr>
    </w:div>
    <w:div w:id="138501745">
      <w:bodyDiv w:val="1"/>
      <w:marLeft w:val="0"/>
      <w:marRight w:val="0"/>
      <w:marTop w:val="0"/>
      <w:marBottom w:val="0"/>
      <w:divBdr>
        <w:top w:val="none" w:sz="0" w:space="0" w:color="auto"/>
        <w:left w:val="none" w:sz="0" w:space="0" w:color="auto"/>
        <w:bottom w:val="none" w:sz="0" w:space="0" w:color="auto"/>
        <w:right w:val="none" w:sz="0" w:space="0" w:color="auto"/>
      </w:divBdr>
    </w:div>
    <w:div w:id="491719925">
      <w:bodyDiv w:val="1"/>
      <w:marLeft w:val="0"/>
      <w:marRight w:val="0"/>
      <w:marTop w:val="0"/>
      <w:marBottom w:val="0"/>
      <w:divBdr>
        <w:top w:val="none" w:sz="0" w:space="0" w:color="auto"/>
        <w:left w:val="none" w:sz="0" w:space="0" w:color="auto"/>
        <w:bottom w:val="none" w:sz="0" w:space="0" w:color="auto"/>
        <w:right w:val="none" w:sz="0" w:space="0" w:color="auto"/>
      </w:divBdr>
    </w:div>
    <w:div w:id="655303376">
      <w:bodyDiv w:val="1"/>
      <w:marLeft w:val="0"/>
      <w:marRight w:val="0"/>
      <w:marTop w:val="0"/>
      <w:marBottom w:val="0"/>
      <w:divBdr>
        <w:top w:val="none" w:sz="0" w:space="0" w:color="auto"/>
        <w:left w:val="none" w:sz="0" w:space="0" w:color="auto"/>
        <w:bottom w:val="none" w:sz="0" w:space="0" w:color="auto"/>
        <w:right w:val="none" w:sz="0" w:space="0" w:color="auto"/>
      </w:divBdr>
    </w:div>
    <w:div w:id="830289047">
      <w:bodyDiv w:val="1"/>
      <w:marLeft w:val="0"/>
      <w:marRight w:val="0"/>
      <w:marTop w:val="0"/>
      <w:marBottom w:val="0"/>
      <w:divBdr>
        <w:top w:val="none" w:sz="0" w:space="0" w:color="auto"/>
        <w:left w:val="none" w:sz="0" w:space="0" w:color="auto"/>
        <w:bottom w:val="none" w:sz="0" w:space="0" w:color="auto"/>
        <w:right w:val="none" w:sz="0" w:space="0" w:color="auto"/>
      </w:divBdr>
    </w:div>
    <w:div w:id="1110660722">
      <w:bodyDiv w:val="1"/>
      <w:marLeft w:val="0"/>
      <w:marRight w:val="0"/>
      <w:marTop w:val="0"/>
      <w:marBottom w:val="0"/>
      <w:divBdr>
        <w:top w:val="none" w:sz="0" w:space="0" w:color="auto"/>
        <w:left w:val="none" w:sz="0" w:space="0" w:color="auto"/>
        <w:bottom w:val="none" w:sz="0" w:space="0" w:color="auto"/>
        <w:right w:val="none" w:sz="0" w:space="0" w:color="auto"/>
      </w:divBdr>
    </w:div>
    <w:div w:id="1139493827">
      <w:bodyDiv w:val="1"/>
      <w:marLeft w:val="0"/>
      <w:marRight w:val="0"/>
      <w:marTop w:val="0"/>
      <w:marBottom w:val="0"/>
      <w:divBdr>
        <w:top w:val="none" w:sz="0" w:space="0" w:color="auto"/>
        <w:left w:val="none" w:sz="0" w:space="0" w:color="auto"/>
        <w:bottom w:val="none" w:sz="0" w:space="0" w:color="auto"/>
        <w:right w:val="none" w:sz="0" w:space="0" w:color="auto"/>
      </w:divBdr>
    </w:div>
    <w:div w:id="1302421103">
      <w:bodyDiv w:val="1"/>
      <w:marLeft w:val="0"/>
      <w:marRight w:val="0"/>
      <w:marTop w:val="0"/>
      <w:marBottom w:val="0"/>
      <w:divBdr>
        <w:top w:val="none" w:sz="0" w:space="0" w:color="auto"/>
        <w:left w:val="none" w:sz="0" w:space="0" w:color="auto"/>
        <w:bottom w:val="none" w:sz="0" w:space="0" w:color="auto"/>
        <w:right w:val="none" w:sz="0" w:space="0" w:color="auto"/>
      </w:divBdr>
    </w:div>
    <w:div w:id="1599288667">
      <w:bodyDiv w:val="1"/>
      <w:marLeft w:val="0"/>
      <w:marRight w:val="0"/>
      <w:marTop w:val="0"/>
      <w:marBottom w:val="0"/>
      <w:divBdr>
        <w:top w:val="none" w:sz="0" w:space="0" w:color="auto"/>
        <w:left w:val="none" w:sz="0" w:space="0" w:color="auto"/>
        <w:bottom w:val="none" w:sz="0" w:space="0" w:color="auto"/>
        <w:right w:val="none" w:sz="0" w:space="0" w:color="auto"/>
      </w:divBdr>
    </w:div>
    <w:div w:id="1658147839">
      <w:bodyDiv w:val="1"/>
      <w:marLeft w:val="0"/>
      <w:marRight w:val="0"/>
      <w:marTop w:val="0"/>
      <w:marBottom w:val="0"/>
      <w:divBdr>
        <w:top w:val="none" w:sz="0" w:space="0" w:color="auto"/>
        <w:left w:val="none" w:sz="0" w:space="0" w:color="auto"/>
        <w:bottom w:val="none" w:sz="0" w:space="0" w:color="auto"/>
        <w:right w:val="none" w:sz="0" w:space="0" w:color="auto"/>
      </w:divBdr>
    </w:div>
    <w:div w:id="1986739859">
      <w:bodyDiv w:val="1"/>
      <w:marLeft w:val="0"/>
      <w:marRight w:val="0"/>
      <w:marTop w:val="0"/>
      <w:marBottom w:val="0"/>
      <w:divBdr>
        <w:top w:val="none" w:sz="0" w:space="0" w:color="auto"/>
        <w:left w:val="none" w:sz="0" w:space="0" w:color="auto"/>
        <w:bottom w:val="none" w:sz="0" w:space="0" w:color="auto"/>
        <w:right w:val="none" w:sz="0" w:space="0" w:color="auto"/>
      </w:divBdr>
    </w:div>
    <w:div w:id="21093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8C8279F959861D24E154D01BA5200FC483A487838A5A4182D01D59A62DD1E71F6C283E5CC3ED82C6225CD67cC4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58C8279F959861D24E154D01BA5200FC483A487838A5A4182D01D59A62DD1E71F6C283E5CC3ED82C6225CD67cC4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7028-E2EE-4911-8C7F-844086BC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3846</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Онышко Светлана Николаевна</cp:lastModifiedBy>
  <cp:revision>21</cp:revision>
  <cp:lastPrinted>2024-04-03T05:20:00Z</cp:lastPrinted>
  <dcterms:created xsi:type="dcterms:W3CDTF">2023-06-29T11:43:00Z</dcterms:created>
  <dcterms:modified xsi:type="dcterms:W3CDTF">2024-04-03T05:31:00Z</dcterms:modified>
</cp:coreProperties>
</file>